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50" w:rsidRDefault="00ED5950" w:rsidP="00BC51AA">
      <w:pPr>
        <w:jc w:val="center"/>
      </w:pPr>
      <w:r w:rsidRPr="00DF0B38">
        <w:rPr>
          <w:noProof/>
          <w:lang w:eastAsia="sl-SI"/>
        </w:rPr>
        <w:drawing>
          <wp:inline distT="0" distB="0" distL="0" distR="0" wp14:anchorId="79BA1AE1" wp14:editId="73A635C7">
            <wp:extent cx="762000" cy="952500"/>
            <wp:effectExtent l="0" t="0" r="0" b="0"/>
            <wp:docPr id="1" name="Slika 1" descr="D:\Users\Hermina\Downloads\5a5df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rmina\Downloads\5a5df3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AC56A2" w:rsidRDefault="00AC56A2"/>
    <w:p w:rsidR="00BC51AA" w:rsidRDefault="00BC51AA"/>
    <w:p w:rsidR="00AC56A2" w:rsidRPr="00ED5950" w:rsidRDefault="00AC56A2" w:rsidP="00AC56A2">
      <w:pPr>
        <w:jc w:val="center"/>
        <w:rPr>
          <w:rFonts w:ascii="Times New Roman" w:hAnsi="Times New Roman" w:cs="Times New Roman"/>
          <w:b/>
          <w:sz w:val="40"/>
          <w:szCs w:val="40"/>
        </w:rPr>
      </w:pPr>
      <w:r w:rsidRPr="00ED5950">
        <w:rPr>
          <w:rFonts w:ascii="Times New Roman" w:hAnsi="Times New Roman" w:cs="Times New Roman"/>
          <w:b/>
          <w:sz w:val="40"/>
          <w:szCs w:val="40"/>
        </w:rPr>
        <w:t>EKONOMSKA IN TRGOVSKA ŠOLA BREŽICE</w:t>
      </w:r>
    </w:p>
    <w:p w:rsidR="00AC56A2" w:rsidRDefault="00AC56A2"/>
    <w:p w:rsidR="00AC56A2" w:rsidRDefault="00AC56A2"/>
    <w:p w:rsidR="00AC56A2" w:rsidRPr="00ED5950" w:rsidRDefault="00AC56A2" w:rsidP="00AC56A2">
      <w:pPr>
        <w:jc w:val="center"/>
        <w:rPr>
          <w:rFonts w:ascii="Times New Roman" w:hAnsi="Times New Roman" w:cs="Times New Roman"/>
          <w:b/>
          <w:sz w:val="40"/>
          <w:szCs w:val="40"/>
        </w:rPr>
      </w:pPr>
      <w:r w:rsidRPr="00ED5950">
        <w:rPr>
          <w:rFonts w:ascii="Times New Roman" w:hAnsi="Times New Roman" w:cs="Times New Roman"/>
          <w:b/>
          <w:sz w:val="40"/>
          <w:szCs w:val="40"/>
        </w:rPr>
        <w:t>VIŠJA STROKOVNA ŠOLA</w:t>
      </w:r>
    </w:p>
    <w:p w:rsidR="00ED5950" w:rsidRDefault="00ED5950" w:rsidP="005151F7">
      <w:pPr>
        <w:rPr>
          <w:rFonts w:ascii="Times New Roman" w:hAnsi="Times New Roman" w:cs="Times New Roman"/>
          <w:b/>
          <w:sz w:val="48"/>
          <w:szCs w:val="48"/>
        </w:rPr>
      </w:pPr>
    </w:p>
    <w:p w:rsidR="00ED5950" w:rsidRDefault="00ED5950" w:rsidP="00AC56A2">
      <w:pPr>
        <w:jc w:val="center"/>
        <w:rPr>
          <w:rFonts w:ascii="Times New Roman" w:hAnsi="Times New Roman" w:cs="Times New Roman"/>
          <w:b/>
          <w:sz w:val="48"/>
          <w:szCs w:val="48"/>
        </w:rPr>
      </w:pPr>
    </w:p>
    <w:p w:rsidR="00AC56A2" w:rsidRPr="00ED5950" w:rsidRDefault="00AC56A2" w:rsidP="00AC56A2">
      <w:pPr>
        <w:jc w:val="center"/>
        <w:rPr>
          <w:rFonts w:ascii="Times New Roman" w:hAnsi="Times New Roman" w:cs="Times New Roman"/>
          <w:b/>
          <w:sz w:val="48"/>
          <w:szCs w:val="48"/>
        </w:rPr>
      </w:pPr>
      <w:r w:rsidRPr="00ED5950">
        <w:rPr>
          <w:rFonts w:ascii="Times New Roman" w:hAnsi="Times New Roman" w:cs="Times New Roman"/>
          <w:b/>
          <w:sz w:val="48"/>
          <w:szCs w:val="48"/>
        </w:rPr>
        <w:t>DOLGOROČNI RAZVOJNI PROGRAM</w:t>
      </w:r>
    </w:p>
    <w:p w:rsidR="00AC56A2" w:rsidRDefault="00AC56A2" w:rsidP="00AC56A2">
      <w:pPr>
        <w:jc w:val="center"/>
        <w:rPr>
          <w:rFonts w:ascii="Times New Roman" w:hAnsi="Times New Roman" w:cs="Times New Roman"/>
          <w:b/>
          <w:sz w:val="48"/>
          <w:szCs w:val="48"/>
        </w:rPr>
      </w:pPr>
      <w:r w:rsidRPr="00ED5950">
        <w:rPr>
          <w:rFonts w:ascii="Times New Roman" w:hAnsi="Times New Roman" w:cs="Times New Roman"/>
          <w:b/>
          <w:sz w:val="48"/>
          <w:szCs w:val="48"/>
        </w:rPr>
        <w:t>ZA OBDOBJE 2018-2023</w:t>
      </w:r>
    </w:p>
    <w:p w:rsidR="00ED5950" w:rsidRDefault="00ED5950" w:rsidP="00AC56A2">
      <w:pPr>
        <w:jc w:val="center"/>
        <w:rPr>
          <w:rFonts w:ascii="Times New Roman" w:hAnsi="Times New Roman" w:cs="Times New Roman"/>
          <w:b/>
          <w:sz w:val="48"/>
          <w:szCs w:val="48"/>
        </w:rPr>
      </w:pPr>
    </w:p>
    <w:p w:rsidR="005151F7" w:rsidRDefault="005151F7" w:rsidP="00AC56A2">
      <w:pPr>
        <w:jc w:val="center"/>
        <w:rPr>
          <w:rFonts w:ascii="Times New Roman" w:hAnsi="Times New Roman" w:cs="Times New Roman"/>
          <w:b/>
          <w:sz w:val="48"/>
          <w:szCs w:val="48"/>
        </w:rPr>
      </w:pPr>
    </w:p>
    <w:p w:rsidR="005151F7" w:rsidRDefault="005151F7" w:rsidP="00AC56A2">
      <w:pPr>
        <w:jc w:val="center"/>
        <w:rPr>
          <w:rFonts w:ascii="Times New Roman" w:hAnsi="Times New Roman" w:cs="Times New Roman"/>
          <w:b/>
          <w:sz w:val="48"/>
          <w:szCs w:val="48"/>
        </w:rPr>
      </w:pPr>
    </w:p>
    <w:p w:rsidR="00ED5950" w:rsidRPr="005151F7" w:rsidRDefault="005151F7" w:rsidP="005151F7">
      <w:pPr>
        <w:rPr>
          <w:rFonts w:ascii="Times New Roman" w:hAnsi="Times New Roman" w:cs="Times New Roman"/>
          <w:sz w:val="24"/>
          <w:szCs w:val="24"/>
        </w:rPr>
      </w:pPr>
      <w:r w:rsidRPr="005151F7">
        <w:rPr>
          <w:rFonts w:ascii="Times New Roman" w:hAnsi="Times New Roman" w:cs="Times New Roman"/>
          <w:sz w:val="24"/>
          <w:szCs w:val="24"/>
        </w:rPr>
        <w:t>Obravnava programa:</w:t>
      </w:r>
    </w:p>
    <w:p w:rsidR="005151F7" w:rsidRPr="005151F7" w:rsidRDefault="005151F7" w:rsidP="005151F7">
      <w:pPr>
        <w:pStyle w:val="Odstavekseznama"/>
        <w:numPr>
          <w:ilvl w:val="0"/>
          <w:numId w:val="1"/>
        </w:numPr>
        <w:rPr>
          <w:rFonts w:ascii="Times New Roman" w:hAnsi="Times New Roman" w:cs="Times New Roman"/>
          <w:sz w:val="24"/>
          <w:szCs w:val="24"/>
        </w:rPr>
      </w:pPr>
      <w:r w:rsidRPr="005151F7">
        <w:rPr>
          <w:rFonts w:ascii="Times New Roman" w:hAnsi="Times New Roman" w:cs="Times New Roman"/>
          <w:sz w:val="24"/>
          <w:szCs w:val="24"/>
        </w:rPr>
        <w:t>Seja predavateljskega zbora Višje strokovne šole</w:t>
      </w:r>
    </w:p>
    <w:p w:rsidR="005151F7" w:rsidRPr="005151F7" w:rsidRDefault="005151F7" w:rsidP="005151F7">
      <w:pPr>
        <w:pStyle w:val="Odstavekseznama"/>
        <w:numPr>
          <w:ilvl w:val="0"/>
          <w:numId w:val="1"/>
        </w:numPr>
        <w:rPr>
          <w:rFonts w:ascii="Times New Roman" w:hAnsi="Times New Roman" w:cs="Times New Roman"/>
          <w:sz w:val="24"/>
          <w:szCs w:val="24"/>
        </w:rPr>
      </w:pPr>
      <w:r w:rsidRPr="005151F7">
        <w:rPr>
          <w:rFonts w:ascii="Times New Roman" w:hAnsi="Times New Roman" w:cs="Times New Roman"/>
          <w:sz w:val="24"/>
          <w:szCs w:val="24"/>
        </w:rPr>
        <w:t>Seja Strateškega sveta Višje strokovne šole</w:t>
      </w:r>
    </w:p>
    <w:p w:rsidR="005151F7" w:rsidRDefault="005151F7" w:rsidP="005151F7">
      <w:pPr>
        <w:pStyle w:val="Odstavekseznama"/>
        <w:numPr>
          <w:ilvl w:val="0"/>
          <w:numId w:val="1"/>
        </w:numPr>
        <w:rPr>
          <w:rFonts w:ascii="Times New Roman" w:hAnsi="Times New Roman" w:cs="Times New Roman"/>
          <w:sz w:val="24"/>
          <w:szCs w:val="24"/>
        </w:rPr>
      </w:pPr>
      <w:r w:rsidRPr="005151F7">
        <w:rPr>
          <w:rFonts w:ascii="Times New Roman" w:hAnsi="Times New Roman" w:cs="Times New Roman"/>
          <w:sz w:val="24"/>
          <w:szCs w:val="24"/>
        </w:rPr>
        <w:t>Seja Sveta zavoda</w:t>
      </w:r>
    </w:p>
    <w:p w:rsidR="005151F7" w:rsidRPr="005151F7" w:rsidRDefault="005151F7" w:rsidP="005151F7">
      <w:pPr>
        <w:pStyle w:val="Odstavekseznama"/>
        <w:rPr>
          <w:rFonts w:ascii="Times New Roman" w:hAnsi="Times New Roman" w:cs="Times New Roman"/>
          <w:sz w:val="24"/>
          <w:szCs w:val="24"/>
        </w:rPr>
      </w:pPr>
    </w:p>
    <w:p w:rsidR="00CF4388" w:rsidRDefault="00CF4388" w:rsidP="005151F7">
      <w:pPr>
        <w:rPr>
          <w:rFonts w:ascii="Times New Roman" w:hAnsi="Times New Roman" w:cs="Times New Roman"/>
          <w:sz w:val="32"/>
          <w:szCs w:val="32"/>
        </w:rPr>
      </w:pPr>
    </w:p>
    <w:p w:rsidR="001625FC" w:rsidRDefault="001625FC" w:rsidP="005151F7">
      <w:pPr>
        <w:rPr>
          <w:rFonts w:ascii="Times New Roman" w:hAnsi="Times New Roman" w:cs="Times New Roman"/>
          <w:sz w:val="32"/>
          <w:szCs w:val="32"/>
        </w:rPr>
      </w:pPr>
    </w:p>
    <w:p w:rsidR="002518B6" w:rsidRDefault="002518B6" w:rsidP="005151F7">
      <w:pPr>
        <w:rPr>
          <w:rFonts w:ascii="Times New Roman" w:hAnsi="Times New Roman" w:cs="Times New Roman"/>
          <w:sz w:val="32"/>
          <w:szCs w:val="32"/>
        </w:rPr>
      </w:pPr>
    </w:p>
    <w:p w:rsidR="00C0458A" w:rsidRDefault="00E52AED" w:rsidP="005151F7">
      <w:pPr>
        <w:rPr>
          <w:rFonts w:ascii="Times New Roman" w:hAnsi="Times New Roman" w:cs="Times New Roman"/>
          <w:b/>
          <w:sz w:val="32"/>
          <w:szCs w:val="32"/>
        </w:rPr>
      </w:pPr>
      <w:r w:rsidRPr="00E52AED">
        <w:rPr>
          <w:rFonts w:ascii="Times New Roman" w:hAnsi="Times New Roman" w:cs="Times New Roman"/>
          <w:b/>
          <w:sz w:val="32"/>
          <w:szCs w:val="32"/>
        </w:rPr>
        <w:lastRenderedPageBreak/>
        <w:t>Kazalo</w:t>
      </w:r>
      <w:r w:rsidR="00515130">
        <w:rPr>
          <w:rFonts w:ascii="Times New Roman" w:hAnsi="Times New Roman" w:cs="Times New Roman"/>
          <w:b/>
          <w:sz w:val="32"/>
          <w:szCs w:val="32"/>
        </w:rPr>
        <w:t xml:space="preserve"> vsebine</w:t>
      </w:r>
    </w:p>
    <w:p w:rsidR="00A969CA" w:rsidRDefault="00B229CE">
      <w:pPr>
        <w:pStyle w:val="Kazalovsebine1"/>
        <w:tabs>
          <w:tab w:val="left" w:pos="440"/>
          <w:tab w:val="right" w:leader="dot" w:pos="9062"/>
        </w:tabs>
        <w:rPr>
          <w:rFonts w:eastAsiaTheme="minorEastAsia" w:cstheme="minorBidi"/>
          <w:b w:val="0"/>
          <w:bCs w:val="0"/>
          <w:caps w:val="0"/>
          <w:noProof/>
          <w:sz w:val="22"/>
          <w:szCs w:val="22"/>
          <w:lang w:eastAsia="sl-SI"/>
        </w:rPr>
      </w:pPr>
      <w:r>
        <w:rPr>
          <w:rFonts w:ascii="Times New Roman" w:hAnsi="Times New Roman" w:cs="Times New Roman"/>
          <w:b w:val="0"/>
          <w:bCs w:val="0"/>
          <w:caps w:val="0"/>
          <w:sz w:val="18"/>
          <w:szCs w:val="18"/>
        </w:rPr>
        <w:fldChar w:fldCharType="begin"/>
      </w:r>
      <w:r>
        <w:rPr>
          <w:rFonts w:ascii="Times New Roman" w:hAnsi="Times New Roman" w:cs="Times New Roman"/>
          <w:b w:val="0"/>
          <w:bCs w:val="0"/>
          <w:caps w:val="0"/>
          <w:sz w:val="18"/>
          <w:szCs w:val="18"/>
        </w:rPr>
        <w:instrText xml:space="preserve"> TOC \o "1-4" \h \z \u </w:instrText>
      </w:r>
      <w:r>
        <w:rPr>
          <w:rFonts w:ascii="Times New Roman" w:hAnsi="Times New Roman" w:cs="Times New Roman"/>
          <w:b w:val="0"/>
          <w:bCs w:val="0"/>
          <w:caps w:val="0"/>
          <w:sz w:val="18"/>
          <w:szCs w:val="18"/>
        </w:rPr>
        <w:fldChar w:fldCharType="separate"/>
      </w:r>
      <w:hyperlink w:anchor="_Toc89940128" w:history="1">
        <w:r w:rsidR="00A969CA" w:rsidRPr="007852DB">
          <w:rPr>
            <w:rStyle w:val="Hiperpovezava"/>
            <w:noProof/>
          </w:rPr>
          <w:t>1</w:t>
        </w:r>
        <w:r w:rsidR="00A969CA">
          <w:rPr>
            <w:rFonts w:eastAsiaTheme="minorEastAsia" w:cstheme="minorBidi"/>
            <w:b w:val="0"/>
            <w:bCs w:val="0"/>
            <w:caps w:val="0"/>
            <w:noProof/>
            <w:sz w:val="22"/>
            <w:szCs w:val="22"/>
            <w:lang w:eastAsia="sl-SI"/>
          </w:rPr>
          <w:tab/>
        </w:r>
        <w:r w:rsidR="00A969CA" w:rsidRPr="007852DB">
          <w:rPr>
            <w:rStyle w:val="Hiperpovezava"/>
            <w:noProof/>
          </w:rPr>
          <w:t>Uvod</w:t>
        </w:r>
        <w:r w:rsidR="00A969CA">
          <w:rPr>
            <w:noProof/>
            <w:webHidden/>
          </w:rPr>
          <w:tab/>
        </w:r>
        <w:r w:rsidR="00A969CA">
          <w:rPr>
            <w:noProof/>
            <w:webHidden/>
          </w:rPr>
          <w:fldChar w:fldCharType="begin"/>
        </w:r>
        <w:r w:rsidR="00A969CA">
          <w:rPr>
            <w:noProof/>
            <w:webHidden/>
          </w:rPr>
          <w:instrText xml:space="preserve"> PAGEREF _Toc89940128 \h </w:instrText>
        </w:r>
        <w:r w:rsidR="00A969CA">
          <w:rPr>
            <w:noProof/>
            <w:webHidden/>
          </w:rPr>
        </w:r>
        <w:r w:rsidR="00A969CA">
          <w:rPr>
            <w:noProof/>
            <w:webHidden/>
          </w:rPr>
          <w:fldChar w:fldCharType="separate"/>
        </w:r>
        <w:r w:rsidR="00A969CA">
          <w:rPr>
            <w:noProof/>
            <w:webHidden/>
          </w:rPr>
          <w:t>4</w:t>
        </w:r>
        <w:r w:rsidR="00A969CA">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29" w:history="1">
        <w:r w:rsidRPr="007852DB">
          <w:rPr>
            <w:rStyle w:val="Hiperpovezava"/>
            <w:noProof/>
          </w:rPr>
          <w:t>1.1</w:t>
        </w:r>
        <w:r>
          <w:rPr>
            <w:rFonts w:eastAsiaTheme="minorEastAsia" w:cstheme="minorBidi"/>
            <w:noProof/>
            <w:sz w:val="22"/>
            <w:szCs w:val="22"/>
            <w:lang w:eastAsia="sl-SI"/>
          </w:rPr>
          <w:tab/>
        </w:r>
        <w:r w:rsidRPr="007852DB">
          <w:rPr>
            <w:rStyle w:val="Hiperpovezava"/>
            <w:noProof/>
          </w:rPr>
          <w:t>Vsebina, cilji in namen dolgoročnega razvojnega programa</w:t>
        </w:r>
        <w:r>
          <w:rPr>
            <w:noProof/>
            <w:webHidden/>
          </w:rPr>
          <w:tab/>
        </w:r>
        <w:r>
          <w:rPr>
            <w:noProof/>
            <w:webHidden/>
          </w:rPr>
          <w:fldChar w:fldCharType="begin"/>
        </w:r>
        <w:r>
          <w:rPr>
            <w:noProof/>
            <w:webHidden/>
          </w:rPr>
          <w:instrText xml:space="preserve"> PAGEREF _Toc89940129 \h </w:instrText>
        </w:r>
        <w:r>
          <w:rPr>
            <w:noProof/>
            <w:webHidden/>
          </w:rPr>
        </w:r>
        <w:r>
          <w:rPr>
            <w:noProof/>
            <w:webHidden/>
          </w:rPr>
          <w:fldChar w:fldCharType="separate"/>
        </w:r>
        <w:r>
          <w:rPr>
            <w:noProof/>
            <w:webHidden/>
          </w:rPr>
          <w:t>4</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30" w:history="1">
        <w:r w:rsidRPr="007852DB">
          <w:rPr>
            <w:rStyle w:val="Hiperpovezava"/>
            <w:noProof/>
          </w:rPr>
          <w:t>1.2</w:t>
        </w:r>
        <w:r>
          <w:rPr>
            <w:rFonts w:eastAsiaTheme="minorEastAsia" w:cstheme="minorBidi"/>
            <w:noProof/>
            <w:sz w:val="22"/>
            <w:szCs w:val="22"/>
            <w:lang w:eastAsia="sl-SI"/>
          </w:rPr>
          <w:tab/>
        </w:r>
        <w:r w:rsidRPr="007852DB">
          <w:rPr>
            <w:rStyle w:val="Hiperpovezava"/>
            <w:noProof/>
          </w:rPr>
          <w:t>Razvojne usmeritve višje strokovne šole</w:t>
        </w:r>
        <w:r>
          <w:rPr>
            <w:noProof/>
            <w:webHidden/>
          </w:rPr>
          <w:tab/>
        </w:r>
        <w:r>
          <w:rPr>
            <w:noProof/>
            <w:webHidden/>
          </w:rPr>
          <w:fldChar w:fldCharType="begin"/>
        </w:r>
        <w:r>
          <w:rPr>
            <w:noProof/>
            <w:webHidden/>
          </w:rPr>
          <w:instrText xml:space="preserve"> PAGEREF _Toc89940130 \h </w:instrText>
        </w:r>
        <w:r>
          <w:rPr>
            <w:noProof/>
            <w:webHidden/>
          </w:rPr>
        </w:r>
        <w:r>
          <w:rPr>
            <w:noProof/>
            <w:webHidden/>
          </w:rPr>
          <w:fldChar w:fldCharType="separate"/>
        </w:r>
        <w:r>
          <w:rPr>
            <w:noProof/>
            <w:webHidden/>
          </w:rPr>
          <w:t>4</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131" w:history="1">
        <w:r w:rsidRPr="007852DB">
          <w:rPr>
            <w:rStyle w:val="Hiperpovezava"/>
            <w:noProof/>
          </w:rPr>
          <w:t>2</w:t>
        </w:r>
        <w:r>
          <w:rPr>
            <w:rFonts w:eastAsiaTheme="minorEastAsia" w:cstheme="minorBidi"/>
            <w:b w:val="0"/>
            <w:bCs w:val="0"/>
            <w:caps w:val="0"/>
            <w:noProof/>
            <w:sz w:val="22"/>
            <w:szCs w:val="22"/>
            <w:lang w:eastAsia="sl-SI"/>
          </w:rPr>
          <w:tab/>
        </w:r>
        <w:r w:rsidRPr="007852DB">
          <w:rPr>
            <w:rStyle w:val="Hiperpovezava"/>
            <w:noProof/>
          </w:rPr>
          <w:t>Strateška analiza</w:t>
        </w:r>
        <w:r>
          <w:rPr>
            <w:noProof/>
            <w:webHidden/>
          </w:rPr>
          <w:tab/>
        </w:r>
        <w:r>
          <w:rPr>
            <w:noProof/>
            <w:webHidden/>
          </w:rPr>
          <w:fldChar w:fldCharType="begin"/>
        </w:r>
        <w:r>
          <w:rPr>
            <w:noProof/>
            <w:webHidden/>
          </w:rPr>
          <w:instrText xml:space="preserve"> PAGEREF _Toc89940131 \h </w:instrText>
        </w:r>
        <w:r>
          <w:rPr>
            <w:noProof/>
            <w:webHidden/>
          </w:rPr>
        </w:r>
        <w:r>
          <w:rPr>
            <w:noProof/>
            <w:webHidden/>
          </w:rPr>
          <w:fldChar w:fldCharType="separate"/>
        </w:r>
        <w:r>
          <w:rPr>
            <w:noProof/>
            <w:webHidden/>
          </w:rPr>
          <w:t>5</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32" w:history="1">
        <w:r w:rsidRPr="007852DB">
          <w:rPr>
            <w:rStyle w:val="Hiperpovezava"/>
            <w:rFonts w:cs="Times New Roman"/>
            <w:noProof/>
          </w:rPr>
          <w:t>2.1</w:t>
        </w:r>
        <w:r>
          <w:rPr>
            <w:rFonts w:eastAsiaTheme="minorEastAsia" w:cstheme="minorBidi"/>
            <w:noProof/>
            <w:sz w:val="22"/>
            <w:szCs w:val="22"/>
            <w:lang w:eastAsia="sl-SI"/>
          </w:rPr>
          <w:tab/>
        </w:r>
        <w:r w:rsidRPr="007852DB">
          <w:rPr>
            <w:rStyle w:val="Hiperpovezava"/>
            <w:noProof/>
          </w:rPr>
          <w:t>Analiza okolja</w:t>
        </w:r>
        <w:r>
          <w:rPr>
            <w:noProof/>
            <w:webHidden/>
          </w:rPr>
          <w:tab/>
        </w:r>
        <w:r>
          <w:rPr>
            <w:noProof/>
            <w:webHidden/>
          </w:rPr>
          <w:fldChar w:fldCharType="begin"/>
        </w:r>
        <w:r>
          <w:rPr>
            <w:noProof/>
            <w:webHidden/>
          </w:rPr>
          <w:instrText xml:space="preserve"> PAGEREF _Toc89940132 \h </w:instrText>
        </w:r>
        <w:r>
          <w:rPr>
            <w:noProof/>
            <w:webHidden/>
          </w:rPr>
        </w:r>
        <w:r>
          <w:rPr>
            <w:noProof/>
            <w:webHidden/>
          </w:rPr>
          <w:fldChar w:fldCharType="separate"/>
        </w:r>
        <w:r>
          <w:rPr>
            <w:noProof/>
            <w:webHidden/>
          </w:rPr>
          <w:t>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33" w:history="1">
        <w:r w:rsidRPr="007852DB">
          <w:rPr>
            <w:rStyle w:val="Hiperpovezava"/>
            <w:noProof/>
          </w:rPr>
          <w:t>2.1.1</w:t>
        </w:r>
        <w:r>
          <w:rPr>
            <w:rFonts w:eastAsiaTheme="minorEastAsia" w:cstheme="minorBidi"/>
            <w:noProof/>
            <w:sz w:val="22"/>
            <w:szCs w:val="22"/>
            <w:lang w:eastAsia="sl-SI"/>
          </w:rPr>
          <w:tab/>
        </w:r>
        <w:r w:rsidRPr="007852DB">
          <w:rPr>
            <w:rStyle w:val="Hiperpovezava"/>
            <w:noProof/>
          </w:rPr>
          <w:t>Raziskava makrookolja</w:t>
        </w:r>
        <w:r>
          <w:rPr>
            <w:noProof/>
            <w:webHidden/>
          </w:rPr>
          <w:tab/>
        </w:r>
        <w:r>
          <w:rPr>
            <w:noProof/>
            <w:webHidden/>
          </w:rPr>
          <w:fldChar w:fldCharType="begin"/>
        </w:r>
        <w:r>
          <w:rPr>
            <w:noProof/>
            <w:webHidden/>
          </w:rPr>
          <w:instrText xml:space="preserve"> PAGEREF _Toc89940133 \h </w:instrText>
        </w:r>
        <w:r>
          <w:rPr>
            <w:noProof/>
            <w:webHidden/>
          </w:rPr>
        </w:r>
        <w:r>
          <w:rPr>
            <w:noProof/>
            <w:webHidden/>
          </w:rPr>
          <w:fldChar w:fldCharType="separate"/>
        </w:r>
        <w:r>
          <w:rPr>
            <w:noProof/>
            <w:webHidden/>
          </w:rPr>
          <w:t>6</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34" w:history="1">
        <w:r w:rsidRPr="007852DB">
          <w:rPr>
            <w:rStyle w:val="Hiperpovezava"/>
            <w:noProof/>
          </w:rPr>
          <w:t>2.1.1.1</w:t>
        </w:r>
        <w:r>
          <w:rPr>
            <w:rFonts w:eastAsiaTheme="minorEastAsia" w:cstheme="minorBidi"/>
            <w:noProof/>
            <w:sz w:val="22"/>
            <w:szCs w:val="22"/>
            <w:lang w:eastAsia="sl-SI"/>
          </w:rPr>
          <w:tab/>
        </w:r>
        <w:r w:rsidRPr="007852DB">
          <w:rPr>
            <w:rStyle w:val="Hiperpovezava"/>
            <w:noProof/>
          </w:rPr>
          <w:t>Zakonodaja in Ministrstvo za izobraževanje, znanost in šport</w:t>
        </w:r>
        <w:r>
          <w:rPr>
            <w:noProof/>
            <w:webHidden/>
          </w:rPr>
          <w:tab/>
        </w:r>
        <w:r>
          <w:rPr>
            <w:noProof/>
            <w:webHidden/>
          </w:rPr>
          <w:fldChar w:fldCharType="begin"/>
        </w:r>
        <w:r>
          <w:rPr>
            <w:noProof/>
            <w:webHidden/>
          </w:rPr>
          <w:instrText xml:space="preserve"> PAGEREF _Toc89940134 \h </w:instrText>
        </w:r>
        <w:r>
          <w:rPr>
            <w:noProof/>
            <w:webHidden/>
          </w:rPr>
        </w:r>
        <w:r>
          <w:rPr>
            <w:noProof/>
            <w:webHidden/>
          </w:rPr>
          <w:fldChar w:fldCharType="separate"/>
        </w:r>
        <w:r>
          <w:rPr>
            <w:noProof/>
            <w:webHidden/>
          </w:rPr>
          <w:t>6</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35" w:history="1">
        <w:r w:rsidRPr="007852DB">
          <w:rPr>
            <w:rStyle w:val="Hiperpovezava"/>
            <w:rFonts w:eastAsia="Times New Roman"/>
            <w:noProof/>
          </w:rPr>
          <w:t>2.1.1.2</w:t>
        </w:r>
        <w:r>
          <w:rPr>
            <w:rFonts w:eastAsiaTheme="minorEastAsia" w:cstheme="minorBidi"/>
            <w:noProof/>
            <w:sz w:val="22"/>
            <w:szCs w:val="22"/>
            <w:lang w:eastAsia="sl-SI"/>
          </w:rPr>
          <w:tab/>
        </w:r>
        <w:r w:rsidRPr="007852DB">
          <w:rPr>
            <w:rStyle w:val="Hiperpovezava"/>
            <w:rFonts w:eastAsia="Times New Roman"/>
            <w:noProof/>
          </w:rPr>
          <w:t>Gospodarsko okolje</w:t>
        </w:r>
        <w:r>
          <w:rPr>
            <w:noProof/>
            <w:webHidden/>
          </w:rPr>
          <w:tab/>
        </w:r>
        <w:r>
          <w:rPr>
            <w:noProof/>
            <w:webHidden/>
          </w:rPr>
          <w:fldChar w:fldCharType="begin"/>
        </w:r>
        <w:r>
          <w:rPr>
            <w:noProof/>
            <w:webHidden/>
          </w:rPr>
          <w:instrText xml:space="preserve"> PAGEREF _Toc89940135 \h </w:instrText>
        </w:r>
        <w:r>
          <w:rPr>
            <w:noProof/>
            <w:webHidden/>
          </w:rPr>
        </w:r>
        <w:r>
          <w:rPr>
            <w:noProof/>
            <w:webHidden/>
          </w:rPr>
          <w:fldChar w:fldCharType="separate"/>
        </w:r>
        <w:r>
          <w:rPr>
            <w:noProof/>
            <w:webHidden/>
          </w:rPr>
          <w:t>9</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36" w:history="1">
        <w:r w:rsidRPr="007852DB">
          <w:rPr>
            <w:rStyle w:val="Hiperpovezava"/>
            <w:noProof/>
          </w:rPr>
          <w:t>2.1.1.3</w:t>
        </w:r>
        <w:r>
          <w:rPr>
            <w:rFonts w:eastAsiaTheme="minorEastAsia" w:cstheme="minorBidi"/>
            <w:noProof/>
            <w:sz w:val="22"/>
            <w:szCs w:val="22"/>
            <w:lang w:eastAsia="sl-SI"/>
          </w:rPr>
          <w:tab/>
        </w:r>
        <w:r w:rsidRPr="007852DB">
          <w:rPr>
            <w:rStyle w:val="Hiperpovezava"/>
            <w:noProof/>
          </w:rPr>
          <w:t>Demografsko okolje</w:t>
        </w:r>
        <w:r>
          <w:rPr>
            <w:noProof/>
            <w:webHidden/>
          </w:rPr>
          <w:tab/>
        </w:r>
        <w:r>
          <w:rPr>
            <w:noProof/>
            <w:webHidden/>
          </w:rPr>
          <w:fldChar w:fldCharType="begin"/>
        </w:r>
        <w:r>
          <w:rPr>
            <w:noProof/>
            <w:webHidden/>
          </w:rPr>
          <w:instrText xml:space="preserve"> PAGEREF _Toc89940136 \h </w:instrText>
        </w:r>
        <w:r>
          <w:rPr>
            <w:noProof/>
            <w:webHidden/>
          </w:rPr>
        </w:r>
        <w:r>
          <w:rPr>
            <w:noProof/>
            <w:webHidden/>
          </w:rPr>
          <w:fldChar w:fldCharType="separate"/>
        </w:r>
        <w:r>
          <w:rPr>
            <w:noProof/>
            <w:webHidden/>
          </w:rPr>
          <w:t>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37" w:history="1">
        <w:r w:rsidRPr="007852DB">
          <w:rPr>
            <w:rStyle w:val="Hiperpovezava"/>
            <w:noProof/>
          </w:rPr>
          <w:t>2.1.2</w:t>
        </w:r>
        <w:r>
          <w:rPr>
            <w:rFonts w:eastAsiaTheme="minorEastAsia" w:cstheme="minorBidi"/>
            <w:noProof/>
            <w:sz w:val="22"/>
            <w:szCs w:val="22"/>
            <w:lang w:eastAsia="sl-SI"/>
          </w:rPr>
          <w:tab/>
        </w:r>
        <w:r w:rsidRPr="007852DB">
          <w:rPr>
            <w:rStyle w:val="Hiperpovezava"/>
            <w:noProof/>
          </w:rPr>
          <w:t>Raziskava mikrookolja</w:t>
        </w:r>
        <w:r>
          <w:rPr>
            <w:noProof/>
            <w:webHidden/>
          </w:rPr>
          <w:tab/>
        </w:r>
        <w:r>
          <w:rPr>
            <w:noProof/>
            <w:webHidden/>
          </w:rPr>
          <w:fldChar w:fldCharType="begin"/>
        </w:r>
        <w:r>
          <w:rPr>
            <w:noProof/>
            <w:webHidden/>
          </w:rPr>
          <w:instrText xml:space="preserve"> PAGEREF _Toc89940137 \h </w:instrText>
        </w:r>
        <w:r>
          <w:rPr>
            <w:noProof/>
            <w:webHidden/>
          </w:rPr>
        </w:r>
        <w:r>
          <w:rPr>
            <w:noProof/>
            <w:webHidden/>
          </w:rPr>
          <w:fldChar w:fldCharType="separate"/>
        </w:r>
        <w:r>
          <w:rPr>
            <w:noProof/>
            <w:webHidden/>
          </w:rPr>
          <w:t>11</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38" w:history="1">
        <w:r w:rsidRPr="007852DB">
          <w:rPr>
            <w:rStyle w:val="Hiperpovezava"/>
            <w:noProof/>
          </w:rPr>
          <w:t>2.1.2.1</w:t>
        </w:r>
        <w:r>
          <w:rPr>
            <w:rFonts w:eastAsiaTheme="minorEastAsia" w:cstheme="minorBidi"/>
            <w:noProof/>
            <w:sz w:val="22"/>
            <w:szCs w:val="22"/>
            <w:lang w:eastAsia="sl-SI"/>
          </w:rPr>
          <w:tab/>
        </w:r>
        <w:r w:rsidRPr="007852DB">
          <w:rPr>
            <w:rStyle w:val="Hiperpovezava"/>
            <w:noProof/>
          </w:rPr>
          <w:t>Študenti</w:t>
        </w:r>
        <w:r>
          <w:rPr>
            <w:noProof/>
            <w:webHidden/>
          </w:rPr>
          <w:tab/>
        </w:r>
        <w:r>
          <w:rPr>
            <w:noProof/>
            <w:webHidden/>
          </w:rPr>
          <w:fldChar w:fldCharType="begin"/>
        </w:r>
        <w:r>
          <w:rPr>
            <w:noProof/>
            <w:webHidden/>
          </w:rPr>
          <w:instrText xml:space="preserve"> PAGEREF _Toc89940138 \h </w:instrText>
        </w:r>
        <w:r>
          <w:rPr>
            <w:noProof/>
            <w:webHidden/>
          </w:rPr>
        </w:r>
        <w:r>
          <w:rPr>
            <w:noProof/>
            <w:webHidden/>
          </w:rPr>
          <w:fldChar w:fldCharType="separate"/>
        </w:r>
        <w:r>
          <w:rPr>
            <w:noProof/>
            <w:webHidden/>
          </w:rPr>
          <w:t>11</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39" w:history="1">
        <w:r w:rsidRPr="007852DB">
          <w:rPr>
            <w:rStyle w:val="Hiperpovezava"/>
            <w:noProof/>
          </w:rPr>
          <w:t>2.1.2.2</w:t>
        </w:r>
        <w:r>
          <w:rPr>
            <w:rFonts w:eastAsiaTheme="minorEastAsia" w:cstheme="minorBidi"/>
            <w:noProof/>
            <w:sz w:val="22"/>
            <w:szCs w:val="22"/>
            <w:lang w:eastAsia="sl-SI"/>
          </w:rPr>
          <w:tab/>
        </w:r>
        <w:r w:rsidRPr="007852DB">
          <w:rPr>
            <w:rStyle w:val="Hiperpovezava"/>
            <w:noProof/>
          </w:rPr>
          <w:t>Delodajalci</w:t>
        </w:r>
        <w:r>
          <w:rPr>
            <w:noProof/>
            <w:webHidden/>
          </w:rPr>
          <w:tab/>
        </w:r>
        <w:r>
          <w:rPr>
            <w:noProof/>
            <w:webHidden/>
          </w:rPr>
          <w:fldChar w:fldCharType="begin"/>
        </w:r>
        <w:r>
          <w:rPr>
            <w:noProof/>
            <w:webHidden/>
          </w:rPr>
          <w:instrText xml:space="preserve"> PAGEREF _Toc89940139 \h </w:instrText>
        </w:r>
        <w:r>
          <w:rPr>
            <w:noProof/>
            <w:webHidden/>
          </w:rPr>
        </w:r>
        <w:r>
          <w:rPr>
            <w:noProof/>
            <w:webHidden/>
          </w:rPr>
          <w:fldChar w:fldCharType="separate"/>
        </w:r>
        <w:r>
          <w:rPr>
            <w:noProof/>
            <w:webHidden/>
          </w:rPr>
          <w:t>14</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40" w:history="1">
        <w:r w:rsidRPr="007852DB">
          <w:rPr>
            <w:rStyle w:val="Hiperpovezava"/>
            <w:noProof/>
          </w:rPr>
          <w:t>2.1.2.3</w:t>
        </w:r>
        <w:r>
          <w:rPr>
            <w:rFonts w:eastAsiaTheme="minorEastAsia" w:cstheme="minorBidi"/>
            <w:noProof/>
            <w:sz w:val="22"/>
            <w:szCs w:val="22"/>
            <w:lang w:eastAsia="sl-SI"/>
          </w:rPr>
          <w:tab/>
        </w:r>
        <w:r w:rsidRPr="007852DB">
          <w:rPr>
            <w:rStyle w:val="Hiperpovezava"/>
            <w:noProof/>
          </w:rPr>
          <w:t>Konkurenca</w:t>
        </w:r>
        <w:r>
          <w:rPr>
            <w:noProof/>
            <w:webHidden/>
          </w:rPr>
          <w:tab/>
        </w:r>
        <w:r>
          <w:rPr>
            <w:noProof/>
            <w:webHidden/>
          </w:rPr>
          <w:fldChar w:fldCharType="begin"/>
        </w:r>
        <w:r>
          <w:rPr>
            <w:noProof/>
            <w:webHidden/>
          </w:rPr>
          <w:instrText xml:space="preserve"> PAGEREF _Toc89940140 \h </w:instrText>
        </w:r>
        <w:r>
          <w:rPr>
            <w:noProof/>
            <w:webHidden/>
          </w:rPr>
        </w:r>
        <w:r>
          <w:rPr>
            <w:noProof/>
            <w:webHidden/>
          </w:rPr>
          <w:fldChar w:fldCharType="separate"/>
        </w:r>
        <w:r>
          <w:rPr>
            <w:noProof/>
            <w:webHidden/>
          </w:rPr>
          <w:t>15</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41" w:history="1">
        <w:r w:rsidRPr="007852DB">
          <w:rPr>
            <w:rStyle w:val="Hiperpovezava"/>
            <w:noProof/>
          </w:rPr>
          <w:t>2.2</w:t>
        </w:r>
        <w:r>
          <w:rPr>
            <w:rFonts w:eastAsiaTheme="minorEastAsia" w:cstheme="minorBidi"/>
            <w:noProof/>
            <w:sz w:val="22"/>
            <w:szCs w:val="22"/>
            <w:lang w:eastAsia="sl-SI"/>
          </w:rPr>
          <w:tab/>
        </w:r>
        <w:r w:rsidRPr="007852DB">
          <w:rPr>
            <w:rStyle w:val="Hiperpovezava"/>
            <w:noProof/>
          </w:rPr>
          <w:t>SWOT analiza slovenskega višjega šolstva in VSŠ Brežice</w:t>
        </w:r>
        <w:r>
          <w:rPr>
            <w:noProof/>
            <w:webHidden/>
          </w:rPr>
          <w:tab/>
        </w:r>
        <w:r>
          <w:rPr>
            <w:noProof/>
            <w:webHidden/>
          </w:rPr>
          <w:fldChar w:fldCharType="begin"/>
        </w:r>
        <w:r>
          <w:rPr>
            <w:noProof/>
            <w:webHidden/>
          </w:rPr>
          <w:instrText xml:space="preserve"> PAGEREF _Toc89940141 \h </w:instrText>
        </w:r>
        <w:r>
          <w:rPr>
            <w:noProof/>
            <w:webHidden/>
          </w:rPr>
        </w:r>
        <w:r>
          <w:rPr>
            <w:noProof/>
            <w:webHidden/>
          </w:rPr>
          <w:fldChar w:fldCharType="separate"/>
        </w:r>
        <w:r>
          <w:rPr>
            <w:noProof/>
            <w:webHidden/>
          </w:rPr>
          <w:t>16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42" w:history="1">
        <w:r w:rsidRPr="007852DB">
          <w:rPr>
            <w:rStyle w:val="Hiperpovezava"/>
            <w:noProof/>
          </w:rPr>
          <w:t>2.2.1</w:t>
        </w:r>
        <w:r>
          <w:rPr>
            <w:rFonts w:eastAsiaTheme="minorEastAsia" w:cstheme="minorBidi"/>
            <w:noProof/>
            <w:sz w:val="22"/>
            <w:szCs w:val="22"/>
            <w:lang w:eastAsia="sl-SI"/>
          </w:rPr>
          <w:tab/>
        </w:r>
        <w:r w:rsidRPr="007852DB">
          <w:rPr>
            <w:rStyle w:val="Hiperpovezava"/>
            <w:noProof/>
          </w:rPr>
          <w:t>Prednosti</w:t>
        </w:r>
        <w:r>
          <w:rPr>
            <w:noProof/>
            <w:webHidden/>
          </w:rPr>
          <w:tab/>
        </w:r>
        <w:r>
          <w:rPr>
            <w:noProof/>
            <w:webHidden/>
          </w:rPr>
          <w:fldChar w:fldCharType="begin"/>
        </w:r>
        <w:r>
          <w:rPr>
            <w:noProof/>
            <w:webHidden/>
          </w:rPr>
          <w:instrText xml:space="preserve"> PAGEREF _Toc89940142 \h </w:instrText>
        </w:r>
        <w:r>
          <w:rPr>
            <w:noProof/>
            <w:webHidden/>
          </w:rPr>
        </w:r>
        <w:r>
          <w:rPr>
            <w:noProof/>
            <w:webHidden/>
          </w:rPr>
          <w:fldChar w:fldCharType="separate"/>
        </w:r>
        <w:r>
          <w:rPr>
            <w:noProof/>
            <w:webHidden/>
          </w:rPr>
          <w:t>16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43" w:history="1">
        <w:r w:rsidRPr="007852DB">
          <w:rPr>
            <w:rStyle w:val="Hiperpovezava"/>
            <w:noProof/>
          </w:rPr>
          <w:t>2.2.2</w:t>
        </w:r>
        <w:r>
          <w:rPr>
            <w:rFonts w:eastAsiaTheme="minorEastAsia" w:cstheme="minorBidi"/>
            <w:noProof/>
            <w:sz w:val="22"/>
            <w:szCs w:val="22"/>
            <w:lang w:eastAsia="sl-SI"/>
          </w:rPr>
          <w:tab/>
        </w:r>
        <w:r w:rsidRPr="007852DB">
          <w:rPr>
            <w:rStyle w:val="Hiperpovezava"/>
            <w:noProof/>
          </w:rPr>
          <w:t>Slabosti</w:t>
        </w:r>
        <w:r>
          <w:rPr>
            <w:noProof/>
            <w:webHidden/>
          </w:rPr>
          <w:tab/>
        </w:r>
        <w:r>
          <w:rPr>
            <w:noProof/>
            <w:webHidden/>
          </w:rPr>
          <w:fldChar w:fldCharType="begin"/>
        </w:r>
        <w:r>
          <w:rPr>
            <w:noProof/>
            <w:webHidden/>
          </w:rPr>
          <w:instrText xml:space="preserve"> PAGEREF _Toc89940143 \h </w:instrText>
        </w:r>
        <w:r>
          <w:rPr>
            <w:noProof/>
            <w:webHidden/>
          </w:rPr>
        </w:r>
        <w:r>
          <w:rPr>
            <w:noProof/>
            <w:webHidden/>
          </w:rPr>
          <w:fldChar w:fldCharType="separate"/>
        </w:r>
        <w:r>
          <w:rPr>
            <w:noProof/>
            <w:webHidden/>
          </w:rPr>
          <w:t>16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44" w:history="1">
        <w:r w:rsidRPr="007852DB">
          <w:rPr>
            <w:rStyle w:val="Hiperpovezava"/>
            <w:noProof/>
          </w:rPr>
          <w:t>2.2.3</w:t>
        </w:r>
        <w:r>
          <w:rPr>
            <w:rFonts w:eastAsiaTheme="minorEastAsia" w:cstheme="minorBidi"/>
            <w:noProof/>
            <w:sz w:val="22"/>
            <w:szCs w:val="22"/>
            <w:lang w:eastAsia="sl-SI"/>
          </w:rPr>
          <w:tab/>
        </w:r>
        <w:r w:rsidRPr="007852DB">
          <w:rPr>
            <w:rStyle w:val="Hiperpovezava"/>
            <w:noProof/>
          </w:rPr>
          <w:t>Priložnosti</w:t>
        </w:r>
        <w:r>
          <w:rPr>
            <w:noProof/>
            <w:webHidden/>
          </w:rPr>
          <w:tab/>
        </w:r>
        <w:r>
          <w:rPr>
            <w:noProof/>
            <w:webHidden/>
          </w:rPr>
          <w:fldChar w:fldCharType="begin"/>
        </w:r>
        <w:r>
          <w:rPr>
            <w:noProof/>
            <w:webHidden/>
          </w:rPr>
          <w:instrText xml:space="preserve"> PAGEREF _Toc89940144 \h </w:instrText>
        </w:r>
        <w:r>
          <w:rPr>
            <w:noProof/>
            <w:webHidden/>
          </w:rPr>
        </w:r>
        <w:r>
          <w:rPr>
            <w:noProof/>
            <w:webHidden/>
          </w:rPr>
          <w:fldChar w:fldCharType="separate"/>
        </w:r>
        <w:r>
          <w:rPr>
            <w:noProof/>
            <w:webHidden/>
          </w:rPr>
          <w:t>17</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45" w:history="1">
        <w:r w:rsidRPr="007852DB">
          <w:rPr>
            <w:rStyle w:val="Hiperpovezava"/>
            <w:noProof/>
          </w:rPr>
          <w:t>2.2.4</w:t>
        </w:r>
        <w:r>
          <w:rPr>
            <w:rFonts w:eastAsiaTheme="minorEastAsia" w:cstheme="minorBidi"/>
            <w:noProof/>
            <w:sz w:val="22"/>
            <w:szCs w:val="22"/>
            <w:lang w:eastAsia="sl-SI"/>
          </w:rPr>
          <w:tab/>
        </w:r>
        <w:r w:rsidRPr="007852DB">
          <w:rPr>
            <w:rStyle w:val="Hiperpovezava"/>
            <w:noProof/>
          </w:rPr>
          <w:t>Nevarnosti</w:t>
        </w:r>
        <w:r>
          <w:rPr>
            <w:noProof/>
            <w:webHidden/>
          </w:rPr>
          <w:tab/>
        </w:r>
        <w:r>
          <w:rPr>
            <w:noProof/>
            <w:webHidden/>
          </w:rPr>
          <w:fldChar w:fldCharType="begin"/>
        </w:r>
        <w:r>
          <w:rPr>
            <w:noProof/>
            <w:webHidden/>
          </w:rPr>
          <w:instrText xml:space="preserve"> PAGEREF _Toc89940145 \h </w:instrText>
        </w:r>
        <w:r>
          <w:rPr>
            <w:noProof/>
            <w:webHidden/>
          </w:rPr>
        </w:r>
        <w:r>
          <w:rPr>
            <w:noProof/>
            <w:webHidden/>
          </w:rPr>
          <w:fldChar w:fldCharType="separate"/>
        </w:r>
        <w:r>
          <w:rPr>
            <w:noProof/>
            <w:webHidden/>
          </w:rPr>
          <w:t>17</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146" w:history="1">
        <w:r w:rsidRPr="007852DB">
          <w:rPr>
            <w:rStyle w:val="Hiperpovezava"/>
            <w:noProof/>
          </w:rPr>
          <w:t>3</w:t>
        </w:r>
        <w:r>
          <w:rPr>
            <w:rFonts w:eastAsiaTheme="minorEastAsia" w:cstheme="minorBidi"/>
            <w:b w:val="0"/>
            <w:bCs w:val="0"/>
            <w:caps w:val="0"/>
            <w:noProof/>
            <w:sz w:val="22"/>
            <w:szCs w:val="22"/>
            <w:lang w:eastAsia="sl-SI"/>
          </w:rPr>
          <w:tab/>
        </w:r>
        <w:r w:rsidRPr="007852DB">
          <w:rPr>
            <w:rStyle w:val="Hiperpovezava"/>
            <w:noProof/>
          </w:rPr>
          <w:t>Predstavitev šole in temeljni elementi kulture izobraževalne organizacije</w:t>
        </w:r>
        <w:r>
          <w:rPr>
            <w:noProof/>
            <w:webHidden/>
          </w:rPr>
          <w:tab/>
        </w:r>
        <w:r>
          <w:rPr>
            <w:noProof/>
            <w:webHidden/>
          </w:rPr>
          <w:fldChar w:fldCharType="begin"/>
        </w:r>
        <w:r>
          <w:rPr>
            <w:noProof/>
            <w:webHidden/>
          </w:rPr>
          <w:instrText xml:space="preserve"> PAGEREF _Toc89940146 \h </w:instrText>
        </w:r>
        <w:r>
          <w:rPr>
            <w:noProof/>
            <w:webHidden/>
          </w:rPr>
        </w:r>
        <w:r>
          <w:rPr>
            <w:noProof/>
            <w:webHidden/>
          </w:rPr>
          <w:fldChar w:fldCharType="separate"/>
        </w:r>
        <w:r>
          <w:rPr>
            <w:noProof/>
            <w:webHidden/>
          </w:rPr>
          <w:t>19</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47" w:history="1">
        <w:r w:rsidRPr="007852DB">
          <w:rPr>
            <w:rStyle w:val="Hiperpovezava"/>
            <w:noProof/>
          </w:rPr>
          <w:t>3.1</w:t>
        </w:r>
        <w:r>
          <w:rPr>
            <w:rFonts w:eastAsiaTheme="minorEastAsia" w:cstheme="minorBidi"/>
            <w:noProof/>
            <w:sz w:val="22"/>
            <w:szCs w:val="22"/>
            <w:lang w:eastAsia="sl-SI"/>
          </w:rPr>
          <w:tab/>
        </w:r>
        <w:r w:rsidRPr="007852DB">
          <w:rPr>
            <w:rStyle w:val="Hiperpovezava"/>
            <w:noProof/>
          </w:rPr>
          <w:t>Predstavitev ETrŠ Višje strokovne šole Brežice</w:t>
        </w:r>
        <w:r>
          <w:rPr>
            <w:noProof/>
            <w:webHidden/>
          </w:rPr>
          <w:tab/>
        </w:r>
        <w:r>
          <w:rPr>
            <w:noProof/>
            <w:webHidden/>
          </w:rPr>
          <w:fldChar w:fldCharType="begin"/>
        </w:r>
        <w:r>
          <w:rPr>
            <w:noProof/>
            <w:webHidden/>
          </w:rPr>
          <w:instrText xml:space="preserve"> PAGEREF _Toc89940147 \h </w:instrText>
        </w:r>
        <w:r>
          <w:rPr>
            <w:noProof/>
            <w:webHidden/>
          </w:rPr>
        </w:r>
        <w:r>
          <w:rPr>
            <w:noProof/>
            <w:webHidden/>
          </w:rPr>
          <w:fldChar w:fldCharType="separate"/>
        </w:r>
        <w:r>
          <w:rPr>
            <w:noProof/>
            <w:webHidden/>
          </w:rPr>
          <w:t>19</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48" w:history="1">
        <w:r w:rsidRPr="007852DB">
          <w:rPr>
            <w:rStyle w:val="Hiperpovezava"/>
            <w:noProof/>
          </w:rPr>
          <w:t>3.2</w:t>
        </w:r>
        <w:r>
          <w:rPr>
            <w:rFonts w:eastAsiaTheme="minorEastAsia" w:cstheme="minorBidi"/>
            <w:noProof/>
            <w:sz w:val="22"/>
            <w:szCs w:val="22"/>
            <w:lang w:eastAsia="sl-SI"/>
          </w:rPr>
          <w:tab/>
        </w:r>
        <w:r w:rsidRPr="007852DB">
          <w:rPr>
            <w:rStyle w:val="Hiperpovezava"/>
            <w:noProof/>
          </w:rPr>
          <w:t>Poslanstvo, vizija, vrednote</w:t>
        </w:r>
        <w:r>
          <w:rPr>
            <w:noProof/>
            <w:webHidden/>
          </w:rPr>
          <w:tab/>
        </w:r>
        <w:r>
          <w:rPr>
            <w:noProof/>
            <w:webHidden/>
          </w:rPr>
          <w:fldChar w:fldCharType="begin"/>
        </w:r>
        <w:r>
          <w:rPr>
            <w:noProof/>
            <w:webHidden/>
          </w:rPr>
          <w:instrText xml:space="preserve"> PAGEREF _Toc89940148 \h </w:instrText>
        </w:r>
        <w:r>
          <w:rPr>
            <w:noProof/>
            <w:webHidden/>
          </w:rPr>
        </w:r>
        <w:r>
          <w:rPr>
            <w:noProof/>
            <w:webHidden/>
          </w:rPr>
          <w:fldChar w:fldCharType="separate"/>
        </w:r>
        <w:r>
          <w:rPr>
            <w:noProof/>
            <w:webHidden/>
          </w:rPr>
          <w:t>19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49" w:history="1">
        <w:r w:rsidRPr="007852DB">
          <w:rPr>
            <w:rStyle w:val="Hiperpovezava"/>
            <w:noProof/>
          </w:rPr>
          <w:t>3.2.1</w:t>
        </w:r>
        <w:r>
          <w:rPr>
            <w:rFonts w:eastAsiaTheme="minorEastAsia" w:cstheme="minorBidi"/>
            <w:noProof/>
            <w:sz w:val="22"/>
            <w:szCs w:val="22"/>
            <w:lang w:eastAsia="sl-SI"/>
          </w:rPr>
          <w:tab/>
        </w:r>
        <w:r w:rsidRPr="007852DB">
          <w:rPr>
            <w:rStyle w:val="Hiperpovezava"/>
            <w:noProof/>
          </w:rPr>
          <w:t>Poslanstvo</w:t>
        </w:r>
        <w:r>
          <w:rPr>
            <w:noProof/>
            <w:webHidden/>
          </w:rPr>
          <w:tab/>
        </w:r>
        <w:r>
          <w:rPr>
            <w:noProof/>
            <w:webHidden/>
          </w:rPr>
          <w:fldChar w:fldCharType="begin"/>
        </w:r>
        <w:r>
          <w:rPr>
            <w:noProof/>
            <w:webHidden/>
          </w:rPr>
          <w:instrText xml:space="preserve"> PAGEREF _Toc89940149 \h </w:instrText>
        </w:r>
        <w:r>
          <w:rPr>
            <w:noProof/>
            <w:webHidden/>
          </w:rPr>
        </w:r>
        <w:r>
          <w:rPr>
            <w:noProof/>
            <w:webHidden/>
          </w:rPr>
          <w:fldChar w:fldCharType="separate"/>
        </w:r>
        <w:r>
          <w:rPr>
            <w:noProof/>
            <w:webHidden/>
          </w:rPr>
          <w:t>19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50" w:history="1">
        <w:r w:rsidRPr="007852DB">
          <w:rPr>
            <w:rStyle w:val="Hiperpovezava"/>
            <w:noProof/>
          </w:rPr>
          <w:t>3.2.2</w:t>
        </w:r>
        <w:r>
          <w:rPr>
            <w:rFonts w:eastAsiaTheme="minorEastAsia" w:cstheme="minorBidi"/>
            <w:noProof/>
            <w:sz w:val="22"/>
            <w:szCs w:val="22"/>
            <w:lang w:eastAsia="sl-SI"/>
          </w:rPr>
          <w:tab/>
        </w:r>
        <w:r w:rsidRPr="007852DB">
          <w:rPr>
            <w:rStyle w:val="Hiperpovezava"/>
            <w:noProof/>
          </w:rPr>
          <w:t>Vizija</w:t>
        </w:r>
        <w:r>
          <w:rPr>
            <w:noProof/>
            <w:webHidden/>
          </w:rPr>
          <w:tab/>
        </w:r>
        <w:r>
          <w:rPr>
            <w:noProof/>
            <w:webHidden/>
          </w:rPr>
          <w:fldChar w:fldCharType="begin"/>
        </w:r>
        <w:r>
          <w:rPr>
            <w:noProof/>
            <w:webHidden/>
          </w:rPr>
          <w:instrText xml:space="preserve"> PAGEREF _Toc89940150 \h </w:instrText>
        </w:r>
        <w:r>
          <w:rPr>
            <w:noProof/>
            <w:webHidden/>
          </w:rPr>
        </w:r>
        <w:r>
          <w:rPr>
            <w:noProof/>
            <w:webHidden/>
          </w:rPr>
          <w:fldChar w:fldCharType="separate"/>
        </w:r>
        <w:r>
          <w:rPr>
            <w:noProof/>
            <w:webHidden/>
          </w:rPr>
          <w:t>20</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51" w:history="1">
        <w:r w:rsidRPr="007852DB">
          <w:rPr>
            <w:rStyle w:val="Hiperpovezava"/>
            <w:noProof/>
          </w:rPr>
          <w:t>3.2.3</w:t>
        </w:r>
        <w:r>
          <w:rPr>
            <w:rFonts w:eastAsiaTheme="minorEastAsia" w:cstheme="minorBidi"/>
            <w:noProof/>
            <w:sz w:val="22"/>
            <w:szCs w:val="22"/>
            <w:lang w:eastAsia="sl-SI"/>
          </w:rPr>
          <w:tab/>
        </w:r>
        <w:r w:rsidRPr="007852DB">
          <w:rPr>
            <w:rStyle w:val="Hiperpovezava"/>
            <w:noProof/>
          </w:rPr>
          <w:t>Vrednote</w:t>
        </w:r>
        <w:r>
          <w:rPr>
            <w:noProof/>
            <w:webHidden/>
          </w:rPr>
          <w:tab/>
        </w:r>
        <w:r>
          <w:rPr>
            <w:noProof/>
            <w:webHidden/>
          </w:rPr>
          <w:fldChar w:fldCharType="begin"/>
        </w:r>
        <w:r>
          <w:rPr>
            <w:noProof/>
            <w:webHidden/>
          </w:rPr>
          <w:instrText xml:space="preserve"> PAGEREF _Toc89940151 \h </w:instrText>
        </w:r>
        <w:r>
          <w:rPr>
            <w:noProof/>
            <w:webHidden/>
          </w:rPr>
        </w:r>
        <w:r>
          <w:rPr>
            <w:noProof/>
            <w:webHidden/>
          </w:rPr>
          <w:fldChar w:fldCharType="separate"/>
        </w:r>
        <w:r>
          <w:rPr>
            <w:noProof/>
            <w:webHidden/>
          </w:rPr>
          <w:t>20</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152" w:history="1">
        <w:r w:rsidRPr="007852DB">
          <w:rPr>
            <w:rStyle w:val="Hiperpovezava"/>
            <w:noProof/>
          </w:rPr>
          <w:t>4</w:t>
        </w:r>
        <w:r>
          <w:rPr>
            <w:rFonts w:eastAsiaTheme="minorEastAsia" w:cstheme="minorBidi"/>
            <w:b w:val="0"/>
            <w:bCs w:val="0"/>
            <w:caps w:val="0"/>
            <w:noProof/>
            <w:sz w:val="22"/>
            <w:szCs w:val="22"/>
            <w:lang w:eastAsia="sl-SI"/>
          </w:rPr>
          <w:tab/>
        </w:r>
        <w:r w:rsidRPr="007852DB">
          <w:rPr>
            <w:rStyle w:val="Hiperpovezava"/>
            <w:noProof/>
          </w:rPr>
          <w:t>Razvojne usmeritve in dolgoročni cilji</w:t>
        </w:r>
        <w:r>
          <w:rPr>
            <w:noProof/>
            <w:webHidden/>
          </w:rPr>
          <w:tab/>
        </w:r>
        <w:r>
          <w:rPr>
            <w:noProof/>
            <w:webHidden/>
          </w:rPr>
          <w:fldChar w:fldCharType="begin"/>
        </w:r>
        <w:r>
          <w:rPr>
            <w:noProof/>
            <w:webHidden/>
          </w:rPr>
          <w:instrText xml:space="preserve"> PAGEREF _Toc89940152 \h </w:instrText>
        </w:r>
        <w:r>
          <w:rPr>
            <w:noProof/>
            <w:webHidden/>
          </w:rPr>
        </w:r>
        <w:r>
          <w:rPr>
            <w:noProof/>
            <w:webHidden/>
          </w:rPr>
          <w:fldChar w:fldCharType="separate"/>
        </w:r>
        <w:r>
          <w:rPr>
            <w:noProof/>
            <w:webHidden/>
          </w:rPr>
          <w:t>20</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3" w:history="1">
        <w:r w:rsidRPr="007852DB">
          <w:rPr>
            <w:rStyle w:val="Hiperpovezava"/>
            <w:noProof/>
          </w:rPr>
          <w:t>4.1</w:t>
        </w:r>
        <w:r>
          <w:rPr>
            <w:rFonts w:eastAsiaTheme="minorEastAsia" w:cstheme="minorBidi"/>
            <w:noProof/>
            <w:sz w:val="22"/>
            <w:szCs w:val="22"/>
            <w:lang w:eastAsia="sl-SI"/>
          </w:rPr>
          <w:tab/>
        </w:r>
        <w:r w:rsidRPr="007852DB">
          <w:rPr>
            <w:rStyle w:val="Hiperpovezava"/>
            <w:noProof/>
          </w:rPr>
          <w:t>Razvojne usmeritve</w:t>
        </w:r>
        <w:r>
          <w:rPr>
            <w:noProof/>
            <w:webHidden/>
          </w:rPr>
          <w:tab/>
        </w:r>
        <w:r>
          <w:rPr>
            <w:noProof/>
            <w:webHidden/>
          </w:rPr>
          <w:fldChar w:fldCharType="begin"/>
        </w:r>
        <w:r>
          <w:rPr>
            <w:noProof/>
            <w:webHidden/>
          </w:rPr>
          <w:instrText xml:space="preserve"> PAGEREF _Toc89940153 \h </w:instrText>
        </w:r>
        <w:r>
          <w:rPr>
            <w:noProof/>
            <w:webHidden/>
          </w:rPr>
        </w:r>
        <w:r>
          <w:rPr>
            <w:noProof/>
            <w:webHidden/>
          </w:rPr>
          <w:fldChar w:fldCharType="separate"/>
        </w:r>
        <w:r>
          <w:rPr>
            <w:noProof/>
            <w:webHidden/>
          </w:rPr>
          <w:t>20</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4" w:history="1">
        <w:r w:rsidRPr="007852DB">
          <w:rPr>
            <w:rStyle w:val="Hiperpovezava"/>
            <w:noProof/>
          </w:rPr>
          <w:t>4.2</w:t>
        </w:r>
        <w:r>
          <w:rPr>
            <w:rFonts w:eastAsiaTheme="minorEastAsia" w:cstheme="minorBidi"/>
            <w:noProof/>
            <w:sz w:val="22"/>
            <w:szCs w:val="22"/>
            <w:lang w:eastAsia="sl-SI"/>
          </w:rPr>
          <w:tab/>
        </w:r>
        <w:r w:rsidRPr="007852DB">
          <w:rPr>
            <w:rStyle w:val="Hiperpovezava"/>
            <w:noProof/>
          </w:rPr>
          <w:t>Dolgoročni cilji</w:t>
        </w:r>
        <w:r>
          <w:rPr>
            <w:noProof/>
            <w:webHidden/>
          </w:rPr>
          <w:tab/>
        </w:r>
        <w:r>
          <w:rPr>
            <w:noProof/>
            <w:webHidden/>
          </w:rPr>
          <w:fldChar w:fldCharType="begin"/>
        </w:r>
        <w:r>
          <w:rPr>
            <w:noProof/>
            <w:webHidden/>
          </w:rPr>
          <w:instrText xml:space="preserve"> PAGEREF _Toc89940154 \h </w:instrText>
        </w:r>
        <w:r>
          <w:rPr>
            <w:noProof/>
            <w:webHidden/>
          </w:rPr>
        </w:r>
        <w:r>
          <w:rPr>
            <w:noProof/>
            <w:webHidden/>
          </w:rPr>
          <w:fldChar w:fldCharType="separate"/>
        </w:r>
        <w:r>
          <w:rPr>
            <w:noProof/>
            <w:webHidden/>
          </w:rPr>
          <w:t>21</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5" w:history="1">
        <w:r w:rsidRPr="007852DB">
          <w:rPr>
            <w:rStyle w:val="Hiperpovezava"/>
            <w:noProof/>
          </w:rPr>
          <w:t>4.3</w:t>
        </w:r>
        <w:r>
          <w:rPr>
            <w:rFonts w:eastAsiaTheme="minorEastAsia" w:cstheme="minorBidi"/>
            <w:noProof/>
            <w:sz w:val="22"/>
            <w:szCs w:val="22"/>
            <w:lang w:eastAsia="sl-SI"/>
          </w:rPr>
          <w:tab/>
        </w:r>
        <w:r w:rsidRPr="007852DB">
          <w:rPr>
            <w:rStyle w:val="Hiperpovezava"/>
            <w:noProof/>
          </w:rPr>
          <w:t>Ključne strategije</w:t>
        </w:r>
        <w:r>
          <w:rPr>
            <w:noProof/>
            <w:webHidden/>
          </w:rPr>
          <w:tab/>
        </w:r>
        <w:r>
          <w:rPr>
            <w:noProof/>
            <w:webHidden/>
          </w:rPr>
          <w:fldChar w:fldCharType="begin"/>
        </w:r>
        <w:r>
          <w:rPr>
            <w:noProof/>
            <w:webHidden/>
          </w:rPr>
          <w:instrText xml:space="preserve"> PAGEREF _Toc89940155 \h </w:instrText>
        </w:r>
        <w:r>
          <w:rPr>
            <w:noProof/>
            <w:webHidden/>
          </w:rPr>
        </w:r>
        <w:r>
          <w:rPr>
            <w:noProof/>
            <w:webHidden/>
          </w:rPr>
          <w:fldChar w:fldCharType="separate"/>
        </w:r>
        <w:r>
          <w:rPr>
            <w:noProof/>
            <w:webHidden/>
          </w:rPr>
          <w:t>22</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156" w:history="1">
        <w:r w:rsidRPr="007852DB">
          <w:rPr>
            <w:rStyle w:val="Hiperpovezava"/>
            <w:noProof/>
          </w:rPr>
          <w:t>5</w:t>
        </w:r>
        <w:r>
          <w:rPr>
            <w:rFonts w:eastAsiaTheme="minorEastAsia" w:cstheme="minorBidi"/>
            <w:b w:val="0"/>
            <w:bCs w:val="0"/>
            <w:caps w:val="0"/>
            <w:noProof/>
            <w:sz w:val="22"/>
            <w:szCs w:val="22"/>
            <w:lang w:eastAsia="sl-SI"/>
          </w:rPr>
          <w:tab/>
        </w:r>
        <w:r w:rsidRPr="007852DB">
          <w:rPr>
            <w:rStyle w:val="Hiperpovezava"/>
            <w:noProof/>
          </w:rPr>
          <w:t>Strateški projekti in delovna področja</w:t>
        </w:r>
        <w:r>
          <w:rPr>
            <w:noProof/>
            <w:webHidden/>
          </w:rPr>
          <w:tab/>
        </w:r>
        <w:r>
          <w:rPr>
            <w:noProof/>
            <w:webHidden/>
          </w:rPr>
          <w:fldChar w:fldCharType="begin"/>
        </w:r>
        <w:r>
          <w:rPr>
            <w:noProof/>
            <w:webHidden/>
          </w:rPr>
          <w:instrText xml:space="preserve"> PAGEREF _Toc89940156 \h </w:instrText>
        </w:r>
        <w:r>
          <w:rPr>
            <w:noProof/>
            <w:webHidden/>
          </w:rPr>
        </w:r>
        <w:r>
          <w:rPr>
            <w:noProof/>
            <w:webHidden/>
          </w:rPr>
          <w:fldChar w:fldCharType="separate"/>
        </w:r>
        <w:r>
          <w:rPr>
            <w:noProof/>
            <w:webHidden/>
          </w:rPr>
          <w:t>23</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7" w:history="1">
        <w:r w:rsidRPr="007852DB">
          <w:rPr>
            <w:rStyle w:val="Hiperpovezava"/>
            <w:noProof/>
          </w:rPr>
          <w:t>5.1</w:t>
        </w:r>
        <w:r>
          <w:rPr>
            <w:rFonts w:eastAsiaTheme="minorEastAsia" w:cstheme="minorBidi"/>
            <w:noProof/>
            <w:sz w:val="22"/>
            <w:szCs w:val="22"/>
            <w:lang w:eastAsia="sl-SI"/>
          </w:rPr>
          <w:tab/>
        </w:r>
        <w:r w:rsidRPr="007852DB">
          <w:rPr>
            <w:rStyle w:val="Hiperpovezava"/>
            <w:noProof/>
          </w:rPr>
          <w:t>Gospodarske razmere v Posavju</w:t>
        </w:r>
        <w:r>
          <w:rPr>
            <w:noProof/>
            <w:webHidden/>
          </w:rPr>
          <w:tab/>
        </w:r>
        <w:r>
          <w:rPr>
            <w:noProof/>
            <w:webHidden/>
          </w:rPr>
          <w:fldChar w:fldCharType="begin"/>
        </w:r>
        <w:r>
          <w:rPr>
            <w:noProof/>
            <w:webHidden/>
          </w:rPr>
          <w:instrText xml:space="preserve"> PAGEREF _Toc89940157 \h </w:instrText>
        </w:r>
        <w:r>
          <w:rPr>
            <w:noProof/>
            <w:webHidden/>
          </w:rPr>
        </w:r>
        <w:r>
          <w:rPr>
            <w:noProof/>
            <w:webHidden/>
          </w:rPr>
          <w:fldChar w:fldCharType="separate"/>
        </w:r>
        <w:r>
          <w:rPr>
            <w:noProof/>
            <w:webHidden/>
          </w:rPr>
          <w:t>23</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8" w:history="1">
        <w:r w:rsidRPr="007852DB">
          <w:rPr>
            <w:rStyle w:val="Hiperpovezava"/>
            <w:noProof/>
          </w:rPr>
          <w:t>5.2</w:t>
        </w:r>
        <w:r>
          <w:rPr>
            <w:rFonts w:eastAsiaTheme="minorEastAsia" w:cstheme="minorBidi"/>
            <w:noProof/>
            <w:sz w:val="22"/>
            <w:szCs w:val="22"/>
            <w:lang w:eastAsia="sl-SI"/>
          </w:rPr>
          <w:tab/>
        </w:r>
        <w:r w:rsidRPr="007852DB">
          <w:rPr>
            <w:rStyle w:val="Hiperpovezava"/>
            <w:noProof/>
          </w:rPr>
          <w:t>Povezovanje z zunanjimi partnerji in mednarodno sodelovanje</w:t>
        </w:r>
        <w:r>
          <w:rPr>
            <w:noProof/>
            <w:webHidden/>
          </w:rPr>
          <w:tab/>
        </w:r>
        <w:r>
          <w:rPr>
            <w:noProof/>
            <w:webHidden/>
          </w:rPr>
          <w:fldChar w:fldCharType="begin"/>
        </w:r>
        <w:r>
          <w:rPr>
            <w:noProof/>
            <w:webHidden/>
          </w:rPr>
          <w:instrText xml:space="preserve"> PAGEREF _Toc89940158 \h </w:instrText>
        </w:r>
        <w:r>
          <w:rPr>
            <w:noProof/>
            <w:webHidden/>
          </w:rPr>
        </w:r>
        <w:r>
          <w:rPr>
            <w:noProof/>
            <w:webHidden/>
          </w:rPr>
          <w:fldChar w:fldCharType="separate"/>
        </w:r>
        <w:r>
          <w:rPr>
            <w:noProof/>
            <w:webHidden/>
          </w:rPr>
          <w:t>24</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59" w:history="1">
        <w:r w:rsidRPr="007852DB">
          <w:rPr>
            <w:rStyle w:val="Hiperpovezava"/>
            <w:noProof/>
          </w:rPr>
          <w:t>5.3</w:t>
        </w:r>
        <w:r>
          <w:rPr>
            <w:rFonts w:eastAsiaTheme="minorEastAsia" w:cstheme="minorBidi"/>
            <w:noProof/>
            <w:sz w:val="22"/>
            <w:szCs w:val="22"/>
            <w:lang w:eastAsia="sl-SI"/>
          </w:rPr>
          <w:tab/>
        </w:r>
        <w:r w:rsidRPr="007852DB">
          <w:rPr>
            <w:rStyle w:val="Hiperpovezava"/>
            <w:noProof/>
          </w:rPr>
          <w:t>Delodajalci</w:t>
        </w:r>
        <w:r>
          <w:rPr>
            <w:noProof/>
            <w:webHidden/>
          </w:rPr>
          <w:tab/>
        </w:r>
        <w:r>
          <w:rPr>
            <w:noProof/>
            <w:webHidden/>
          </w:rPr>
          <w:fldChar w:fldCharType="begin"/>
        </w:r>
        <w:r>
          <w:rPr>
            <w:noProof/>
            <w:webHidden/>
          </w:rPr>
          <w:instrText xml:space="preserve"> PAGEREF _Toc89940159 \h </w:instrText>
        </w:r>
        <w:r>
          <w:rPr>
            <w:noProof/>
            <w:webHidden/>
          </w:rPr>
        </w:r>
        <w:r>
          <w:rPr>
            <w:noProof/>
            <w:webHidden/>
          </w:rPr>
          <w:fldChar w:fldCharType="separate"/>
        </w:r>
        <w:r>
          <w:rPr>
            <w:noProof/>
            <w:webHidden/>
          </w:rPr>
          <w:t>25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0" w:history="1">
        <w:r w:rsidRPr="007852DB">
          <w:rPr>
            <w:rStyle w:val="Hiperpovezava"/>
            <w:noProof/>
          </w:rPr>
          <w:t>5.3.1</w:t>
        </w:r>
        <w:r>
          <w:rPr>
            <w:rFonts w:eastAsiaTheme="minorEastAsia" w:cstheme="minorBidi"/>
            <w:noProof/>
            <w:sz w:val="22"/>
            <w:szCs w:val="22"/>
            <w:lang w:eastAsia="sl-SI"/>
          </w:rPr>
          <w:tab/>
        </w:r>
        <w:r w:rsidRPr="007852DB">
          <w:rPr>
            <w:rStyle w:val="Hiperpovezava"/>
            <w:noProof/>
          </w:rPr>
          <w:t>Praktično izobraževanje</w:t>
        </w:r>
        <w:r>
          <w:rPr>
            <w:noProof/>
            <w:webHidden/>
          </w:rPr>
          <w:tab/>
        </w:r>
        <w:r>
          <w:rPr>
            <w:noProof/>
            <w:webHidden/>
          </w:rPr>
          <w:fldChar w:fldCharType="begin"/>
        </w:r>
        <w:r>
          <w:rPr>
            <w:noProof/>
            <w:webHidden/>
          </w:rPr>
          <w:instrText xml:space="preserve"> PAGEREF _Toc89940160 \h </w:instrText>
        </w:r>
        <w:r>
          <w:rPr>
            <w:noProof/>
            <w:webHidden/>
          </w:rPr>
        </w:r>
        <w:r>
          <w:rPr>
            <w:noProof/>
            <w:webHidden/>
          </w:rPr>
          <w:fldChar w:fldCharType="separate"/>
        </w:r>
        <w:r>
          <w:rPr>
            <w:noProof/>
            <w:webHidden/>
          </w:rPr>
          <w:t>25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1" w:history="1">
        <w:r w:rsidRPr="007852DB">
          <w:rPr>
            <w:rStyle w:val="Hiperpovezava"/>
            <w:noProof/>
          </w:rPr>
          <w:t>5.3.2</w:t>
        </w:r>
        <w:r>
          <w:rPr>
            <w:rFonts w:eastAsiaTheme="minorEastAsia" w:cstheme="minorBidi"/>
            <w:noProof/>
            <w:sz w:val="22"/>
            <w:szCs w:val="22"/>
            <w:lang w:eastAsia="sl-SI"/>
          </w:rPr>
          <w:tab/>
        </w:r>
        <w:r w:rsidRPr="007852DB">
          <w:rPr>
            <w:rStyle w:val="Hiperpovezava"/>
            <w:noProof/>
          </w:rPr>
          <w:t>Zaposljivost diplomantov</w:t>
        </w:r>
        <w:r>
          <w:rPr>
            <w:noProof/>
            <w:webHidden/>
          </w:rPr>
          <w:tab/>
        </w:r>
        <w:r>
          <w:rPr>
            <w:noProof/>
            <w:webHidden/>
          </w:rPr>
          <w:fldChar w:fldCharType="begin"/>
        </w:r>
        <w:r>
          <w:rPr>
            <w:noProof/>
            <w:webHidden/>
          </w:rPr>
          <w:instrText xml:space="preserve"> PAGEREF _Toc89940161 \h </w:instrText>
        </w:r>
        <w:r>
          <w:rPr>
            <w:noProof/>
            <w:webHidden/>
          </w:rPr>
        </w:r>
        <w:r>
          <w:rPr>
            <w:noProof/>
            <w:webHidden/>
          </w:rPr>
          <w:fldChar w:fldCharType="separate"/>
        </w:r>
        <w:r>
          <w:rPr>
            <w:noProof/>
            <w:webHidden/>
          </w:rPr>
          <w:t>25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2" w:history="1">
        <w:r w:rsidRPr="007852DB">
          <w:rPr>
            <w:rStyle w:val="Hiperpovezava"/>
            <w:rFonts w:eastAsia="Times New Roman"/>
            <w:noProof/>
            <w:lang w:eastAsia="sl-SI"/>
          </w:rPr>
          <w:t>5.3.3</w:t>
        </w:r>
        <w:r>
          <w:rPr>
            <w:rFonts w:eastAsiaTheme="minorEastAsia" w:cstheme="minorBidi"/>
            <w:noProof/>
            <w:sz w:val="22"/>
            <w:szCs w:val="22"/>
            <w:lang w:eastAsia="sl-SI"/>
          </w:rPr>
          <w:tab/>
        </w:r>
        <w:r w:rsidRPr="007852DB">
          <w:rPr>
            <w:rStyle w:val="Hiperpovezava"/>
            <w:rFonts w:eastAsia="Times New Roman"/>
            <w:noProof/>
            <w:lang w:eastAsia="sl-SI"/>
          </w:rPr>
          <w:t>Ugotavljanje bodočih potreb delodajalcev</w:t>
        </w:r>
        <w:r>
          <w:rPr>
            <w:noProof/>
            <w:webHidden/>
          </w:rPr>
          <w:tab/>
        </w:r>
        <w:r>
          <w:rPr>
            <w:noProof/>
            <w:webHidden/>
          </w:rPr>
          <w:fldChar w:fldCharType="begin"/>
        </w:r>
        <w:r>
          <w:rPr>
            <w:noProof/>
            <w:webHidden/>
          </w:rPr>
          <w:instrText xml:space="preserve"> PAGEREF _Toc89940162 \h </w:instrText>
        </w:r>
        <w:r>
          <w:rPr>
            <w:noProof/>
            <w:webHidden/>
          </w:rPr>
        </w:r>
        <w:r>
          <w:rPr>
            <w:noProof/>
            <w:webHidden/>
          </w:rPr>
          <w:fldChar w:fldCharType="separate"/>
        </w:r>
        <w:r>
          <w:rPr>
            <w:noProof/>
            <w:webHidden/>
          </w:rPr>
          <w:t>26</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63" w:history="1">
        <w:r w:rsidRPr="007852DB">
          <w:rPr>
            <w:rStyle w:val="Hiperpovezava"/>
            <w:rFonts w:eastAsia="Times New Roman"/>
            <w:noProof/>
            <w:lang w:eastAsia="sl-SI"/>
          </w:rPr>
          <w:t>5.4</w:t>
        </w:r>
        <w:r>
          <w:rPr>
            <w:rFonts w:eastAsiaTheme="minorEastAsia" w:cstheme="minorBidi"/>
            <w:noProof/>
            <w:sz w:val="22"/>
            <w:szCs w:val="22"/>
            <w:lang w:eastAsia="sl-SI"/>
          </w:rPr>
          <w:tab/>
        </w:r>
        <w:r w:rsidRPr="007852DB">
          <w:rPr>
            <w:rStyle w:val="Hiperpovezava"/>
            <w:rFonts w:eastAsia="Times New Roman"/>
            <w:noProof/>
            <w:lang w:eastAsia="sl-SI"/>
          </w:rPr>
          <w:t>Izobraževalna dejavnost in aktivnosti študentov</w:t>
        </w:r>
        <w:r>
          <w:rPr>
            <w:noProof/>
            <w:webHidden/>
          </w:rPr>
          <w:tab/>
        </w:r>
        <w:r>
          <w:rPr>
            <w:noProof/>
            <w:webHidden/>
          </w:rPr>
          <w:fldChar w:fldCharType="begin"/>
        </w:r>
        <w:r>
          <w:rPr>
            <w:noProof/>
            <w:webHidden/>
          </w:rPr>
          <w:instrText xml:space="preserve"> PAGEREF _Toc89940163 \h </w:instrText>
        </w:r>
        <w:r>
          <w:rPr>
            <w:noProof/>
            <w:webHidden/>
          </w:rPr>
        </w:r>
        <w:r>
          <w:rPr>
            <w:noProof/>
            <w:webHidden/>
          </w:rPr>
          <w:fldChar w:fldCharType="separate"/>
        </w:r>
        <w:r>
          <w:rPr>
            <w:noProof/>
            <w:webHidden/>
          </w:rPr>
          <w:t>26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4" w:history="1">
        <w:r w:rsidRPr="007852DB">
          <w:rPr>
            <w:rStyle w:val="Hiperpovezava"/>
            <w:noProof/>
          </w:rPr>
          <w:t>5.4.1</w:t>
        </w:r>
        <w:r>
          <w:rPr>
            <w:rFonts w:eastAsiaTheme="minorEastAsia" w:cstheme="minorBidi"/>
            <w:noProof/>
            <w:sz w:val="22"/>
            <w:szCs w:val="22"/>
            <w:lang w:eastAsia="sl-SI"/>
          </w:rPr>
          <w:tab/>
        </w:r>
        <w:r w:rsidRPr="007852DB">
          <w:rPr>
            <w:rStyle w:val="Hiperpovezava"/>
            <w:noProof/>
          </w:rPr>
          <w:t>Formalno izobraževanje in obštudijske dejavnosti</w:t>
        </w:r>
        <w:r>
          <w:rPr>
            <w:noProof/>
            <w:webHidden/>
          </w:rPr>
          <w:tab/>
        </w:r>
        <w:r>
          <w:rPr>
            <w:noProof/>
            <w:webHidden/>
          </w:rPr>
          <w:fldChar w:fldCharType="begin"/>
        </w:r>
        <w:r>
          <w:rPr>
            <w:noProof/>
            <w:webHidden/>
          </w:rPr>
          <w:instrText xml:space="preserve"> PAGEREF _Toc89940164 \h </w:instrText>
        </w:r>
        <w:r>
          <w:rPr>
            <w:noProof/>
            <w:webHidden/>
          </w:rPr>
        </w:r>
        <w:r>
          <w:rPr>
            <w:noProof/>
            <w:webHidden/>
          </w:rPr>
          <w:fldChar w:fldCharType="separate"/>
        </w:r>
        <w:r>
          <w:rPr>
            <w:noProof/>
            <w:webHidden/>
          </w:rPr>
          <w:t>26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5" w:history="1">
        <w:r w:rsidRPr="007852DB">
          <w:rPr>
            <w:rStyle w:val="Hiperpovezava"/>
            <w:noProof/>
          </w:rPr>
          <w:t>5.4.2</w:t>
        </w:r>
        <w:r>
          <w:rPr>
            <w:rFonts w:eastAsiaTheme="minorEastAsia" w:cstheme="minorBidi"/>
            <w:noProof/>
            <w:sz w:val="22"/>
            <w:szCs w:val="22"/>
            <w:lang w:eastAsia="sl-SI"/>
          </w:rPr>
          <w:tab/>
        </w:r>
        <w:r w:rsidRPr="007852DB">
          <w:rPr>
            <w:rStyle w:val="Hiperpovezava"/>
            <w:noProof/>
          </w:rPr>
          <w:t>Neformalne oblike izobraževanja</w:t>
        </w:r>
        <w:r>
          <w:rPr>
            <w:noProof/>
            <w:webHidden/>
          </w:rPr>
          <w:tab/>
        </w:r>
        <w:r>
          <w:rPr>
            <w:noProof/>
            <w:webHidden/>
          </w:rPr>
          <w:fldChar w:fldCharType="begin"/>
        </w:r>
        <w:r>
          <w:rPr>
            <w:noProof/>
            <w:webHidden/>
          </w:rPr>
          <w:instrText xml:space="preserve"> PAGEREF _Toc89940165 \h </w:instrText>
        </w:r>
        <w:r>
          <w:rPr>
            <w:noProof/>
            <w:webHidden/>
          </w:rPr>
        </w:r>
        <w:r>
          <w:rPr>
            <w:noProof/>
            <w:webHidden/>
          </w:rPr>
          <w:fldChar w:fldCharType="separate"/>
        </w:r>
        <w:r>
          <w:rPr>
            <w:noProof/>
            <w:webHidden/>
          </w:rPr>
          <w:t>26</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6" w:history="1">
        <w:r w:rsidRPr="007852DB">
          <w:rPr>
            <w:rStyle w:val="Hiperpovezava"/>
            <w:noProof/>
          </w:rPr>
          <w:t>5.4.3</w:t>
        </w:r>
        <w:r>
          <w:rPr>
            <w:rFonts w:eastAsiaTheme="minorEastAsia" w:cstheme="minorBidi"/>
            <w:noProof/>
            <w:sz w:val="22"/>
            <w:szCs w:val="22"/>
            <w:lang w:eastAsia="sl-SI"/>
          </w:rPr>
          <w:tab/>
        </w:r>
        <w:r w:rsidRPr="007852DB">
          <w:rPr>
            <w:rStyle w:val="Hiperpovezava"/>
            <w:noProof/>
          </w:rPr>
          <w:t>Organizirano delovanje študentov</w:t>
        </w:r>
        <w:r>
          <w:rPr>
            <w:noProof/>
            <w:webHidden/>
          </w:rPr>
          <w:tab/>
        </w:r>
        <w:r>
          <w:rPr>
            <w:noProof/>
            <w:webHidden/>
          </w:rPr>
          <w:fldChar w:fldCharType="begin"/>
        </w:r>
        <w:r>
          <w:rPr>
            <w:noProof/>
            <w:webHidden/>
          </w:rPr>
          <w:instrText xml:space="preserve"> PAGEREF _Toc89940166 \h </w:instrText>
        </w:r>
        <w:r>
          <w:rPr>
            <w:noProof/>
            <w:webHidden/>
          </w:rPr>
        </w:r>
        <w:r>
          <w:rPr>
            <w:noProof/>
            <w:webHidden/>
          </w:rPr>
          <w:fldChar w:fldCharType="separate"/>
        </w:r>
        <w:r>
          <w:rPr>
            <w:noProof/>
            <w:webHidden/>
          </w:rPr>
          <w:t>27</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67" w:history="1">
        <w:r w:rsidRPr="007852DB">
          <w:rPr>
            <w:rStyle w:val="Hiperpovezava"/>
            <w:noProof/>
          </w:rPr>
          <w:t>5.5</w:t>
        </w:r>
        <w:r>
          <w:rPr>
            <w:rFonts w:eastAsiaTheme="minorEastAsia" w:cstheme="minorBidi"/>
            <w:noProof/>
            <w:sz w:val="22"/>
            <w:szCs w:val="22"/>
            <w:lang w:eastAsia="sl-SI"/>
          </w:rPr>
          <w:tab/>
        </w:r>
        <w:r w:rsidRPr="007852DB">
          <w:rPr>
            <w:rStyle w:val="Hiperpovezava"/>
            <w:noProof/>
          </w:rPr>
          <w:t>Notranje delovanje VSŠ Brežice</w:t>
        </w:r>
        <w:r>
          <w:rPr>
            <w:noProof/>
            <w:webHidden/>
          </w:rPr>
          <w:tab/>
        </w:r>
        <w:r>
          <w:rPr>
            <w:noProof/>
            <w:webHidden/>
          </w:rPr>
          <w:fldChar w:fldCharType="begin"/>
        </w:r>
        <w:r>
          <w:rPr>
            <w:noProof/>
            <w:webHidden/>
          </w:rPr>
          <w:instrText xml:space="preserve"> PAGEREF _Toc89940167 \h </w:instrText>
        </w:r>
        <w:r>
          <w:rPr>
            <w:noProof/>
            <w:webHidden/>
          </w:rPr>
        </w:r>
        <w:r>
          <w:rPr>
            <w:noProof/>
            <w:webHidden/>
          </w:rPr>
          <w:fldChar w:fldCharType="separate"/>
        </w:r>
        <w:r>
          <w:rPr>
            <w:noProof/>
            <w:webHidden/>
          </w:rPr>
          <w:t>27</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8" w:history="1">
        <w:r w:rsidRPr="007852DB">
          <w:rPr>
            <w:rStyle w:val="Hiperpovezava"/>
            <w:noProof/>
          </w:rPr>
          <w:t>5.5.1</w:t>
        </w:r>
        <w:r>
          <w:rPr>
            <w:rFonts w:eastAsiaTheme="minorEastAsia" w:cstheme="minorBidi"/>
            <w:noProof/>
            <w:sz w:val="22"/>
            <w:szCs w:val="22"/>
            <w:lang w:eastAsia="sl-SI"/>
          </w:rPr>
          <w:tab/>
        </w:r>
        <w:r w:rsidRPr="007852DB">
          <w:rPr>
            <w:rStyle w:val="Hiperpovezava"/>
            <w:noProof/>
          </w:rPr>
          <w:t>Kadri, notranja komunikacija, izobraževanje zaposlenih</w:t>
        </w:r>
        <w:r>
          <w:rPr>
            <w:noProof/>
            <w:webHidden/>
          </w:rPr>
          <w:tab/>
        </w:r>
        <w:r>
          <w:rPr>
            <w:noProof/>
            <w:webHidden/>
          </w:rPr>
          <w:fldChar w:fldCharType="begin"/>
        </w:r>
        <w:r>
          <w:rPr>
            <w:noProof/>
            <w:webHidden/>
          </w:rPr>
          <w:instrText xml:space="preserve"> PAGEREF _Toc89940168 \h </w:instrText>
        </w:r>
        <w:r>
          <w:rPr>
            <w:noProof/>
            <w:webHidden/>
          </w:rPr>
        </w:r>
        <w:r>
          <w:rPr>
            <w:noProof/>
            <w:webHidden/>
          </w:rPr>
          <w:fldChar w:fldCharType="separate"/>
        </w:r>
        <w:r>
          <w:rPr>
            <w:noProof/>
            <w:webHidden/>
          </w:rPr>
          <w:t>27</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69" w:history="1">
        <w:r w:rsidRPr="007852DB">
          <w:rPr>
            <w:rStyle w:val="Hiperpovezava"/>
            <w:rFonts w:eastAsia="Times New Roman"/>
            <w:noProof/>
            <w:lang w:eastAsia="sl-SI"/>
          </w:rPr>
          <w:t>5.5.2</w:t>
        </w:r>
        <w:r>
          <w:rPr>
            <w:rFonts w:eastAsiaTheme="minorEastAsia" w:cstheme="minorBidi"/>
            <w:noProof/>
            <w:sz w:val="22"/>
            <w:szCs w:val="22"/>
            <w:lang w:eastAsia="sl-SI"/>
          </w:rPr>
          <w:tab/>
        </w:r>
        <w:r w:rsidRPr="007852DB">
          <w:rPr>
            <w:rStyle w:val="Hiperpovezava"/>
            <w:rFonts w:eastAsia="Times New Roman"/>
            <w:noProof/>
            <w:lang w:eastAsia="sl-SI"/>
          </w:rPr>
          <w:t>Kakovost</w:t>
        </w:r>
        <w:r>
          <w:rPr>
            <w:noProof/>
            <w:webHidden/>
          </w:rPr>
          <w:tab/>
        </w:r>
        <w:r>
          <w:rPr>
            <w:noProof/>
            <w:webHidden/>
          </w:rPr>
          <w:fldChar w:fldCharType="begin"/>
        </w:r>
        <w:r>
          <w:rPr>
            <w:noProof/>
            <w:webHidden/>
          </w:rPr>
          <w:instrText xml:space="preserve"> PAGEREF _Toc89940169 \h </w:instrText>
        </w:r>
        <w:r>
          <w:rPr>
            <w:noProof/>
            <w:webHidden/>
          </w:rPr>
        </w:r>
        <w:r>
          <w:rPr>
            <w:noProof/>
            <w:webHidden/>
          </w:rPr>
          <w:fldChar w:fldCharType="separate"/>
        </w:r>
        <w:r>
          <w:rPr>
            <w:noProof/>
            <w:webHidden/>
          </w:rPr>
          <w:t>27</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0" w:history="1">
        <w:r w:rsidRPr="007852DB">
          <w:rPr>
            <w:rStyle w:val="Hiperpovezava"/>
            <w:noProof/>
          </w:rPr>
          <w:t>5.5.3</w:t>
        </w:r>
        <w:r>
          <w:rPr>
            <w:rFonts w:eastAsiaTheme="minorEastAsia" w:cstheme="minorBidi"/>
            <w:noProof/>
            <w:sz w:val="22"/>
            <w:szCs w:val="22"/>
            <w:lang w:eastAsia="sl-SI"/>
          </w:rPr>
          <w:tab/>
        </w:r>
        <w:r w:rsidRPr="007852DB">
          <w:rPr>
            <w:rStyle w:val="Hiperpovezava"/>
            <w:noProof/>
          </w:rPr>
          <w:t>Promocija</w:t>
        </w:r>
        <w:r>
          <w:rPr>
            <w:noProof/>
            <w:webHidden/>
          </w:rPr>
          <w:tab/>
        </w:r>
        <w:r>
          <w:rPr>
            <w:noProof/>
            <w:webHidden/>
          </w:rPr>
          <w:fldChar w:fldCharType="begin"/>
        </w:r>
        <w:r>
          <w:rPr>
            <w:noProof/>
            <w:webHidden/>
          </w:rPr>
          <w:instrText xml:space="preserve"> PAGEREF _Toc89940170 \h </w:instrText>
        </w:r>
        <w:r>
          <w:rPr>
            <w:noProof/>
            <w:webHidden/>
          </w:rPr>
        </w:r>
        <w:r>
          <w:rPr>
            <w:noProof/>
            <w:webHidden/>
          </w:rPr>
          <w:fldChar w:fldCharType="separate"/>
        </w:r>
        <w:r>
          <w:rPr>
            <w:noProof/>
            <w:webHidden/>
          </w:rPr>
          <w:t>28</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171" w:history="1">
        <w:r w:rsidRPr="007852DB">
          <w:rPr>
            <w:rStyle w:val="Hiperpovezava"/>
            <w:noProof/>
          </w:rPr>
          <w:t>6</w:t>
        </w:r>
        <w:r>
          <w:rPr>
            <w:rFonts w:eastAsiaTheme="minorEastAsia" w:cstheme="minorBidi"/>
            <w:b w:val="0"/>
            <w:bCs w:val="0"/>
            <w:caps w:val="0"/>
            <w:noProof/>
            <w:sz w:val="22"/>
            <w:szCs w:val="22"/>
            <w:lang w:eastAsia="sl-SI"/>
          </w:rPr>
          <w:tab/>
        </w:r>
        <w:r w:rsidRPr="007852DB">
          <w:rPr>
            <w:rStyle w:val="Hiperpovezava"/>
            <w:noProof/>
          </w:rPr>
          <w:t>Akcijski načrti in izvedbene naloge v obdobju 2018-2023</w:t>
        </w:r>
        <w:r>
          <w:rPr>
            <w:noProof/>
            <w:webHidden/>
          </w:rPr>
          <w:tab/>
        </w:r>
        <w:r>
          <w:rPr>
            <w:noProof/>
            <w:webHidden/>
          </w:rPr>
          <w:fldChar w:fldCharType="begin"/>
        </w:r>
        <w:r>
          <w:rPr>
            <w:noProof/>
            <w:webHidden/>
          </w:rPr>
          <w:instrText xml:space="preserve"> PAGEREF _Toc89940171 \h </w:instrText>
        </w:r>
        <w:r>
          <w:rPr>
            <w:noProof/>
            <w:webHidden/>
          </w:rPr>
        </w:r>
        <w:r>
          <w:rPr>
            <w:noProof/>
            <w:webHidden/>
          </w:rPr>
          <w:fldChar w:fldCharType="separate"/>
        </w:r>
        <w:r>
          <w:rPr>
            <w:noProof/>
            <w:webHidden/>
          </w:rPr>
          <w:t>28</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72" w:history="1">
        <w:r w:rsidRPr="007852DB">
          <w:rPr>
            <w:rStyle w:val="Hiperpovezava"/>
            <w:noProof/>
          </w:rPr>
          <w:t>6.1</w:t>
        </w:r>
        <w:r>
          <w:rPr>
            <w:rFonts w:eastAsiaTheme="minorEastAsia" w:cstheme="minorBidi"/>
            <w:noProof/>
            <w:sz w:val="22"/>
            <w:szCs w:val="22"/>
            <w:lang w:eastAsia="sl-SI"/>
          </w:rPr>
          <w:tab/>
        </w:r>
        <w:r w:rsidRPr="007852DB">
          <w:rPr>
            <w:rStyle w:val="Hiperpovezava"/>
            <w:noProof/>
          </w:rPr>
          <w:t>Sodelovanje šole z okoljem</w:t>
        </w:r>
        <w:r>
          <w:rPr>
            <w:noProof/>
            <w:webHidden/>
          </w:rPr>
          <w:tab/>
        </w:r>
        <w:r>
          <w:rPr>
            <w:noProof/>
            <w:webHidden/>
          </w:rPr>
          <w:fldChar w:fldCharType="begin"/>
        </w:r>
        <w:r>
          <w:rPr>
            <w:noProof/>
            <w:webHidden/>
          </w:rPr>
          <w:instrText xml:space="preserve"> PAGEREF _Toc89940172 \h </w:instrText>
        </w:r>
        <w:r>
          <w:rPr>
            <w:noProof/>
            <w:webHidden/>
          </w:rPr>
        </w:r>
        <w:r>
          <w:rPr>
            <w:noProof/>
            <w:webHidden/>
          </w:rPr>
          <w:fldChar w:fldCharType="separate"/>
        </w:r>
        <w:r>
          <w:rPr>
            <w:noProof/>
            <w:webHidden/>
          </w:rPr>
          <w:t>28</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3" w:history="1">
        <w:r w:rsidRPr="007852DB">
          <w:rPr>
            <w:rStyle w:val="Hiperpovezava"/>
            <w:noProof/>
          </w:rPr>
          <w:t>6.1.1</w:t>
        </w:r>
        <w:r>
          <w:rPr>
            <w:rFonts w:eastAsiaTheme="minorEastAsia" w:cstheme="minorBidi"/>
            <w:noProof/>
            <w:sz w:val="22"/>
            <w:szCs w:val="22"/>
            <w:lang w:eastAsia="sl-SI"/>
          </w:rPr>
          <w:tab/>
        </w:r>
        <w:r w:rsidRPr="007852DB">
          <w:rPr>
            <w:rStyle w:val="Hiperpovezava"/>
            <w:noProof/>
          </w:rPr>
          <w:t>Sodelovanje s podjetji</w:t>
        </w:r>
        <w:r>
          <w:rPr>
            <w:noProof/>
            <w:webHidden/>
          </w:rPr>
          <w:tab/>
        </w:r>
        <w:r>
          <w:rPr>
            <w:noProof/>
            <w:webHidden/>
          </w:rPr>
          <w:fldChar w:fldCharType="begin"/>
        </w:r>
        <w:r>
          <w:rPr>
            <w:noProof/>
            <w:webHidden/>
          </w:rPr>
          <w:instrText xml:space="preserve"> PAGEREF _Toc89940173 \h </w:instrText>
        </w:r>
        <w:r>
          <w:rPr>
            <w:noProof/>
            <w:webHidden/>
          </w:rPr>
        </w:r>
        <w:r>
          <w:rPr>
            <w:noProof/>
            <w:webHidden/>
          </w:rPr>
          <w:fldChar w:fldCharType="separate"/>
        </w:r>
        <w:r>
          <w:rPr>
            <w:noProof/>
            <w:webHidden/>
          </w:rPr>
          <w:t>28</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4" w:history="1">
        <w:r w:rsidRPr="007852DB">
          <w:rPr>
            <w:rStyle w:val="Hiperpovezava"/>
            <w:noProof/>
          </w:rPr>
          <w:t>6.1.2</w:t>
        </w:r>
        <w:r>
          <w:rPr>
            <w:rFonts w:eastAsiaTheme="minorEastAsia" w:cstheme="minorBidi"/>
            <w:noProof/>
            <w:sz w:val="22"/>
            <w:szCs w:val="22"/>
            <w:lang w:eastAsia="sl-SI"/>
          </w:rPr>
          <w:tab/>
        </w:r>
        <w:r w:rsidRPr="007852DB">
          <w:rPr>
            <w:rStyle w:val="Hiperpovezava"/>
            <w:noProof/>
          </w:rPr>
          <w:t>Sodelovanje z ministrstvom, zbornicami in zavodi</w:t>
        </w:r>
        <w:r>
          <w:rPr>
            <w:noProof/>
            <w:webHidden/>
          </w:rPr>
          <w:tab/>
        </w:r>
        <w:r>
          <w:rPr>
            <w:noProof/>
            <w:webHidden/>
          </w:rPr>
          <w:fldChar w:fldCharType="begin"/>
        </w:r>
        <w:r>
          <w:rPr>
            <w:noProof/>
            <w:webHidden/>
          </w:rPr>
          <w:instrText xml:space="preserve"> PAGEREF _Toc89940174 \h </w:instrText>
        </w:r>
        <w:r>
          <w:rPr>
            <w:noProof/>
            <w:webHidden/>
          </w:rPr>
        </w:r>
        <w:r>
          <w:rPr>
            <w:noProof/>
            <w:webHidden/>
          </w:rPr>
          <w:fldChar w:fldCharType="separate"/>
        </w:r>
        <w:r>
          <w:rPr>
            <w:noProof/>
            <w:webHidden/>
          </w:rPr>
          <w:t>28</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5" w:history="1">
        <w:r w:rsidRPr="007852DB">
          <w:rPr>
            <w:rStyle w:val="Hiperpovezava"/>
            <w:noProof/>
          </w:rPr>
          <w:t>6.1.3</w:t>
        </w:r>
        <w:r>
          <w:rPr>
            <w:rFonts w:eastAsiaTheme="minorEastAsia" w:cstheme="minorBidi"/>
            <w:noProof/>
            <w:sz w:val="22"/>
            <w:szCs w:val="22"/>
            <w:lang w:eastAsia="sl-SI"/>
          </w:rPr>
          <w:tab/>
        </w:r>
        <w:r w:rsidRPr="007852DB">
          <w:rPr>
            <w:rStyle w:val="Hiperpovezava"/>
            <w:noProof/>
          </w:rPr>
          <w:t>Mednarodna dejavnost</w:t>
        </w:r>
        <w:r>
          <w:rPr>
            <w:noProof/>
            <w:webHidden/>
          </w:rPr>
          <w:tab/>
        </w:r>
        <w:r>
          <w:rPr>
            <w:noProof/>
            <w:webHidden/>
          </w:rPr>
          <w:fldChar w:fldCharType="begin"/>
        </w:r>
        <w:r>
          <w:rPr>
            <w:noProof/>
            <w:webHidden/>
          </w:rPr>
          <w:instrText xml:space="preserve"> PAGEREF _Toc89940175 \h </w:instrText>
        </w:r>
        <w:r>
          <w:rPr>
            <w:noProof/>
            <w:webHidden/>
          </w:rPr>
        </w:r>
        <w:r>
          <w:rPr>
            <w:noProof/>
            <w:webHidden/>
          </w:rPr>
          <w:fldChar w:fldCharType="separate"/>
        </w:r>
        <w:r>
          <w:rPr>
            <w:noProof/>
            <w:webHidden/>
          </w:rPr>
          <w:t>29</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76" w:history="1">
        <w:r w:rsidRPr="007852DB">
          <w:rPr>
            <w:rStyle w:val="Hiperpovezava"/>
            <w:noProof/>
          </w:rPr>
          <w:t>6.2</w:t>
        </w:r>
        <w:r>
          <w:rPr>
            <w:rFonts w:eastAsiaTheme="minorEastAsia" w:cstheme="minorBidi"/>
            <w:noProof/>
            <w:sz w:val="22"/>
            <w:szCs w:val="22"/>
            <w:lang w:eastAsia="sl-SI"/>
          </w:rPr>
          <w:tab/>
        </w:r>
        <w:r w:rsidRPr="007852DB">
          <w:rPr>
            <w:rStyle w:val="Hiperpovezava"/>
            <w:noProof/>
          </w:rPr>
          <w:t>Izobraževalna dejavnost in aktivnosti študentov</w:t>
        </w:r>
        <w:r>
          <w:rPr>
            <w:noProof/>
            <w:webHidden/>
          </w:rPr>
          <w:tab/>
        </w:r>
        <w:r>
          <w:rPr>
            <w:noProof/>
            <w:webHidden/>
          </w:rPr>
          <w:fldChar w:fldCharType="begin"/>
        </w:r>
        <w:r>
          <w:rPr>
            <w:noProof/>
            <w:webHidden/>
          </w:rPr>
          <w:instrText xml:space="preserve"> PAGEREF _Toc89940176 \h </w:instrText>
        </w:r>
        <w:r>
          <w:rPr>
            <w:noProof/>
            <w:webHidden/>
          </w:rPr>
        </w:r>
        <w:r>
          <w:rPr>
            <w:noProof/>
            <w:webHidden/>
          </w:rPr>
          <w:fldChar w:fldCharType="separate"/>
        </w:r>
        <w:r>
          <w:rPr>
            <w:noProof/>
            <w:webHidden/>
          </w:rPr>
          <w:t>29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7" w:history="1">
        <w:r w:rsidRPr="007852DB">
          <w:rPr>
            <w:rStyle w:val="Hiperpovezava"/>
            <w:noProof/>
          </w:rPr>
          <w:t>6.2.1</w:t>
        </w:r>
        <w:r>
          <w:rPr>
            <w:rFonts w:eastAsiaTheme="minorEastAsia" w:cstheme="minorBidi"/>
            <w:noProof/>
            <w:sz w:val="22"/>
            <w:szCs w:val="22"/>
            <w:lang w:eastAsia="sl-SI"/>
          </w:rPr>
          <w:tab/>
        </w:r>
        <w:r w:rsidRPr="007852DB">
          <w:rPr>
            <w:rStyle w:val="Hiperpovezava"/>
            <w:noProof/>
          </w:rPr>
          <w:t>Formalno izobraževanje</w:t>
        </w:r>
        <w:r>
          <w:rPr>
            <w:noProof/>
            <w:webHidden/>
          </w:rPr>
          <w:tab/>
        </w:r>
        <w:r>
          <w:rPr>
            <w:noProof/>
            <w:webHidden/>
          </w:rPr>
          <w:fldChar w:fldCharType="begin"/>
        </w:r>
        <w:r>
          <w:rPr>
            <w:noProof/>
            <w:webHidden/>
          </w:rPr>
          <w:instrText xml:space="preserve"> PAGEREF _Toc89940177 \h </w:instrText>
        </w:r>
        <w:r>
          <w:rPr>
            <w:noProof/>
            <w:webHidden/>
          </w:rPr>
        </w:r>
        <w:r>
          <w:rPr>
            <w:noProof/>
            <w:webHidden/>
          </w:rPr>
          <w:fldChar w:fldCharType="separate"/>
        </w:r>
        <w:r>
          <w:rPr>
            <w:noProof/>
            <w:webHidden/>
          </w:rPr>
          <w:t>29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8" w:history="1">
        <w:r w:rsidRPr="007852DB">
          <w:rPr>
            <w:rStyle w:val="Hiperpovezava"/>
            <w:noProof/>
          </w:rPr>
          <w:t>6.2.2</w:t>
        </w:r>
        <w:r>
          <w:rPr>
            <w:rFonts w:eastAsiaTheme="minorEastAsia" w:cstheme="minorBidi"/>
            <w:noProof/>
            <w:sz w:val="22"/>
            <w:szCs w:val="22"/>
            <w:lang w:eastAsia="sl-SI"/>
          </w:rPr>
          <w:tab/>
        </w:r>
        <w:r w:rsidRPr="007852DB">
          <w:rPr>
            <w:rStyle w:val="Hiperpovezava"/>
            <w:noProof/>
          </w:rPr>
          <w:t>Obštudijske dejavnosti</w:t>
        </w:r>
        <w:r>
          <w:rPr>
            <w:noProof/>
            <w:webHidden/>
          </w:rPr>
          <w:tab/>
        </w:r>
        <w:r>
          <w:rPr>
            <w:noProof/>
            <w:webHidden/>
          </w:rPr>
          <w:fldChar w:fldCharType="begin"/>
        </w:r>
        <w:r>
          <w:rPr>
            <w:noProof/>
            <w:webHidden/>
          </w:rPr>
          <w:instrText xml:space="preserve"> PAGEREF _Toc89940178 \h </w:instrText>
        </w:r>
        <w:r>
          <w:rPr>
            <w:noProof/>
            <w:webHidden/>
          </w:rPr>
        </w:r>
        <w:r>
          <w:rPr>
            <w:noProof/>
            <w:webHidden/>
          </w:rPr>
          <w:fldChar w:fldCharType="separate"/>
        </w:r>
        <w:r>
          <w:rPr>
            <w:noProof/>
            <w:webHidden/>
          </w:rPr>
          <w:t>29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79" w:history="1">
        <w:r w:rsidRPr="007852DB">
          <w:rPr>
            <w:rStyle w:val="Hiperpovezava"/>
            <w:noProof/>
          </w:rPr>
          <w:t>6.2.3</w:t>
        </w:r>
        <w:r>
          <w:rPr>
            <w:rFonts w:eastAsiaTheme="minorEastAsia" w:cstheme="minorBidi"/>
            <w:noProof/>
            <w:sz w:val="22"/>
            <w:szCs w:val="22"/>
            <w:lang w:eastAsia="sl-SI"/>
          </w:rPr>
          <w:tab/>
        </w:r>
        <w:r w:rsidRPr="007852DB">
          <w:rPr>
            <w:rStyle w:val="Hiperpovezava"/>
            <w:noProof/>
          </w:rPr>
          <w:t>Neformalno izobraževanje</w:t>
        </w:r>
        <w:r>
          <w:rPr>
            <w:noProof/>
            <w:webHidden/>
          </w:rPr>
          <w:tab/>
        </w:r>
        <w:r>
          <w:rPr>
            <w:noProof/>
            <w:webHidden/>
          </w:rPr>
          <w:fldChar w:fldCharType="begin"/>
        </w:r>
        <w:r>
          <w:rPr>
            <w:noProof/>
            <w:webHidden/>
          </w:rPr>
          <w:instrText xml:space="preserve"> PAGEREF _Toc89940179 \h </w:instrText>
        </w:r>
        <w:r>
          <w:rPr>
            <w:noProof/>
            <w:webHidden/>
          </w:rPr>
        </w:r>
        <w:r>
          <w:rPr>
            <w:noProof/>
            <w:webHidden/>
          </w:rPr>
          <w:fldChar w:fldCharType="separate"/>
        </w:r>
        <w:r>
          <w:rPr>
            <w:noProof/>
            <w:webHidden/>
          </w:rPr>
          <w:t>29</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0" w:history="1">
        <w:r w:rsidRPr="007852DB">
          <w:rPr>
            <w:rStyle w:val="Hiperpovezava"/>
            <w:noProof/>
          </w:rPr>
          <w:t>6.2.4</w:t>
        </w:r>
        <w:r>
          <w:rPr>
            <w:rFonts w:eastAsiaTheme="minorEastAsia" w:cstheme="minorBidi"/>
            <w:noProof/>
            <w:sz w:val="22"/>
            <w:szCs w:val="22"/>
            <w:lang w:eastAsia="sl-SI"/>
          </w:rPr>
          <w:tab/>
        </w:r>
        <w:r w:rsidRPr="007852DB">
          <w:rPr>
            <w:rStyle w:val="Hiperpovezava"/>
            <w:noProof/>
          </w:rPr>
          <w:t>Sodelovanje študentov v organih šole in gradnja medosebnih odnosov</w:t>
        </w:r>
        <w:r>
          <w:rPr>
            <w:noProof/>
            <w:webHidden/>
          </w:rPr>
          <w:tab/>
        </w:r>
        <w:r>
          <w:rPr>
            <w:noProof/>
            <w:webHidden/>
          </w:rPr>
          <w:fldChar w:fldCharType="begin"/>
        </w:r>
        <w:r>
          <w:rPr>
            <w:noProof/>
            <w:webHidden/>
          </w:rPr>
          <w:instrText xml:space="preserve"> PAGEREF _Toc89940180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81" w:history="1">
        <w:r w:rsidRPr="007852DB">
          <w:rPr>
            <w:rStyle w:val="Hiperpovezava"/>
            <w:noProof/>
          </w:rPr>
          <w:t>6.3</w:t>
        </w:r>
        <w:r>
          <w:rPr>
            <w:rFonts w:eastAsiaTheme="minorEastAsia" w:cstheme="minorBidi"/>
            <w:noProof/>
            <w:sz w:val="22"/>
            <w:szCs w:val="22"/>
            <w:lang w:eastAsia="sl-SI"/>
          </w:rPr>
          <w:tab/>
        </w:r>
        <w:r w:rsidRPr="007852DB">
          <w:rPr>
            <w:rStyle w:val="Hiperpovezava"/>
            <w:noProof/>
          </w:rPr>
          <w:t>Upravljanje s kadri</w:t>
        </w:r>
        <w:r>
          <w:rPr>
            <w:noProof/>
            <w:webHidden/>
          </w:rPr>
          <w:tab/>
        </w:r>
        <w:r>
          <w:rPr>
            <w:noProof/>
            <w:webHidden/>
          </w:rPr>
          <w:fldChar w:fldCharType="begin"/>
        </w:r>
        <w:r>
          <w:rPr>
            <w:noProof/>
            <w:webHidden/>
          </w:rPr>
          <w:instrText xml:space="preserve"> PAGEREF _Toc89940181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2" w:history="1">
        <w:r w:rsidRPr="007852DB">
          <w:rPr>
            <w:rStyle w:val="Hiperpovezava"/>
            <w:noProof/>
          </w:rPr>
          <w:t>6.3.1</w:t>
        </w:r>
        <w:r>
          <w:rPr>
            <w:rFonts w:eastAsiaTheme="minorEastAsia" w:cstheme="minorBidi"/>
            <w:noProof/>
            <w:sz w:val="22"/>
            <w:szCs w:val="22"/>
            <w:lang w:eastAsia="sl-SI"/>
          </w:rPr>
          <w:tab/>
        </w:r>
        <w:r w:rsidRPr="007852DB">
          <w:rPr>
            <w:rStyle w:val="Hiperpovezava"/>
            <w:noProof/>
          </w:rPr>
          <w:t>Kadrovski načrt</w:t>
        </w:r>
        <w:r>
          <w:rPr>
            <w:noProof/>
            <w:webHidden/>
          </w:rPr>
          <w:tab/>
        </w:r>
        <w:r>
          <w:rPr>
            <w:noProof/>
            <w:webHidden/>
          </w:rPr>
          <w:fldChar w:fldCharType="begin"/>
        </w:r>
        <w:r>
          <w:rPr>
            <w:noProof/>
            <w:webHidden/>
          </w:rPr>
          <w:instrText xml:space="preserve"> PAGEREF _Toc89940182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3" w:history="1">
        <w:r w:rsidRPr="007852DB">
          <w:rPr>
            <w:rStyle w:val="Hiperpovezava"/>
            <w:noProof/>
          </w:rPr>
          <w:t>6.3.2</w:t>
        </w:r>
        <w:r>
          <w:rPr>
            <w:rFonts w:eastAsiaTheme="minorEastAsia" w:cstheme="minorBidi"/>
            <w:noProof/>
            <w:sz w:val="22"/>
            <w:szCs w:val="22"/>
            <w:lang w:eastAsia="sl-SI"/>
          </w:rPr>
          <w:tab/>
        </w:r>
        <w:r w:rsidRPr="007852DB">
          <w:rPr>
            <w:rStyle w:val="Hiperpovezava"/>
            <w:noProof/>
          </w:rPr>
          <w:t>Kadrovska politika</w:t>
        </w:r>
        <w:r>
          <w:rPr>
            <w:noProof/>
            <w:webHidden/>
          </w:rPr>
          <w:tab/>
        </w:r>
        <w:r>
          <w:rPr>
            <w:noProof/>
            <w:webHidden/>
          </w:rPr>
          <w:fldChar w:fldCharType="begin"/>
        </w:r>
        <w:r>
          <w:rPr>
            <w:noProof/>
            <w:webHidden/>
          </w:rPr>
          <w:instrText xml:space="preserve"> PAGEREF _Toc89940183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4" w:history="1">
        <w:r w:rsidRPr="007852DB">
          <w:rPr>
            <w:rStyle w:val="Hiperpovezava"/>
            <w:noProof/>
          </w:rPr>
          <w:t>6.3.3</w:t>
        </w:r>
        <w:r>
          <w:rPr>
            <w:rFonts w:eastAsiaTheme="minorEastAsia" w:cstheme="minorBidi"/>
            <w:noProof/>
            <w:sz w:val="22"/>
            <w:szCs w:val="22"/>
            <w:lang w:eastAsia="sl-SI"/>
          </w:rPr>
          <w:tab/>
        </w:r>
        <w:r w:rsidRPr="007852DB">
          <w:rPr>
            <w:rStyle w:val="Hiperpovezava"/>
            <w:noProof/>
          </w:rPr>
          <w:t>Interno komuniciranje</w:t>
        </w:r>
        <w:r>
          <w:rPr>
            <w:noProof/>
            <w:webHidden/>
          </w:rPr>
          <w:tab/>
        </w:r>
        <w:r>
          <w:rPr>
            <w:noProof/>
            <w:webHidden/>
          </w:rPr>
          <w:fldChar w:fldCharType="begin"/>
        </w:r>
        <w:r>
          <w:rPr>
            <w:noProof/>
            <w:webHidden/>
          </w:rPr>
          <w:instrText xml:space="preserve"> PAGEREF _Toc89940184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85" w:history="1">
        <w:r w:rsidRPr="007852DB">
          <w:rPr>
            <w:rStyle w:val="Hiperpovezava"/>
            <w:noProof/>
          </w:rPr>
          <w:t>6.4</w:t>
        </w:r>
        <w:r>
          <w:rPr>
            <w:rFonts w:eastAsiaTheme="minorEastAsia" w:cstheme="minorBidi"/>
            <w:noProof/>
            <w:sz w:val="22"/>
            <w:szCs w:val="22"/>
            <w:lang w:eastAsia="sl-SI"/>
          </w:rPr>
          <w:tab/>
        </w:r>
        <w:r w:rsidRPr="007852DB">
          <w:rPr>
            <w:rStyle w:val="Hiperpovezava"/>
            <w:noProof/>
          </w:rPr>
          <w:t>Kakovost</w:t>
        </w:r>
        <w:r>
          <w:rPr>
            <w:noProof/>
            <w:webHidden/>
          </w:rPr>
          <w:tab/>
        </w:r>
        <w:r>
          <w:rPr>
            <w:noProof/>
            <w:webHidden/>
          </w:rPr>
          <w:fldChar w:fldCharType="begin"/>
        </w:r>
        <w:r>
          <w:rPr>
            <w:noProof/>
            <w:webHidden/>
          </w:rPr>
          <w:instrText xml:space="preserve"> PAGEREF _Toc89940185 \h </w:instrText>
        </w:r>
        <w:r>
          <w:rPr>
            <w:noProof/>
            <w:webHidden/>
          </w:rPr>
        </w:r>
        <w:r>
          <w:rPr>
            <w:noProof/>
            <w:webHidden/>
          </w:rPr>
          <w:fldChar w:fldCharType="separate"/>
        </w:r>
        <w:r>
          <w:rPr>
            <w:noProof/>
            <w:webHidden/>
          </w:rPr>
          <w:t>30</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6" w:history="1">
        <w:r w:rsidRPr="007852DB">
          <w:rPr>
            <w:rStyle w:val="Hiperpovezava"/>
            <w:noProof/>
          </w:rPr>
          <w:t>6.4.1</w:t>
        </w:r>
        <w:r>
          <w:rPr>
            <w:rFonts w:eastAsiaTheme="minorEastAsia" w:cstheme="minorBidi"/>
            <w:noProof/>
            <w:sz w:val="22"/>
            <w:szCs w:val="22"/>
            <w:lang w:eastAsia="sl-SI"/>
          </w:rPr>
          <w:tab/>
        </w:r>
        <w:r w:rsidRPr="007852DB">
          <w:rPr>
            <w:rStyle w:val="Hiperpovezava"/>
            <w:noProof/>
          </w:rPr>
          <w:t>Spremljanje in zagotavljanje kakovosti na VSŠ Brežice</w:t>
        </w:r>
        <w:r>
          <w:rPr>
            <w:noProof/>
            <w:webHidden/>
          </w:rPr>
          <w:tab/>
        </w:r>
        <w:r>
          <w:rPr>
            <w:noProof/>
            <w:webHidden/>
          </w:rPr>
          <w:fldChar w:fldCharType="begin"/>
        </w:r>
        <w:r>
          <w:rPr>
            <w:noProof/>
            <w:webHidden/>
          </w:rPr>
          <w:instrText xml:space="preserve"> PAGEREF _Toc89940186 \h </w:instrText>
        </w:r>
        <w:r>
          <w:rPr>
            <w:noProof/>
            <w:webHidden/>
          </w:rPr>
        </w:r>
        <w:r>
          <w:rPr>
            <w:noProof/>
            <w:webHidden/>
          </w:rPr>
          <w:fldChar w:fldCharType="separate"/>
        </w:r>
        <w:r>
          <w:rPr>
            <w:noProof/>
            <w:webHidden/>
          </w:rPr>
          <w:t>31</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7" w:history="1">
        <w:r w:rsidRPr="007852DB">
          <w:rPr>
            <w:rStyle w:val="Hiperpovezava"/>
            <w:noProof/>
          </w:rPr>
          <w:t>6.4.2</w:t>
        </w:r>
        <w:r>
          <w:rPr>
            <w:rFonts w:eastAsiaTheme="minorEastAsia" w:cstheme="minorBidi"/>
            <w:noProof/>
            <w:sz w:val="22"/>
            <w:szCs w:val="22"/>
            <w:lang w:eastAsia="sl-SI"/>
          </w:rPr>
          <w:tab/>
        </w:r>
        <w:r w:rsidRPr="007852DB">
          <w:rPr>
            <w:rStyle w:val="Hiperpovezava"/>
            <w:noProof/>
          </w:rPr>
          <w:t>Zagotavljanje večje prehodnosti in zaključevanja študija</w:t>
        </w:r>
        <w:r>
          <w:rPr>
            <w:noProof/>
            <w:webHidden/>
          </w:rPr>
          <w:tab/>
        </w:r>
        <w:r>
          <w:rPr>
            <w:noProof/>
            <w:webHidden/>
          </w:rPr>
          <w:fldChar w:fldCharType="begin"/>
        </w:r>
        <w:r>
          <w:rPr>
            <w:noProof/>
            <w:webHidden/>
          </w:rPr>
          <w:instrText xml:space="preserve"> PAGEREF _Toc89940187 \h </w:instrText>
        </w:r>
        <w:r>
          <w:rPr>
            <w:noProof/>
            <w:webHidden/>
          </w:rPr>
        </w:r>
        <w:r>
          <w:rPr>
            <w:noProof/>
            <w:webHidden/>
          </w:rPr>
          <w:fldChar w:fldCharType="separate"/>
        </w:r>
        <w:r>
          <w:rPr>
            <w:noProof/>
            <w:webHidden/>
          </w:rPr>
          <w:t>31</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8" w:history="1">
        <w:r w:rsidRPr="007852DB">
          <w:rPr>
            <w:rStyle w:val="Hiperpovezava"/>
            <w:noProof/>
          </w:rPr>
          <w:t>6.4.3</w:t>
        </w:r>
        <w:r>
          <w:rPr>
            <w:rFonts w:eastAsiaTheme="minorEastAsia" w:cstheme="minorBidi"/>
            <w:noProof/>
            <w:sz w:val="22"/>
            <w:szCs w:val="22"/>
            <w:lang w:eastAsia="sl-SI"/>
          </w:rPr>
          <w:tab/>
        </w:r>
        <w:r w:rsidRPr="007852DB">
          <w:rPr>
            <w:rStyle w:val="Hiperpovezava"/>
            <w:noProof/>
          </w:rPr>
          <w:t>Spodbujanje kreativnosti in inovativnosti študentov</w:t>
        </w:r>
        <w:r>
          <w:rPr>
            <w:noProof/>
            <w:webHidden/>
          </w:rPr>
          <w:tab/>
        </w:r>
        <w:r>
          <w:rPr>
            <w:noProof/>
            <w:webHidden/>
          </w:rPr>
          <w:fldChar w:fldCharType="begin"/>
        </w:r>
        <w:r>
          <w:rPr>
            <w:noProof/>
            <w:webHidden/>
          </w:rPr>
          <w:instrText xml:space="preserve"> PAGEREF _Toc89940188 \h </w:instrText>
        </w:r>
        <w:r>
          <w:rPr>
            <w:noProof/>
            <w:webHidden/>
          </w:rPr>
        </w:r>
        <w:r>
          <w:rPr>
            <w:noProof/>
            <w:webHidden/>
          </w:rPr>
          <w:fldChar w:fldCharType="separate"/>
        </w:r>
        <w:r>
          <w:rPr>
            <w:noProof/>
            <w:webHidden/>
          </w:rPr>
          <w:t>31</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89" w:history="1">
        <w:r w:rsidRPr="007852DB">
          <w:rPr>
            <w:rStyle w:val="Hiperpovezava"/>
            <w:noProof/>
          </w:rPr>
          <w:t>6.4.4</w:t>
        </w:r>
        <w:r>
          <w:rPr>
            <w:rFonts w:eastAsiaTheme="minorEastAsia" w:cstheme="minorBidi"/>
            <w:noProof/>
            <w:sz w:val="22"/>
            <w:szCs w:val="22"/>
            <w:lang w:eastAsia="sl-SI"/>
          </w:rPr>
          <w:tab/>
        </w:r>
        <w:r w:rsidRPr="007852DB">
          <w:rPr>
            <w:rStyle w:val="Hiperpovezava"/>
            <w:noProof/>
          </w:rPr>
          <w:t>Spremljanje kariere diplomantov VSŠ</w:t>
        </w:r>
        <w:r>
          <w:rPr>
            <w:noProof/>
            <w:webHidden/>
          </w:rPr>
          <w:tab/>
        </w:r>
        <w:r>
          <w:rPr>
            <w:noProof/>
            <w:webHidden/>
          </w:rPr>
          <w:fldChar w:fldCharType="begin"/>
        </w:r>
        <w:r>
          <w:rPr>
            <w:noProof/>
            <w:webHidden/>
          </w:rPr>
          <w:instrText xml:space="preserve"> PAGEREF _Toc89940189 \h </w:instrText>
        </w:r>
        <w:r>
          <w:rPr>
            <w:noProof/>
            <w:webHidden/>
          </w:rPr>
        </w:r>
        <w:r>
          <w:rPr>
            <w:noProof/>
            <w:webHidden/>
          </w:rPr>
          <w:fldChar w:fldCharType="separate"/>
        </w:r>
        <w:r>
          <w:rPr>
            <w:noProof/>
            <w:webHidden/>
          </w:rPr>
          <w:t>31</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90" w:history="1">
        <w:r w:rsidRPr="007852DB">
          <w:rPr>
            <w:rStyle w:val="Hiperpovezava"/>
            <w:noProof/>
          </w:rPr>
          <w:t>6.4.5</w:t>
        </w:r>
        <w:r>
          <w:rPr>
            <w:rFonts w:eastAsiaTheme="minorEastAsia" w:cstheme="minorBidi"/>
            <w:noProof/>
            <w:sz w:val="22"/>
            <w:szCs w:val="22"/>
            <w:lang w:eastAsia="sl-SI"/>
          </w:rPr>
          <w:tab/>
        </w:r>
        <w:r w:rsidRPr="007852DB">
          <w:rPr>
            <w:rStyle w:val="Hiperpovezava"/>
            <w:noProof/>
          </w:rPr>
          <w:t>Znanstveno in strokovno delovanje VSŠ</w:t>
        </w:r>
        <w:r>
          <w:rPr>
            <w:noProof/>
            <w:webHidden/>
          </w:rPr>
          <w:tab/>
        </w:r>
        <w:r>
          <w:rPr>
            <w:noProof/>
            <w:webHidden/>
          </w:rPr>
          <w:fldChar w:fldCharType="begin"/>
        </w:r>
        <w:r>
          <w:rPr>
            <w:noProof/>
            <w:webHidden/>
          </w:rPr>
          <w:instrText xml:space="preserve"> PAGEREF _Toc89940190 \h </w:instrText>
        </w:r>
        <w:r>
          <w:rPr>
            <w:noProof/>
            <w:webHidden/>
          </w:rPr>
        </w:r>
        <w:r>
          <w:rPr>
            <w:noProof/>
            <w:webHidden/>
          </w:rPr>
          <w:fldChar w:fldCharType="separate"/>
        </w:r>
        <w:r>
          <w:rPr>
            <w:noProof/>
            <w:webHidden/>
          </w:rPr>
          <w:t>32</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91" w:history="1">
        <w:r w:rsidRPr="007852DB">
          <w:rPr>
            <w:rStyle w:val="Hiperpovezava"/>
            <w:noProof/>
          </w:rPr>
          <w:t>6.5</w:t>
        </w:r>
        <w:r>
          <w:rPr>
            <w:rFonts w:eastAsiaTheme="minorEastAsia" w:cstheme="minorBidi"/>
            <w:noProof/>
            <w:sz w:val="22"/>
            <w:szCs w:val="22"/>
            <w:lang w:eastAsia="sl-SI"/>
          </w:rPr>
          <w:tab/>
        </w:r>
        <w:r w:rsidRPr="007852DB">
          <w:rPr>
            <w:rStyle w:val="Hiperpovezava"/>
            <w:noProof/>
          </w:rPr>
          <w:t>Promocijske aktivnosti</w:t>
        </w:r>
        <w:r>
          <w:rPr>
            <w:noProof/>
            <w:webHidden/>
          </w:rPr>
          <w:tab/>
        </w:r>
        <w:r>
          <w:rPr>
            <w:noProof/>
            <w:webHidden/>
          </w:rPr>
          <w:fldChar w:fldCharType="begin"/>
        </w:r>
        <w:r>
          <w:rPr>
            <w:noProof/>
            <w:webHidden/>
          </w:rPr>
          <w:instrText xml:space="preserve"> PAGEREF _Toc89940191 \h </w:instrText>
        </w:r>
        <w:r>
          <w:rPr>
            <w:noProof/>
            <w:webHidden/>
          </w:rPr>
        </w:r>
        <w:r>
          <w:rPr>
            <w:noProof/>
            <w:webHidden/>
          </w:rPr>
          <w:fldChar w:fldCharType="separate"/>
        </w:r>
        <w:r>
          <w:rPr>
            <w:noProof/>
            <w:webHidden/>
          </w:rPr>
          <w:t>32</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92" w:history="1">
        <w:r w:rsidRPr="007852DB">
          <w:rPr>
            <w:rStyle w:val="Hiperpovezava"/>
            <w:noProof/>
          </w:rPr>
          <w:t>6.5.1</w:t>
        </w:r>
        <w:r>
          <w:rPr>
            <w:rFonts w:eastAsiaTheme="minorEastAsia" w:cstheme="minorBidi"/>
            <w:noProof/>
            <w:sz w:val="22"/>
            <w:szCs w:val="22"/>
            <w:lang w:eastAsia="sl-SI"/>
          </w:rPr>
          <w:tab/>
        </w:r>
        <w:r w:rsidRPr="007852DB">
          <w:rPr>
            <w:rStyle w:val="Hiperpovezava"/>
            <w:noProof/>
          </w:rPr>
          <w:t>Cilji promocije</w:t>
        </w:r>
        <w:r>
          <w:rPr>
            <w:noProof/>
            <w:webHidden/>
          </w:rPr>
          <w:tab/>
        </w:r>
        <w:r>
          <w:rPr>
            <w:noProof/>
            <w:webHidden/>
          </w:rPr>
          <w:fldChar w:fldCharType="begin"/>
        </w:r>
        <w:r>
          <w:rPr>
            <w:noProof/>
            <w:webHidden/>
          </w:rPr>
          <w:instrText xml:space="preserve"> PAGEREF _Toc89940192 \h </w:instrText>
        </w:r>
        <w:r>
          <w:rPr>
            <w:noProof/>
            <w:webHidden/>
          </w:rPr>
        </w:r>
        <w:r>
          <w:rPr>
            <w:noProof/>
            <w:webHidden/>
          </w:rPr>
          <w:fldChar w:fldCharType="separate"/>
        </w:r>
        <w:r>
          <w:rPr>
            <w:noProof/>
            <w:webHidden/>
          </w:rPr>
          <w:t>32</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93" w:history="1">
        <w:r w:rsidRPr="007852DB">
          <w:rPr>
            <w:rStyle w:val="Hiperpovezava"/>
            <w:noProof/>
          </w:rPr>
          <w:t>6.5.2</w:t>
        </w:r>
        <w:r>
          <w:rPr>
            <w:rFonts w:eastAsiaTheme="minorEastAsia" w:cstheme="minorBidi"/>
            <w:noProof/>
            <w:sz w:val="22"/>
            <w:szCs w:val="22"/>
            <w:lang w:eastAsia="sl-SI"/>
          </w:rPr>
          <w:tab/>
        </w:r>
        <w:r w:rsidRPr="007852DB">
          <w:rPr>
            <w:rStyle w:val="Hiperpovezava"/>
            <w:noProof/>
          </w:rPr>
          <w:t>Ciljna skupina</w:t>
        </w:r>
        <w:r>
          <w:rPr>
            <w:noProof/>
            <w:webHidden/>
          </w:rPr>
          <w:tab/>
        </w:r>
        <w:r>
          <w:rPr>
            <w:noProof/>
            <w:webHidden/>
          </w:rPr>
          <w:fldChar w:fldCharType="begin"/>
        </w:r>
        <w:r>
          <w:rPr>
            <w:noProof/>
            <w:webHidden/>
          </w:rPr>
          <w:instrText xml:space="preserve"> PAGEREF _Toc89940193 \h </w:instrText>
        </w:r>
        <w:r>
          <w:rPr>
            <w:noProof/>
            <w:webHidden/>
          </w:rPr>
        </w:r>
        <w:r>
          <w:rPr>
            <w:noProof/>
            <w:webHidden/>
          </w:rPr>
          <w:fldChar w:fldCharType="separate"/>
        </w:r>
        <w:r>
          <w:rPr>
            <w:noProof/>
            <w:webHidden/>
          </w:rPr>
          <w:t>32</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94" w:history="1">
        <w:r w:rsidRPr="007852DB">
          <w:rPr>
            <w:rStyle w:val="Hiperpovezava"/>
            <w:noProof/>
          </w:rPr>
          <w:t>6.5.3</w:t>
        </w:r>
        <w:r>
          <w:rPr>
            <w:rFonts w:eastAsiaTheme="minorEastAsia" w:cstheme="minorBidi"/>
            <w:noProof/>
            <w:sz w:val="22"/>
            <w:szCs w:val="22"/>
            <w:lang w:eastAsia="sl-SI"/>
          </w:rPr>
          <w:tab/>
        </w:r>
        <w:r w:rsidRPr="007852DB">
          <w:rPr>
            <w:rStyle w:val="Hiperpovezava"/>
            <w:noProof/>
          </w:rPr>
          <w:t>Promocijski splet</w:t>
        </w:r>
        <w:r>
          <w:rPr>
            <w:noProof/>
            <w:webHidden/>
          </w:rPr>
          <w:tab/>
        </w:r>
        <w:r>
          <w:rPr>
            <w:noProof/>
            <w:webHidden/>
          </w:rPr>
          <w:fldChar w:fldCharType="begin"/>
        </w:r>
        <w:r>
          <w:rPr>
            <w:noProof/>
            <w:webHidden/>
          </w:rPr>
          <w:instrText xml:space="preserve"> PAGEREF _Toc89940194 \h </w:instrText>
        </w:r>
        <w:r>
          <w:rPr>
            <w:noProof/>
            <w:webHidden/>
          </w:rPr>
        </w:r>
        <w:r>
          <w:rPr>
            <w:noProof/>
            <w:webHidden/>
          </w:rPr>
          <w:fldChar w:fldCharType="separate"/>
        </w:r>
        <w:r>
          <w:rPr>
            <w:noProof/>
            <w:webHidden/>
          </w:rPr>
          <w:t>33</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95" w:history="1">
        <w:r w:rsidRPr="007852DB">
          <w:rPr>
            <w:rStyle w:val="Hiperpovezava"/>
            <w:noProof/>
          </w:rPr>
          <w:t>6.5.3.1</w:t>
        </w:r>
        <w:r>
          <w:rPr>
            <w:rFonts w:eastAsiaTheme="minorEastAsia" w:cstheme="minorBidi"/>
            <w:noProof/>
            <w:sz w:val="22"/>
            <w:szCs w:val="22"/>
            <w:lang w:eastAsia="sl-SI"/>
          </w:rPr>
          <w:tab/>
        </w:r>
        <w:r w:rsidRPr="007852DB">
          <w:rPr>
            <w:rStyle w:val="Hiperpovezava"/>
            <w:noProof/>
          </w:rPr>
          <w:t>Oglaševanje</w:t>
        </w:r>
        <w:r>
          <w:rPr>
            <w:noProof/>
            <w:webHidden/>
          </w:rPr>
          <w:tab/>
        </w:r>
        <w:r>
          <w:rPr>
            <w:noProof/>
            <w:webHidden/>
          </w:rPr>
          <w:fldChar w:fldCharType="begin"/>
        </w:r>
        <w:r>
          <w:rPr>
            <w:noProof/>
            <w:webHidden/>
          </w:rPr>
          <w:instrText xml:space="preserve"> PAGEREF _Toc89940195 \h </w:instrText>
        </w:r>
        <w:r>
          <w:rPr>
            <w:noProof/>
            <w:webHidden/>
          </w:rPr>
        </w:r>
        <w:r>
          <w:rPr>
            <w:noProof/>
            <w:webHidden/>
          </w:rPr>
          <w:fldChar w:fldCharType="separate"/>
        </w:r>
        <w:r>
          <w:rPr>
            <w:noProof/>
            <w:webHidden/>
          </w:rPr>
          <w:t>33</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96" w:history="1">
        <w:r w:rsidRPr="007852DB">
          <w:rPr>
            <w:rStyle w:val="Hiperpovezava"/>
            <w:noProof/>
          </w:rPr>
          <w:t>6.5.3.2</w:t>
        </w:r>
        <w:r>
          <w:rPr>
            <w:rFonts w:eastAsiaTheme="minorEastAsia" w:cstheme="minorBidi"/>
            <w:noProof/>
            <w:sz w:val="22"/>
            <w:szCs w:val="22"/>
            <w:lang w:eastAsia="sl-SI"/>
          </w:rPr>
          <w:tab/>
        </w:r>
        <w:r w:rsidRPr="007852DB">
          <w:rPr>
            <w:rStyle w:val="Hiperpovezava"/>
            <w:noProof/>
          </w:rPr>
          <w:t>Osebna prodaja</w:t>
        </w:r>
        <w:r>
          <w:rPr>
            <w:noProof/>
            <w:webHidden/>
          </w:rPr>
          <w:tab/>
        </w:r>
        <w:r>
          <w:rPr>
            <w:noProof/>
            <w:webHidden/>
          </w:rPr>
          <w:fldChar w:fldCharType="begin"/>
        </w:r>
        <w:r>
          <w:rPr>
            <w:noProof/>
            <w:webHidden/>
          </w:rPr>
          <w:instrText xml:space="preserve"> PAGEREF _Toc89940196 \h </w:instrText>
        </w:r>
        <w:r>
          <w:rPr>
            <w:noProof/>
            <w:webHidden/>
          </w:rPr>
        </w:r>
        <w:r>
          <w:rPr>
            <w:noProof/>
            <w:webHidden/>
          </w:rPr>
          <w:fldChar w:fldCharType="separate"/>
        </w:r>
        <w:r>
          <w:rPr>
            <w:noProof/>
            <w:webHidden/>
          </w:rPr>
          <w:t>33</w:t>
        </w:r>
        <w:r>
          <w:rPr>
            <w:noProof/>
            <w:webHidden/>
          </w:rPr>
          <w:fldChar w:fldCharType="end"/>
        </w:r>
      </w:hyperlink>
    </w:p>
    <w:p w:rsidR="00A969CA" w:rsidRDefault="00A969CA" w:rsidP="00A969CA">
      <w:pPr>
        <w:pStyle w:val="Kazalovsebine4"/>
        <w:rPr>
          <w:rFonts w:eastAsiaTheme="minorEastAsia" w:cstheme="minorBidi"/>
          <w:noProof/>
          <w:sz w:val="22"/>
          <w:szCs w:val="22"/>
          <w:lang w:eastAsia="sl-SI"/>
        </w:rPr>
      </w:pPr>
      <w:hyperlink w:anchor="_Toc89940197" w:history="1">
        <w:r w:rsidRPr="007852DB">
          <w:rPr>
            <w:rStyle w:val="Hiperpovezava"/>
            <w:noProof/>
          </w:rPr>
          <w:t>6.5.3.3</w:t>
        </w:r>
        <w:r>
          <w:rPr>
            <w:rFonts w:eastAsiaTheme="minorEastAsia" w:cstheme="minorBidi"/>
            <w:noProof/>
            <w:sz w:val="22"/>
            <w:szCs w:val="22"/>
            <w:lang w:eastAsia="sl-SI"/>
          </w:rPr>
          <w:tab/>
        </w:r>
        <w:r w:rsidRPr="007852DB">
          <w:rPr>
            <w:rStyle w:val="Hiperpovezava"/>
            <w:noProof/>
          </w:rPr>
          <w:t>Stiki z javnostmi</w:t>
        </w:r>
        <w:r>
          <w:rPr>
            <w:noProof/>
            <w:webHidden/>
          </w:rPr>
          <w:tab/>
        </w:r>
        <w:r>
          <w:rPr>
            <w:noProof/>
            <w:webHidden/>
          </w:rPr>
          <w:fldChar w:fldCharType="begin"/>
        </w:r>
        <w:r>
          <w:rPr>
            <w:noProof/>
            <w:webHidden/>
          </w:rPr>
          <w:instrText xml:space="preserve"> PAGEREF _Toc89940197 \h </w:instrText>
        </w:r>
        <w:r>
          <w:rPr>
            <w:noProof/>
            <w:webHidden/>
          </w:rPr>
        </w:r>
        <w:r>
          <w:rPr>
            <w:noProof/>
            <w:webHidden/>
          </w:rPr>
          <w:fldChar w:fldCharType="separate"/>
        </w:r>
        <w:r>
          <w:rPr>
            <w:noProof/>
            <w:webHidden/>
          </w:rPr>
          <w:t>34</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198" w:history="1">
        <w:r w:rsidRPr="007852DB">
          <w:rPr>
            <w:rStyle w:val="Hiperpovezava"/>
            <w:noProof/>
          </w:rPr>
          <w:t>6.5.4</w:t>
        </w:r>
        <w:r>
          <w:rPr>
            <w:rFonts w:eastAsiaTheme="minorEastAsia" w:cstheme="minorBidi"/>
            <w:noProof/>
            <w:sz w:val="22"/>
            <w:szCs w:val="22"/>
            <w:lang w:eastAsia="sl-SI"/>
          </w:rPr>
          <w:tab/>
        </w:r>
        <w:r w:rsidRPr="007852DB">
          <w:rPr>
            <w:rStyle w:val="Hiperpovezava"/>
            <w:noProof/>
          </w:rPr>
          <w:t>Proračun in vrednotenje rezultatov promocije</w:t>
        </w:r>
        <w:r>
          <w:rPr>
            <w:noProof/>
            <w:webHidden/>
          </w:rPr>
          <w:tab/>
        </w:r>
        <w:r>
          <w:rPr>
            <w:noProof/>
            <w:webHidden/>
          </w:rPr>
          <w:fldChar w:fldCharType="begin"/>
        </w:r>
        <w:r>
          <w:rPr>
            <w:noProof/>
            <w:webHidden/>
          </w:rPr>
          <w:instrText xml:space="preserve"> PAGEREF _Toc89940198 \h </w:instrText>
        </w:r>
        <w:r>
          <w:rPr>
            <w:noProof/>
            <w:webHidden/>
          </w:rPr>
        </w:r>
        <w:r>
          <w:rPr>
            <w:noProof/>
            <w:webHidden/>
          </w:rPr>
          <w:fldChar w:fldCharType="separate"/>
        </w:r>
        <w:r>
          <w:rPr>
            <w:noProof/>
            <w:webHidden/>
          </w:rPr>
          <w:t>34</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199" w:history="1">
        <w:r w:rsidRPr="007852DB">
          <w:rPr>
            <w:rStyle w:val="Hiperpovezava"/>
            <w:noProof/>
          </w:rPr>
          <w:t>6.6</w:t>
        </w:r>
        <w:r>
          <w:rPr>
            <w:rFonts w:eastAsiaTheme="minorEastAsia" w:cstheme="minorBidi"/>
            <w:noProof/>
            <w:sz w:val="22"/>
            <w:szCs w:val="22"/>
            <w:lang w:eastAsia="sl-SI"/>
          </w:rPr>
          <w:tab/>
        </w:r>
        <w:r w:rsidRPr="007852DB">
          <w:rPr>
            <w:rStyle w:val="Hiperpovezava"/>
            <w:noProof/>
          </w:rPr>
          <w:t>Knjižnična dejavnost</w:t>
        </w:r>
        <w:r>
          <w:rPr>
            <w:noProof/>
            <w:webHidden/>
          </w:rPr>
          <w:tab/>
        </w:r>
        <w:r>
          <w:rPr>
            <w:noProof/>
            <w:webHidden/>
          </w:rPr>
          <w:fldChar w:fldCharType="begin"/>
        </w:r>
        <w:r>
          <w:rPr>
            <w:noProof/>
            <w:webHidden/>
          </w:rPr>
          <w:instrText xml:space="preserve"> PAGEREF _Toc89940199 \h </w:instrText>
        </w:r>
        <w:r>
          <w:rPr>
            <w:noProof/>
            <w:webHidden/>
          </w:rPr>
        </w:r>
        <w:r>
          <w:rPr>
            <w:noProof/>
            <w:webHidden/>
          </w:rPr>
          <w:fldChar w:fldCharType="separate"/>
        </w:r>
        <w:r>
          <w:rPr>
            <w:noProof/>
            <w:webHidden/>
          </w:rPr>
          <w:t>34</w:t>
        </w:r>
        <w:r>
          <w:rPr>
            <w:noProof/>
            <w:webHidden/>
          </w:rPr>
          <w:fldChar w:fldCharType="end"/>
        </w:r>
      </w:hyperlink>
    </w:p>
    <w:p w:rsidR="00A969CA" w:rsidRDefault="00A969CA" w:rsidP="00A969CA">
      <w:pPr>
        <w:pStyle w:val="Kazalovsebine2"/>
        <w:rPr>
          <w:rFonts w:eastAsiaTheme="minorEastAsia" w:cstheme="minorBidi"/>
          <w:noProof/>
          <w:sz w:val="22"/>
          <w:szCs w:val="22"/>
          <w:lang w:eastAsia="sl-SI"/>
        </w:rPr>
      </w:pPr>
      <w:hyperlink w:anchor="_Toc89940200" w:history="1">
        <w:r w:rsidRPr="007852DB">
          <w:rPr>
            <w:rStyle w:val="Hiperpovezava"/>
            <w:noProof/>
          </w:rPr>
          <w:t>6.7</w:t>
        </w:r>
        <w:r>
          <w:rPr>
            <w:rFonts w:eastAsiaTheme="minorEastAsia" w:cstheme="minorBidi"/>
            <w:noProof/>
            <w:sz w:val="22"/>
            <w:szCs w:val="22"/>
            <w:lang w:eastAsia="sl-SI"/>
          </w:rPr>
          <w:tab/>
        </w:r>
        <w:r w:rsidRPr="007852DB">
          <w:rPr>
            <w:rStyle w:val="Hiperpovezava"/>
            <w:noProof/>
          </w:rPr>
          <w:t>Druge razvojne aktivnosti</w:t>
        </w:r>
        <w:r>
          <w:rPr>
            <w:noProof/>
            <w:webHidden/>
          </w:rPr>
          <w:tab/>
        </w:r>
        <w:r>
          <w:rPr>
            <w:noProof/>
            <w:webHidden/>
          </w:rPr>
          <w:fldChar w:fldCharType="begin"/>
        </w:r>
        <w:r>
          <w:rPr>
            <w:noProof/>
            <w:webHidden/>
          </w:rPr>
          <w:instrText xml:space="preserve"> PAGEREF _Toc89940200 \h </w:instrText>
        </w:r>
        <w:r>
          <w:rPr>
            <w:noProof/>
            <w:webHidden/>
          </w:rPr>
        </w:r>
        <w:r>
          <w:rPr>
            <w:noProof/>
            <w:webHidden/>
          </w:rPr>
          <w:fldChar w:fldCharType="separate"/>
        </w:r>
        <w:r>
          <w:rPr>
            <w:noProof/>
            <w:webHidden/>
          </w:rPr>
          <w:t>35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201" w:history="1">
        <w:r w:rsidRPr="007852DB">
          <w:rPr>
            <w:rStyle w:val="Hiperpovezava"/>
            <w:noProof/>
          </w:rPr>
          <w:t>6.7.1</w:t>
        </w:r>
        <w:r>
          <w:rPr>
            <w:rFonts w:eastAsiaTheme="minorEastAsia" w:cstheme="minorBidi"/>
            <w:noProof/>
            <w:sz w:val="22"/>
            <w:szCs w:val="22"/>
            <w:lang w:eastAsia="sl-SI"/>
          </w:rPr>
          <w:tab/>
        </w:r>
        <w:r w:rsidRPr="007852DB">
          <w:rPr>
            <w:rStyle w:val="Hiperpovezava"/>
            <w:noProof/>
          </w:rPr>
          <w:t>Financiranje in viri pridobivanja sredstev</w:t>
        </w:r>
        <w:r>
          <w:rPr>
            <w:noProof/>
            <w:webHidden/>
          </w:rPr>
          <w:tab/>
        </w:r>
        <w:r>
          <w:rPr>
            <w:noProof/>
            <w:webHidden/>
          </w:rPr>
          <w:fldChar w:fldCharType="begin"/>
        </w:r>
        <w:r>
          <w:rPr>
            <w:noProof/>
            <w:webHidden/>
          </w:rPr>
          <w:instrText xml:space="preserve"> PAGEREF _Toc89940201 \h </w:instrText>
        </w:r>
        <w:r>
          <w:rPr>
            <w:noProof/>
            <w:webHidden/>
          </w:rPr>
        </w:r>
        <w:r>
          <w:rPr>
            <w:noProof/>
            <w:webHidden/>
          </w:rPr>
          <w:fldChar w:fldCharType="separate"/>
        </w:r>
        <w:r>
          <w:rPr>
            <w:noProof/>
            <w:webHidden/>
          </w:rPr>
          <w:t>35</w:t>
        </w:r>
        <w:r>
          <w:rPr>
            <w:noProof/>
            <w:webHidden/>
          </w:rPr>
          <w:fldChar w:fldCharType="end"/>
        </w:r>
      </w:hyperlink>
    </w:p>
    <w:p w:rsidR="00A969CA" w:rsidRDefault="00A969CA" w:rsidP="00A969CA">
      <w:pPr>
        <w:pStyle w:val="Kazalovsebine3"/>
        <w:rPr>
          <w:rFonts w:eastAsiaTheme="minorEastAsia" w:cstheme="minorBidi"/>
          <w:noProof/>
          <w:sz w:val="22"/>
          <w:szCs w:val="22"/>
          <w:lang w:eastAsia="sl-SI"/>
        </w:rPr>
      </w:pPr>
      <w:hyperlink w:anchor="_Toc89940202" w:history="1">
        <w:r w:rsidRPr="007852DB">
          <w:rPr>
            <w:rStyle w:val="Hiperpovezava"/>
            <w:noProof/>
          </w:rPr>
          <w:t>6.7.2</w:t>
        </w:r>
        <w:r>
          <w:rPr>
            <w:rFonts w:eastAsiaTheme="minorEastAsia" w:cstheme="minorBidi"/>
            <w:noProof/>
            <w:sz w:val="22"/>
            <w:szCs w:val="22"/>
            <w:lang w:eastAsia="sl-SI"/>
          </w:rPr>
          <w:tab/>
        </w:r>
        <w:r w:rsidRPr="007852DB">
          <w:rPr>
            <w:rStyle w:val="Hiperpovezava"/>
            <w:noProof/>
          </w:rPr>
          <w:t>Prilagajanje kriznim razmeram poslovanja</w:t>
        </w:r>
        <w:r>
          <w:rPr>
            <w:noProof/>
            <w:webHidden/>
          </w:rPr>
          <w:tab/>
        </w:r>
        <w:r>
          <w:rPr>
            <w:noProof/>
            <w:webHidden/>
          </w:rPr>
          <w:fldChar w:fldCharType="begin"/>
        </w:r>
        <w:r>
          <w:rPr>
            <w:noProof/>
            <w:webHidden/>
          </w:rPr>
          <w:instrText xml:space="preserve"> PAGEREF _Toc89940202 \h </w:instrText>
        </w:r>
        <w:r>
          <w:rPr>
            <w:noProof/>
            <w:webHidden/>
          </w:rPr>
        </w:r>
        <w:r>
          <w:rPr>
            <w:noProof/>
            <w:webHidden/>
          </w:rPr>
          <w:fldChar w:fldCharType="separate"/>
        </w:r>
        <w:r>
          <w:rPr>
            <w:noProof/>
            <w:webHidden/>
          </w:rPr>
          <w:t>35</w:t>
        </w:r>
        <w:r>
          <w:rPr>
            <w:noProof/>
            <w:webHidden/>
          </w:rPr>
          <w:fldChar w:fldCharType="end"/>
        </w:r>
      </w:hyperlink>
    </w:p>
    <w:p w:rsidR="00A969CA" w:rsidRDefault="00A969CA">
      <w:pPr>
        <w:pStyle w:val="Kazalovsebine1"/>
        <w:tabs>
          <w:tab w:val="left" w:pos="440"/>
          <w:tab w:val="right" w:leader="dot" w:pos="9062"/>
        </w:tabs>
        <w:rPr>
          <w:rFonts w:eastAsiaTheme="minorEastAsia" w:cstheme="minorBidi"/>
          <w:b w:val="0"/>
          <w:bCs w:val="0"/>
          <w:caps w:val="0"/>
          <w:noProof/>
          <w:sz w:val="22"/>
          <w:szCs w:val="22"/>
          <w:lang w:eastAsia="sl-SI"/>
        </w:rPr>
      </w:pPr>
      <w:hyperlink w:anchor="_Toc89940203" w:history="1">
        <w:r w:rsidRPr="007852DB">
          <w:rPr>
            <w:rStyle w:val="Hiperpovezava"/>
            <w:noProof/>
          </w:rPr>
          <w:t>7</w:t>
        </w:r>
        <w:r>
          <w:rPr>
            <w:rFonts w:eastAsiaTheme="minorEastAsia" w:cstheme="minorBidi"/>
            <w:b w:val="0"/>
            <w:bCs w:val="0"/>
            <w:caps w:val="0"/>
            <w:noProof/>
            <w:sz w:val="22"/>
            <w:szCs w:val="22"/>
            <w:lang w:eastAsia="sl-SI"/>
          </w:rPr>
          <w:tab/>
        </w:r>
        <w:r w:rsidRPr="007852DB">
          <w:rPr>
            <w:rStyle w:val="Hiperpovezava"/>
            <w:noProof/>
          </w:rPr>
          <w:t>Literatura in viri</w:t>
        </w:r>
        <w:r>
          <w:rPr>
            <w:noProof/>
            <w:webHidden/>
          </w:rPr>
          <w:tab/>
        </w:r>
        <w:r>
          <w:rPr>
            <w:noProof/>
            <w:webHidden/>
          </w:rPr>
          <w:fldChar w:fldCharType="begin"/>
        </w:r>
        <w:r>
          <w:rPr>
            <w:noProof/>
            <w:webHidden/>
          </w:rPr>
          <w:instrText xml:space="preserve"> PAGEREF _Toc89940203 \h </w:instrText>
        </w:r>
        <w:r>
          <w:rPr>
            <w:noProof/>
            <w:webHidden/>
          </w:rPr>
        </w:r>
        <w:r>
          <w:rPr>
            <w:noProof/>
            <w:webHidden/>
          </w:rPr>
          <w:fldChar w:fldCharType="separate"/>
        </w:r>
        <w:r>
          <w:rPr>
            <w:noProof/>
            <w:webHidden/>
          </w:rPr>
          <w:t>36</w:t>
        </w:r>
        <w:r>
          <w:rPr>
            <w:noProof/>
            <w:webHidden/>
          </w:rPr>
          <w:fldChar w:fldCharType="end"/>
        </w:r>
      </w:hyperlink>
    </w:p>
    <w:p w:rsidR="00515130" w:rsidRPr="00515130" w:rsidRDefault="00B229CE" w:rsidP="005151F7">
      <w:pPr>
        <w:rPr>
          <w:rFonts w:ascii="Times New Roman" w:hAnsi="Times New Roman" w:cs="Times New Roman"/>
          <w:sz w:val="24"/>
          <w:szCs w:val="32"/>
        </w:rPr>
      </w:pPr>
      <w:r>
        <w:rPr>
          <w:rFonts w:ascii="Times New Roman" w:hAnsi="Times New Roman" w:cs="Times New Roman"/>
          <w:b/>
          <w:bCs/>
          <w:caps/>
          <w:sz w:val="18"/>
          <w:szCs w:val="18"/>
        </w:rPr>
        <w:fldChar w:fldCharType="end"/>
      </w:r>
    </w:p>
    <w:p w:rsidR="00906A38" w:rsidRDefault="00E52AED" w:rsidP="00DB3495">
      <w:pPr>
        <w:rPr>
          <w:rFonts w:ascii="Times New Roman" w:hAnsi="Times New Roman" w:cs="Times New Roman"/>
          <w:b/>
          <w:sz w:val="32"/>
          <w:szCs w:val="32"/>
        </w:rPr>
      </w:pPr>
      <w:r w:rsidRPr="00E52AED">
        <w:rPr>
          <w:rFonts w:ascii="Times New Roman" w:hAnsi="Times New Roman" w:cs="Times New Roman"/>
          <w:b/>
          <w:sz w:val="32"/>
          <w:szCs w:val="32"/>
        </w:rPr>
        <w:t>Kazalo slik</w:t>
      </w:r>
    </w:p>
    <w:p w:rsidR="00552278" w:rsidRDefault="00515130">
      <w:pPr>
        <w:pStyle w:val="Kazaloslik"/>
        <w:tabs>
          <w:tab w:val="right" w:leader="dot" w:pos="9062"/>
        </w:tabs>
        <w:rPr>
          <w:rFonts w:eastAsiaTheme="minorEastAsia"/>
          <w:smallCaps w:val="0"/>
          <w:noProof/>
          <w:sz w:val="22"/>
          <w:szCs w:val="22"/>
          <w:lang w:eastAsia="sl-SI"/>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"Slika" </w:instrText>
      </w:r>
      <w:r>
        <w:rPr>
          <w:rFonts w:ascii="Times New Roman" w:hAnsi="Times New Roman" w:cs="Times New Roman"/>
          <w:sz w:val="24"/>
          <w:szCs w:val="24"/>
        </w:rPr>
        <w:fldChar w:fldCharType="separate"/>
      </w:r>
      <w:hyperlink w:anchor="_Toc89931412" w:history="1">
        <w:r w:rsidR="00552278" w:rsidRPr="00A57FE0">
          <w:rPr>
            <w:rStyle w:val="Hiperpovezava"/>
            <w:rFonts w:ascii="Times New Roman" w:hAnsi="Times New Roman" w:cs="Times New Roman"/>
            <w:b/>
            <w:noProof/>
          </w:rPr>
          <w:t>Slika 1</w:t>
        </w:r>
        <w:r w:rsidR="00552278" w:rsidRPr="00A57FE0">
          <w:rPr>
            <w:rStyle w:val="Hiperpovezava"/>
            <w:rFonts w:ascii="Times New Roman" w:hAnsi="Times New Roman" w:cs="Times New Roman"/>
            <w:noProof/>
          </w:rPr>
          <w:t>: Število mladih po treh starostnih skupinah v Sloveniji, v obdobju 1994–2014</w:t>
        </w:r>
        <w:r w:rsidR="00552278">
          <w:rPr>
            <w:noProof/>
            <w:webHidden/>
          </w:rPr>
          <w:tab/>
        </w:r>
        <w:r w:rsidR="00552278">
          <w:rPr>
            <w:noProof/>
            <w:webHidden/>
          </w:rPr>
          <w:fldChar w:fldCharType="begin"/>
        </w:r>
        <w:r w:rsidR="00552278">
          <w:rPr>
            <w:noProof/>
            <w:webHidden/>
          </w:rPr>
          <w:instrText xml:space="preserve"> PAGEREF _Toc89931412 \h </w:instrText>
        </w:r>
        <w:r w:rsidR="00552278">
          <w:rPr>
            <w:noProof/>
            <w:webHidden/>
          </w:rPr>
        </w:r>
        <w:r w:rsidR="00552278">
          <w:rPr>
            <w:noProof/>
            <w:webHidden/>
          </w:rPr>
          <w:fldChar w:fldCharType="separate"/>
        </w:r>
        <w:r w:rsidR="00A969CA">
          <w:rPr>
            <w:noProof/>
            <w:webHidden/>
          </w:rPr>
          <w:t>10</w:t>
        </w:r>
        <w:r w:rsidR="00552278">
          <w:rPr>
            <w:noProof/>
            <w:webHidden/>
          </w:rPr>
          <w:fldChar w:fldCharType="end"/>
        </w:r>
      </w:hyperlink>
    </w:p>
    <w:p w:rsidR="00552278" w:rsidRDefault="00552278">
      <w:pPr>
        <w:pStyle w:val="Kazaloslik"/>
        <w:tabs>
          <w:tab w:val="right" w:leader="dot" w:pos="9062"/>
        </w:tabs>
        <w:rPr>
          <w:rFonts w:eastAsiaTheme="minorEastAsia"/>
          <w:smallCaps w:val="0"/>
          <w:noProof/>
          <w:sz w:val="22"/>
          <w:szCs w:val="22"/>
          <w:lang w:eastAsia="sl-SI"/>
        </w:rPr>
      </w:pPr>
      <w:hyperlink w:anchor="_Toc89931413" w:history="1">
        <w:r w:rsidRPr="00A57FE0">
          <w:rPr>
            <w:rStyle w:val="Hiperpovezava"/>
            <w:rFonts w:ascii="Times New Roman" w:hAnsi="Times New Roman" w:cs="Times New Roman"/>
            <w:b/>
            <w:noProof/>
          </w:rPr>
          <w:t>Slika 2:</w:t>
        </w:r>
        <w:r w:rsidRPr="00A57FE0">
          <w:rPr>
            <w:rStyle w:val="Hiperpovezava"/>
            <w:rFonts w:ascii="Times New Roman" w:hAnsi="Times New Roman" w:cs="Times New Roman"/>
            <w:noProof/>
          </w:rPr>
          <w:t xml:space="preserve"> Število živorojenih v Sloveniji v obdobju 1994–2014</w:t>
        </w:r>
        <w:r>
          <w:rPr>
            <w:noProof/>
            <w:webHidden/>
          </w:rPr>
          <w:tab/>
        </w:r>
        <w:r>
          <w:rPr>
            <w:noProof/>
            <w:webHidden/>
          </w:rPr>
          <w:fldChar w:fldCharType="begin"/>
        </w:r>
        <w:r>
          <w:rPr>
            <w:noProof/>
            <w:webHidden/>
          </w:rPr>
          <w:instrText xml:space="preserve"> PAGEREF _Toc89931413 \h </w:instrText>
        </w:r>
        <w:r>
          <w:rPr>
            <w:noProof/>
            <w:webHidden/>
          </w:rPr>
        </w:r>
        <w:r>
          <w:rPr>
            <w:noProof/>
            <w:webHidden/>
          </w:rPr>
          <w:fldChar w:fldCharType="separate"/>
        </w:r>
        <w:r w:rsidR="00A969CA">
          <w:rPr>
            <w:noProof/>
            <w:webHidden/>
          </w:rPr>
          <w:t>10</w:t>
        </w:r>
        <w:r>
          <w:rPr>
            <w:noProof/>
            <w:webHidden/>
          </w:rPr>
          <w:fldChar w:fldCharType="end"/>
        </w:r>
      </w:hyperlink>
    </w:p>
    <w:p w:rsidR="00552278" w:rsidRDefault="00552278">
      <w:pPr>
        <w:pStyle w:val="Kazaloslik"/>
        <w:tabs>
          <w:tab w:val="right" w:leader="dot" w:pos="9062"/>
        </w:tabs>
        <w:rPr>
          <w:rFonts w:eastAsiaTheme="minorEastAsia"/>
          <w:smallCaps w:val="0"/>
          <w:noProof/>
          <w:sz w:val="22"/>
          <w:szCs w:val="22"/>
          <w:lang w:eastAsia="sl-SI"/>
        </w:rPr>
      </w:pPr>
      <w:hyperlink w:anchor="_Toc89931414" w:history="1">
        <w:r w:rsidRPr="00A57FE0">
          <w:rPr>
            <w:rStyle w:val="Hiperpovezava"/>
            <w:rFonts w:ascii="Times New Roman" w:hAnsi="Times New Roman" w:cs="Times New Roman"/>
            <w:b/>
            <w:noProof/>
          </w:rPr>
          <w:t>Slika 3:</w:t>
        </w:r>
        <w:r w:rsidRPr="00A57FE0">
          <w:rPr>
            <w:rStyle w:val="Hiperpovezava"/>
            <w:rFonts w:ascii="Times New Roman" w:hAnsi="Times New Roman" w:cs="Times New Roman"/>
            <w:noProof/>
          </w:rPr>
          <w:t xml:space="preserve"> Število vpisanih v terciarno izobraževanje, Slovenija, 2000/2001 - 2013/14</w:t>
        </w:r>
        <w:r>
          <w:rPr>
            <w:noProof/>
            <w:webHidden/>
          </w:rPr>
          <w:tab/>
        </w:r>
        <w:r>
          <w:rPr>
            <w:noProof/>
            <w:webHidden/>
          </w:rPr>
          <w:fldChar w:fldCharType="begin"/>
        </w:r>
        <w:r>
          <w:rPr>
            <w:noProof/>
            <w:webHidden/>
          </w:rPr>
          <w:instrText xml:space="preserve"> PAGEREF _Toc89931414 \h </w:instrText>
        </w:r>
        <w:r>
          <w:rPr>
            <w:noProof/>
            <w:webHidden/>
          </w:rPr>
        </w:r>
        <w:r>
          <w:rPr>
            <w:noProof/>
            <w:webHidden/>
          </w:rPr>
          <w:fldChar w:fldCharType="separate"/>
        </w:r>
        <w:r w:rsidR="00A969CA">
          <w:rPr>
            <w:noProof/>
            <w:webHidden/>
          </w:rPr>
          <w:t>12</w:t>
        </w:r>
        <w:r>
          <w:rPr>
            <w:noProof/>
            <w:webHidden/>
          </w:rPr>
          <w:fldChar w:fldCharType="end"/>
        </w:r>
      </w:hyperlink>
    </w:p>
    <w:p w:rsidR="00552278" w:rsidRDefault="00552278" w:rsidP="00552278">
      <w:pPr>
        <w:pStyle w:val="Kazaloslik"/>
        <w:tabs>
          <w:tab w:val="right" w:leader="dot" w:pos="9062"/>
        </w:tabs>
        <w:ind w:left="756" w:hanging="770"/>
        <w:rPr>
          <w:rFonts w:eastAsiaTheme="minorEastAsia"/>
          <w:smallCaps w:val="0"/>
          <w:noProof/>
          <w:sz w:val="22"/>
          <w:szCs w:val="22"/>
          <w:lang w:eastAsia="sl-SI"/>
        </w:rPr>
      </w:pPr>
      <w:hyperlink w:anchor="_Toc89931415" w:history="1">
        <w:r w:rsidRPr="00A57FE0">
          <w:rPr>
            <w:rStyle w:val="Hiperpovezava"/>
            <w:rFonts w:ascii="Times New Roman" w:hAnsi="Times New Roman" w:cs="Times New Roman"/>
            <w:b/>
            <w:noProof/>
          </w:rPr>
          <w:t>Slika 4:</w:t>
        </w:r>
        <w:r w:rsidRPr="00A57FE0">
          <w:rPr>
            <w:rStyle w:val="Hiperpovezava"/>
            <w:rFonts w:ascii="Times New Roman" w:hAnsi="Times New Roman" w:cs="Times New Roman"/>
            <w:noProof/>
          </w:rPr>
          <w:t xml:space="preserve"> Število vpisanih v terciarno izobraževanje, po vrstah študijskih programov, Slovenija, 2000/2001 – 2013/14</w:t>
        </w:r>
        <w:r>
          <w:rPr>
            <w:noProof/>
            <w:webHidden/>
          </w:rPr>
          <w:tab/>
        </w:r>
        <w:r>
          <w:rPr>
            <w:noProof/>
            <w:webHidden/>
          </w:rPr>
          <w:fldChar w:fldCharType="begin"/>
        </w:r>
        <w:r>
          <w:rPr>
            <w:noProof/>
            <w:webHidden/>
          </w:rPr>
          <w:instrText xml:space="preserve"> PAGEREF _Toc89931415 \h </w:instrText>
        </w:r>
        <w:r>
          <w:rPr>
            <w:noProof/>
            <w:webHidden/>
          </w:rPr>
        </w:r>
        <w:r>
          <w:rPr>
            <w:noProof/>
            <w:webHidden/>
          </w:rPr>
          <w:fldChar w:fldCharType="separate"/>
        </w:r>
        <w:r w:rsidR="00A969CA">
          <w:rPr>
            <w:noProof/>
            <w:webHidden/>
          </w:rPr>
          <w:t>12</w:t>
        </w:r>
        <w:r>
          <w:rPr>
            <w:noProof/>
            <w:webHidden/>
          </w:rPr>
          <w:fldChar w:fldCharType="end"/>
        </w:r>
      </w:hyperlink>
    </w:p>
    <w:p w:rsidR="00552278" w:rsidRDefault="00552278">
      <w:pPr>
        <w:pStyle w:val="Kazaloslik"/>
        <w:tabs>
          <w:tab w:val="right" w:leader="dot" w:pos="9062"/>
        </w:tabs>
        <w:rPr>
          <w:rFonts w:eastAsiaTheme="minorEastAsia"/>
          <w:smallCaps w:val="0"/>
          <w:noProof/>
          <w:sz w:val="22"/>
          <w:szCs w:val="22"/>
          <w:lang w:eastAsia="sl-SI"/>
        </w:rPr>
      </w:pPr>
      <w:hyperlink w:anchor="_Toc89931416" w:history="1">
        <w:r w:rsidRPr="00A57FE0">
          <w:rPr>
            <w:rStyle w:val="Hiperpovezava"/>
            <w:rFonts w:ascii="Times New Roman" w:hAnsi="Times New Roman" w:cs="Times New Roman"/>
            <w:b/>
            <w:noProof/>
          </w:rPr>
          <w:t>Slika 5:</w:t>
        </w:r>
        <w:r w:rsidRPr="00A57FE0">
          <w:rPr>
            <w:rStyle w:val="Hiperpovezava"/>
            <w:rFonts w:ascii="Times New Roman" w:hAnsi="Times New Roman" w:cs="Times New Roman"/>
            <w:noProof/>
          </w:rPr>
          <w:t xml:space="preserve"> Zadovoljstvo delodajalcev z diplomanti</w:t>
        </w:r>
        <w:r>
          <w:rPr>
            <w:noProof/>
            <w:webHidden/>
          </w:rPr>
          <w:tab/>
        </w:r>
        <w:r>
          <w:rPr>
            <w:noProof/>
            <w:webHidden/>
          </w:rPr>
          <w:fldChar w:fldCharType="begin"/>
        </w:r>
        <w:r>
          <w:rPr>
            <w:noProof/>
            <w:webHidden/>
          </w:rPr>
          <w:instrText xml:space="preserve"> PAGEREF _Toc89931416 \h </w:instrText>
        </w:r>
        <w:r>
          <w:rPr>
            <w:noProof/>
            <w:webHidden/>
          </w:rPr>
        </w:r>
        <w:r>
          <w:rPr>
            <w:noProof/>
            <w:webHidden/>
          </w:rPr>
          <w:fldChar w:fldCharType="separate"/>
        </w:r>
        <w:r w:rsidR="00A969CA">
          <w:rPr>
            <w:noProof/>
            <w:webHidden/>
          </w:rPr>
          <w:t>14</w:t>
        </w:r>
        <w:r>
          <w:rPr>
            <w:noProof/>
            <w:webHidden/>
          </w:rPr>
          <w:fldChar w:fldCharType="end"/>
        </w:r>
      </w:hyperlink>
    </w:p>
    <w:p w:rsidR="00E52AED" w:rsidRDefault="00515130" w:rsidP="00DB3495">
      <w:pPr>
        <w:rPr>
          <w:rFonts w:ascii="Times New Roman" w:hAnsi="Times New Roman" w:cs="Times New Roman"/>
          <w:sz w:val="24"/>
          <w:szCs w:val="24"/>
        </w:rPr>
      </w:pPr>
      <w:r>
        <w:rPr>
          <w:rFonts w:ascii="Times New Roman" w:hAnsi="Times New Roman" w:cs="Times New Roman"/>
          <w:sz w:val="24"/>
          <w:szCs w:val="24"/>
        </w:rPr>
        <w:fldChar w:fldCharType="end"/>
      </w:r>
    </w:p>
    <w:p w:rsidR="00E52AED" w:rsidRPr="00E52AED" w:rsidRDefault="00E52AED" w:rsidP="00DB3495">
      <w:pPr>
        <w:rPr>
          <w:rFonts w:ascii="Times New Roman" w:hAnsi="Times New Roman" w:cs="Times New Roman"/>
          <w:b/>
          <w:sz w:val="32"/>
          <w:szCs w:val="32"/>
        </w:rPr>
      </w:pPr>
      <w:r w:rsidRPr="00E52AED">
        <w:rPr>
          <w:rFonts w:ascii="Times New Roman" w:hAnsi="Times New Roman" w:cs="Times New Roman"/>
          <w:b/>
          <w:sz w:val="32"/>
          <w:szCs w:val="32"/>
        </w:rPr>
        <w:t>Kazalo tabel</w:t>
      </w:r>
    </w:p>
    <w:p w:rsidR="00515130" w:rsidRPr="00515130" w:rsidRDefault="00515130" w:rsidP="00515130">
      <w:pPr>
        <w:pStyle w:val="Kazaloslik"/>
        <w:tabs>
          <w:tab w:val="right" w:leader="dot" w:pos="9062"/>
        </w:tabs>
        <w:jc w:val="both"/>
        <w:rPr>
          <w:rFonts w:ascii="Times New Roman" w:eastAsiaTheme="minorEastAsia" w:hAnsi="Times New Roman" w:cs="Times New Roman"/>
          <w:smallCaps w:val="0"/>
          <w:noProof/>
          <w:sz w:val="22"/>
          <w:szCs w:val="22"/>
          <w:lang w:eastAsia="sl-SI"/>
        </w:rPr>
      </w:pPr>
      <w:r w:rsidRPr="00515130">
        <w:rPr>
          <w:rFonts w:ascii="Times New Roman" w:hAnsi="Times New Roman" w:cs="Times New Roman"/>
          <w:sz w:val="24"/>
          <w:szCs w:val="24"/>
        </w:rPr>
        <w:fldChar w:fldCharType="begin"/>
      </w:r>
      <w:r w:rsidRPr="00515130">
        <w:rPr>
          <w:rFonts w:ascii="Times New Roman" w:hAnsi="Times New Roman" w:cs="Times New Roman"/>
          <w:sz w:val="24"/>
          <w:szCs w:val="24"/>
        </w:rPr>
        <w:instrText xml:space="preserve"> TOC \h \z \c "Tabela" </w:instrText>
      </w:r>
      <w:r w:rsidRPr="00515130">
        <w:rPr>
          <w:rFonts w:ascii="Times New Roman" w:hAnsi="Times New Roman" w:cs="Times New Roman"/>
          <w:sz w:val="24"/>
          <w:szCs w:val="24"/>
        </w:rPr>
        <w:fldChar w:fldCharType="separate"/>
      </w:r>
      <w:hyperlink w:anchor="_Toc89860709" w:history="1">
        <w:r w:rsidRPr="00515130">
          <w:rPr>
            <w:rStyle w:val="Hiperpovezava"/>
            <w:rFonts w:ascii="Times New Roman" w:hAnsi="Times New Roman" w:cs="Times New Roman"/>
            <w:b/>
            <w:noProof/>
          </w:rPr>
          <w:t>Tabela 1:</w:t>
        </w:r>
        <w:r w:rsidRPr="00515130">
          <w:rPr>
            <w:rStyle w:val="Hiperpovezava"/>
            <w:rFonts w:ascii="Times New Roman" w:hAnsi="Times New Roman" w:cs="Times New Roman"/>
            <w:noProof/>
          </w:rPr>
          <w:t xml:space="preserve"> Deleži odgovorov anketiranih odraslih odjemalcev izobraževanja</w:t>
        </w:r>
        <w:r w:rsidRPr="00515130">
          <w:rPr>
            <w:rFonts w:ascii="Times New Roman" w:hAnsi="Times New Roman" w:cs="Times New Roman"/>
            <w:noProof/>
            <w:webHidden/>
          </w:rPr>
          <w:tab/>
        </w:r>
        <w:r w:rsidRPr="00515130">
          <w:rPr>
            <w:rFonts w:ascii="Times New Roman" w:hAnsi="Times New Roman" w:cs="Times New Roman"/>
            <w:noProof/>
            <w:webHidden/>
          </w:rPr>
          <w:fldChar w:fldCharType="begin"/>
        </w:r>
        <w:r w:rsidRPr="00515130">
          <w:rPr>
            <w:rFonts w:ascii="Times New Roman" w:hAnsi="Times New Roman" w:cs="Times New Roman"/>
            <w:noProof/>
            <w:webHidden/>
          </w:rPr>
          <w:instrText xml:space="preserve"> PAGEREF _Toc89860709 \h </w:instrText>
        </w:r>
        <w:r w:rsidRPr="00515130">
          <w:rPr>
            <w:rFonts w:ascii="Times New Roman" w:hAnsi="Times New Roman" w:cs="Times New Roman"/>
            <w:noProof/>
            <w:webHidden/>
          </w:rPr>
        </w:r>
        <w:r w:rsidRPr="00515130">
          <w:rPr>
            <w:rFonts w:ascii="Times New Roman" w:hAnsi="Times New Roman" w:cs="Times New Roman"/>
            <w:noProof/>
            <w:webHidden/>
          </w:rPr>
          <w:fldChar w:fldCharType="separate"/>
        </w:r>
        <w:r w:rsidR="00A969CA">
          <w:rPr>
            <w:rFonts w:ascii="Times New Roman" w:hAnsi="Times New Roman" w:cs="Times New Roman"/>
            <w:noProof/>
            <w:webHidden/>
          </w:rPr>
          <w:t>13</w:t>
        </w:r>
        <w:r w:rsidRPr="00515130">
          <w:rPr>
            <w:rFonts w:ascii="Times New Roman" w:hAnsi="Times New Roman" w:cs="Times New Roman"/>
            <w:noProof/>
            <w:webHidden/>
          </w:rPr>
          <w:fldChar w:fldCharType="end"/>
        </w:r>
      </w:hyperlink>
    </w:p>
    <w:p w:rsidR="00515130" w:rsidRPr="00515130" w:rsidRDefault="004D06FA" w:rsidP="00515130">
      <w:pPr>
        <w:pStyle w:val="Kazaloslik"/>
        <w:tabs>
          <w:tab w:val="right" w:leader="dot" w:pos="9062"/>
        </w:tabs>
        <w:jc w:val="both"/>
        <w:rPr>
          <w:rFonts w:ascii="Times New Roman" w:eastAsiaTheme="minorEastAsia" w:hAnsi="Times New Roman" w:cs="Times New Roman"/>
          <w:smallCaps w:val="0"/>
          <w:noProof/>
          <w:sz w:val="22"/>
          <w:szCs w:val="22"/>
          <w:lang w:eastAsia="sl-SI"/>
        </w:rPr>
      </w:pPr>
      <w:hyperlink w:anchor="_Toc89860710" w:history="1">
        <w:r w:rsidR="00515130" w:rsidRPr="00515130">
          <w:rPr>
            <w:rStyle w:val="Hiperpovezava"/>
            <w:rFonts w:ascii="Times New Roman" w:hAnsi="Times New Roman" w:cs="Times New Roman"/>
            <w:b/>
            <w:noProof/>
          </w:rPr>
          <w:t>Tabela 2:</w:t>
        </w:r>
        <w:r w:rsidR="00515130" w:rsidRPr="00515130">
          <w:rPr>
            <w:rStyle w:val="Hiperpovezava"/>
            <w:rFonts w:ascii="Times New Roman" w:hAnsi="Times New Roman" w:cs="Times New Roman"/>
            <w:noProof/>
          </w:rPr>
          <w:t>Swot analiza ETrŠ Brežice,VSŠ Brežice</w:t>
        </w:r>
        <w:bookmarkStart w:id="0" w:name="_GoBack"/>
        <w:bookmarkEnd w:id="0"/>
        <w:r w:rsidR="00515130" w:rsidRPr="00515130">
          <w:rPr>
            <w:rFonts w:ascii="Times New Roman" w:hAnsi="Times New Roman" w:cs="Times New Roman"/>
            <w:noProof/>
            <w:webHidden/>
          </w:rPr>
          <w:tab/>
        </w:r>
        <w:r w:rsidR="00515130" w:rsidRPr="00515130">
          <w:rPr>
            <w:rFonts w:ascii="Times New Roman" w:hAnsi="Times New Roman" w:cs="Times New Roman"/>
            <w:noProof/>
            <w:webHidden/>
          </w:rPr>
          <w:fldChar w:fldCharType="begin"/>
        </w:r>
        <w:r w:rsidR="00515130" w:rsidRPr="00515130">
          <w:rPr>
            <w:rFonts w:ascii="Times New Roman" w:hAnsi="Times New Roman" w:cs="Times New Roman"/>
            <w:noProof/>
            <w:webHidden/>
          </w:rPr>
          <w:instrText xml:space="preserve"> PAGEREF _Toc89860710 \h </w:instrText>
        </w:r>
        <w:r w:rsidR="00515130" w:rsidRPr="00515130">
          <w:rPr>
            <w:rFonts w:ascii="Times New Roman" w:hAnsi="Times New Roman" w:cs="Times New Roman"/>
            <w:noProof/>
            <w:webHidden/>
          </w:rPr>
        </w:r>
        <w:r w:rsidR="00515130" w:rsidRPr="00515130">
          <w:rPr>
            <w:rFonts w:ascii="Times New Roman" w:hAnsi="Times New Roman" w:cs="Times New Roman"/>
            <w:noProof/>
            <w:webHidden/>
          </w:rPr>
          <w:fldChar w:fldCharType="separate"/>
        </w:r>
        <w:r w:rsidR="00A969CA">
          <w:rPr>
            <w:rFonts w:ascii="Times New Roman" w:hAnsi="Times New Roman" w:cs="Times New Roman"/>
            <w:noProof/>
            <w:webHidden/>
          </w:rPr>
          <w:t>18</w:t>
        </w:r>
        <w:r w:rsidR="00515130" w:rsidRPr="00515130">
          <w:rPr>
            <w:rFonts w:ascii="Times New Roman" w:hAnsi="Times New Roman" w:cs="Times New Roman"/>
            <w:noProof/>
            <w:webHidden/>
          </w:rPr>
          <w:fldChar w:fldCharType="end"/>
        </w:r>
      </w:hyperlink>
    </w:p>
    <w:p w:rsidR="00515130" w:rsidRPr="00515130" w:rsidRDefault="004D06FA" w:rsidP="00515130">
      <w:pPr>
        <w:pStyle w:val="Kazaloslik"/>
        <w:tabs>
          <w:tab w:val="right" w:leader="dot" w:pos="9062"/>
        </w:tabs>
        <w:jc w:val="both"/>
        <w:rPr>
          <w:rFonts w:ascii="Times New Roman" w:eastAsiaTheme="minorEastAsia" w:hAnsi="Times New Roman" w:cs="Times New Roman"/>
          <w:smallCaps w:val="0"/>
          <w:noProof/>
          <w:sz w:val="22"/>
          <w:szCs w:val="22"/>
          <w:lang w:eastAsia="sl-SI"/>
        </w:rPr>
      </w:pPr>
      <w:hyperlink w:anchor="_Toc89860711" w:history="1">
        <w:r w:rsidR="00515130" w:rsidRPr="00515130">
          <w:rPr>
            <w:rStyle w:val="Hiperpovezava"/>
            <w:rFonts w:ascii="Times New Roman" w:hAnsi="Times New Roman" w:cs="Times New Roman"/>
            <w:b/>
            <w:noProof/>
          </w:rPr>
          <w:t>Tabela 3:</w:t>
        </w:r>
        <w:r w:rsidR="00515130" w:rsidRPr="00515130">
          <w:rPr>
            <w:rStyle w:val="Hiperpovezava"/>
            <w:rFonts w:ascii="Times New Roman" w:hAnsi="Times New Roman" w:cs="Times New Roman"/>
            <w:noProof/>
          </w:rPr>
          <w:t xml:space="preserve"> Predviden vpis rednih in izrednih študentov po študijskih letih</w:t>
        </w:r>
        <w:r w:rsidR="00515130" w:rsidRPr="00515130">
          <w:rPr>
            <w:rFonts w:ascii="Times New Roman" w:hAnsi="Times New Roman" w:cs="Times New Roman"/>
            <w:noProof/>
            <w:webHidden/>
          </w:rPr>
          <w:tab/>
        </w:r>
        <w:r w:rsidR="00515130" w:rsidRPr="00515130">
          <w:rPr>
            <w:rFonts w:ascii="Times New Roman" w:hAnsi="Times New Roman" w:cs="Times New Roman"/>
            <w:noProof/>
            <w:webHidden/>
          </w:rPr>
          <w:fldChar w:fldCharType="begin"/>
        </w:r>
        <w:r w:rsidR="00515130" w:rsidRPr="00515130">
          <w:rPr>
            <w:rFonts w:ascii="Times New Roman" w:hAnsi="Times New Roman" w:cs="Times New Roman"/>
            <w:noProof/>
            <w:webHidden/>
          </w:rPr>
          <w:instrText xml:space="preserve"> PAGEREF _Toc89860711 \h </w:instrText>
        </w:r>
        <w:r w:rsidR="00515130" w:rsidRPr="00515130">
          <w:rPr>
            <w:rFonts w:ascii="Times New Roman" w:hAnsi="Times New Roman" w:cs="Times New Roman"/>
            <w:noProof/>
            <w:webHidden/>
          </w:rPr>
        </w:r>
        <w:r w:rsidR="00515130" w:rsidRPr="00515130">
          <w:rPr>
            <w:rFonts w:ascii="Times New Roman" w:hAnsi="Times New Roman" w:cs="Times New Roman"/>
            <w:noProof/>
            <w:webHidden/>
          </w:rPr>
          <w:fldChar w:fldCharType="separate"/>
        </w:r>
        <w:r w:rsidR="00A969CA">
          <w:rPr>
            <w:rFonts w:ascii="Times New Roman" w:hAnsi="Times New Roman" w:cs="Times New Roman"/>
            <w:noProof/>
            <w:webHidden/>
          </w:rPr>
          <w:t>29</w:t>
        </w:r>
        <w:r w:rsidR="00515130" w:rsidRPr="00515130">
          <w:rPr>
            <w:rFonts w:ascii="Times New Roman" w:hAnsi="Times New Roman" w:cs="Times New Roman"/>
            <w:noProof/>
            <w:webHidden/>
          </w:rPr>
          <w:fldChar w:fldCharType="end"/>
        </w:r>
      </w:hyperlink>
    </w:p>
    <w:p w:rsidR="00E52AED" w:rsidRDefault="00515130" w:rsidP="00515130">
      <w:pPr>
        <w:jc w:val="both"/>
        <w:rPr>
          <w:rFonts w:ascii="Times New Roman" w:hAnsi="Times New Roman" w:cs="Times New Roman"/>
          <w:sz w:val="24"/>
          <w:szCs w:val="24"/>
        </w:rPr>
      </w:pPr>
      <w:r w:rsidRPr="00515130">
        <w:rPr>
          <w:rFonts w:ascii="Times New Roman" w:hAnsi="Times New Roman" w:cs="Times New Roman"/>
          <w:sz w:val="24"/>
          <w:szCs w:val="24"/>
        </w:rPr>
        <w:fldChar w:fldCharType="end"/>
      </w:r>
    </w:p>
    <w:p w:rsidR="00E52AED" w:rsidRDefault="00E52AED" w:rsidP="00DB3495">
      <w:pPr>
        <w:rPr>
          <w:rFonts w:ascii="Times New Roman" w:hAnsi="Times New Roman" w:cs="Times New Roman"/>
          <w:sz w:val="24"/>
          <w:szCs w:val="24"/>
        </w:rPr>
      </w:pPr>
    </w:p>
    <w:p w:rsidR="00E52AED" w:rsidRDefault="00E52AED" w:rsidP="00DB3495">
      <w:pPr>
        <w:rPr>
          <w:rFonts w:ascii="Times New Roman" w:hAnsi="Times New Roman" w:cs="Times New Roman"/>
          <w:sz w:val="24"/>
          <w:szCs w:val="24"/>
        </w:rPr>
      </w:pPr>
    </w:p>
    <w:p w:rsidR="00906A38" w:rsidRPr="002518B6" w:rsidRDefault="00906A38" w:rsidP="00BD03A2">
      <w:pPr>
        <w:pStyle w:val="Naslov1"/>
      </w:pPr>
      <w:bookmarkStart w:id="1" w:name="_Toc89940128"/>
      <w:r w:rsidRPr="002518B6">
        <w:lastRenderedPageBreak/>
        <w:t>Uvod</w:t>
      </w:r>
      <w:bookmarkEnd w:id="1"/>
    </w:p>
    <w:p w:rsidR="00906A38" w:rsidRPr="00A7614A" w:rsidRDefault="00906A38" w:rsidP="00BD03A2">
      <w:pPr>
        <w:pStyle w:val="Naslov2"/>
        <w:rPr>
          <w:b w:val="0"/>
        </w:rPr>
      </w:pPr>
      <w:bookmarkStart w:id="2" w:name="_Toc89940129"/>
      <w:r w:rsidRPr="00A7614A">
        <w:t>Vsebina, cilji in namen dolgoročnega razvojnega programa</w:t>
      </w:r>
      <w:bookmarkEnd w:id="2"/>
    </w:p>
    <w:p w:rsidR="00906A38" w:rsidRPr="00321F3E" w:rsidRDefault="00906A38" w:rsidP="003E5517">
      <w:pPr>
        <w:jc w:val="both"/>
        <w:rPr>
          <w:rFonts w:ascii="Times New Roman" w:hAnsi="Times New Roman" w:cs="Times New Roman"/>
          <w:sz w:val="24"/>
          <w:szCs w:val="24"/>
        </w:rPr>
      </w:pPr>
      <w:r w:rsidRPr="00321F3E">
        <w:rPr>
          <w:rFonts w:ascii="Times New Roman" w:hAnsi="Times New Roman" w:cs="Times New Roman"/>
          <w:sz w:val="24"/>
          <w:szCs w:val="24"/>
        </w:rPr>
        <w:t xml:space="preserve">Dolgoročni razvojni program (v nadaljevanju DRP) je temeljni programski dokument za usmerjanje in izvajanje razvojnih aktivnosti, s ciljem zagotavljati trajnostni razvoj </w:t>
      </w:r>
      <w:proofErr w:type="spellStart"/>
      <w:r w:rsidRPr="00321F3E">
        <w:rPr>
          <w:rFonts w:ascii="Times New Roman" w:hAnsi="Times New Roman" w:cs="Times New Roman"/>
          <w:sz w:val="24"/>
          <w:szCs w:val="24"/>
        </w:rPr>
        <w:t>ETrŠ</w:t>
      </w:r>
      <w:proofErr w:type="spellEnd"/>
      <w:r w:rsidRPr="00321F3E">
        <w:rPr>
          <w:rFonts w:ascii="Times New Roman" w:hAnsi="Times New Roman" w:cs="Times New Roman"/>
          <w:sz w:val="24"/>
          <w:szCs w:val="24"/>
        </w:rPr>
        <w:t xml:space="preserve"> Višje strokovne šole v Brežicah.</w:t>
      </w:r>
    </w:p>
    <w:p w:rsidR="00906A38" w:rsidRPr="00321F3E" w:rsidRDefault="00906A38" w:rsidP="003E5517">
      <w:pPr>
        <w:jc w:val="both"/>
        <w:rPr>
          <w:rFonts w:ascii="Times New Roman" w:hAnsi="Times New Roman" w:cs="Times New Roman"/>
          <w:sz w:val="24"/>
          <w:szCs w:val="24"/>
        </w:rPr>
      </w:pPr>
      <w:r w:rsidRPr="00321F3E">
        <w:rPr>
          <w:rFonts w:ascii="Times New Roman" w:hAnsi="Times New Roman" w:cs="Times New Roman"/>
          <w:sz w:val="24"/>
          <w:szCs w:val="24"/>
        </w:rPr>
        <w:t>Zaradi hitro spreminjajočih se dejavnikov makro okolja je dolgoročni razvojni program dinamičen dokument, ki se bo spreminjal in prilagajal spremenjenim razmeram poslovanja. V prihodnjih letih ga bomo zato dopolnjevali in usklajevali, vendar v okvirih opredeljenih strateških ciljev in programov.</w:t>
      </w:r>
    </w:p>
    <w:p w:rsidR="00906A38" w:rsidRPr="00321F3E" w:rsidRDefault="00906A38" w:rsidP="003E5517">
      <w:pPr>
        <w:jc w:val="both"/>
        <w:rPr>
          <w:rFonts w:ascii="Times New Roman" w:hAnsi="Times New Roman" w:cs="Times New Roman"/>
          <w:sz w:val="24"/>
          <w:szCs w:val="24"/>
        </w:rPr>
      </w:pPr>
      <w:r w:rsidRPr="00321F3E">
        <w:rPr>
          <w:rFonts w:ascii="Times New Roman" w:hAnsi="Times New Roman" w:cs="Times New Roman"/>
          <w:sz w:val="24"/>
          <w:szCs w:val="24"/>
        </w:rPr>
        <w:t>DRP je torej dokument, ki</w:t>
      </w:r>
      <w:r w:rsidR="0038017A" w:rsidRPr="00321F3E">
        <w:rPr>
          <w:rFonts w:ascii="Times New Roman" w:hAnsi="Times New Roman" w:cs="Times New Roman"/>
          <w:sz w:val="24"/>
          <w:szCs w:val="24"/>
        </w:rPr>
        <w:t xml:space="preserve"> predstavlja našo Višjo strokov</w:t>
      </w:r>
      <w:r w:rsidRPr="00321F3E">
        <w:rPr>
          <w:rFonts w:ascii="Times New Roman" w:hAnsi="Times New Roman" w:cs="Times New Roman"/>
          <w:sz w:val="24"/>
          <w:szCs w:val="24"/>
        </w:rPr>
        <w:t>no šolo (VSŠ), predstavlja naše</w:t>
      </w:r>
      <w:r w:rsidR="0038017A" w:rsidRPr="00321F3E">
        <w:rPr>
          <w:rFonts w:ascii="Times New Roman" w:hAnsi="Times New Roman" w:cs="Times New Roman"/>
          <w:sz w:val="24"/>
          <w:szCs w:val="24"/>
        </w:rPr>
        <w:t xml:space="preserve"> poslanstvo, vizijo, vrednote, cilje, razvojne možnosti v regiji in izven nje. Pomemben segment je tudi kakovost, spremljanje in zagotavljanje kakovosti in ukrepe za izboljšave.</w:t>
      </w:r>
    </w:p>
    <w:p w:rsidR="0038017A" w:rsidRPr="00321F3E" w:rsidRDefault="0038017A" w:rsidP="003E5517">
      <w:pPr>
        <w:jc w:val="both"/>
        <w:rPr>
          <w:rFonts w:ascii="Times New Roman" w:hAnsi="Times New Roman" w:cs="Times New Roman"/>
          <w:sz w:val="24"/>
          <w:szCs w:val="24"/>
        </w:rPr>
      </w:pPr>
      <w:r w:rsidRPr="00321F3E">
        <w:rPr>
          <w:rFonts w:ascii="Times New Roman" w:hAnsi="Times New Roman" w:cs="Times New Roman"/>
          <w:sz w:val="24"/>
          <w:szCs w:val="24"/>
        </w:rPr>
        <w:t>Namen DRP je zagotoviti trajnostni razvoj in obstoj zavoda Višje strokovne šole in zagotoviti njeno prepoznavnost in priznavanje, ki temelji na kontinuiteti izvajanja kakovostnega izobraževalnega programa, strokovnem in kakovostnem pedagoškem delu.</w:t>
      </w:r>
    </w:p>
    <w:p w:rsidR="0038017A" w:rsidRPr="00321F3E" w:rsidRDefault="0038017A" w:rsidP="003E5517">
      <w:pPr>
        <w:jc w:val="both"/>
        <w:rPr>
          <w:rFonts w:ascii="Times New Roman" w:hAnsi="Times New Roman" w:cs="Times New Roman"/>
          <w:sz w:val="24"/>
          <w:szCs w:val="24"/>
        </w:rPr>
      </w:pPr>
      <w:r w:rsidRPr="00321F3E">
        <w:rPr>
          <w:rFonts w:ascii="Times New Roman" w:hAnsi="Times New Roman" w:cs="Times New Roman"/>
          <w:sz w:val="24"/>
          <w:szCs w:val="24"/>
        </w:rPr>
        <w:t>Namen DRP je povečati in izboljšati sodelovanje šole z gospodarskimi in družbenimi subjekti lokalno in v regiji in širše.</w:t>
      </w:r>
    </w:p>
    <w:p w:rsidR="0038017A" w:rsidRPr="00321F3E" w:rsidRDefault="0038017A" w:rsidP="003E5517">
      <w:pPr>
        <w:jc w:val="both"/>
        <w:rPr>
          <w:rFonts w:ascii="Times New Roman" w:hAnsi="Times New Roman" w:cs="Times New Roman"/>
          <w:sz w:val="24"/>
          <w:szCs w:val="24"/>
        </w:rPr>
      </w:pPr>
      <w:r w:rsidRPr="00321F3E">
        <w:rPr>
          <w:rFonts w:ascii="Times New Roman" w:hAnsi="Times New Roman" w:cs="Times New Roman"/>
          <w:sz w:val="24"/>
          <w:szCs w:val="24"/>
        </w:rPr>
        <w:t xml:space="preserve">Razvojni program in cilji Višje strokovne šole predstavljajo skupne usmeritve </w:t>
      </w:r>
      <w:proofErr w:type="spellStart"/>
      <w:r w:rsidRPr="00321F3E">
        <w:rPr>
          <w:rFonts w:ascii="Times New Roman" w:hAnsi="Times New Roman" w:cs="Times New Roman"/>
          <w:sz w:val="24"/>
          <w:szCs w:val="24"/>
        </w:rPr>
        <w:t>ETrŠ</w:t>
      </w:r>
      <w:proofErr w:type="spellEnd"/>
      <w:r w:rsidRPr="00321F3E">
        <w:rPr>
          <w:rFonts w:ascii="Times New Roman" w:hAnsi="Times New Roman" w:cs="Times New Roman"/>
          <w:sz w:val="24"/>
          <w:szCs w:val="24"/>
        </w:rPr>
        <w:t xml:space="preserve"> Brežice ter prispevajo k razvoju zavoda kot celote in obenem podlaga za vključevanje zavoda v regionalne, nacionalne in evropske programe in projekte na področju izobraževanja.</w:t>
      </w:r>
    </w:p>
    <w:p w:rsidR="0038017A" w:rsidRPr="00321F3E" w:rsidRDefault="0038017A" w:rsidP="003E5517">
      <w:pPr>
        <w:jc w:val="both"/>
        <w:rPr>
          <w:rFonts w:ascii="Times New Roman" w:hAnsi="Times New Roman" w:cs="Times New Roman"/>
          <w:sz w:val="24"/>
          <w:szCs w:val="24"/>
        </w:rPr>
      </w:pPr>
      <w:r w:rsidRPr="00321F3E">
        <w:rPr>
          <w:rFonts w:ascii="Times New Roman" w:hAnsi="Times New Roman" w:cs="Times New Roman"/>
          <w:sz w:val="24"/>
          <w:szCs w:val="24"/>
        </w:rPr>
        <w:t>Pri pripravi razvojnega programa smo upoštevali okolje kot tudi institucionalni okvir (zakon, akt o ustanovitvi, pravila).</w:t>
      </w:r>
    </w:p>
    <w:p w:rsidR="0038017A" w:rsidRPr="00321F3E" w:rsidRDefault="0038017A" w:rsidP="003E5517">
      <w:pPr>
        <w:jc w:val="both"/>
        <w:rPr>
          <w:rFonts w:ascii="Times New Roman" w:hAnsi="Times New Roman" w:cs="Times New Roman"/>
          <w:sz w:val="24"/>
          <w:szCs w:val="24"/>
        </w:rPr>
      </w:pPr>
      <w:r w:rsidRPr="00321F3E">
        <w:rPr>
          <w:rFonts w:ascii="Times New Roman" w:hAnsi="Times New Roman" w:cs="Times New Roman"/>
          <w:sz w:val="24"/>
          <w:szCs w:val="24"/>
        </w:rPr>
        <w:t xml:space="preserve">Okolje delovanja, v katerem delujejo višje strokovne šole ( še posebej zadnja leta) ni najbolj naklonjeno, zato smo analizi makro in </w:t>
      </w:r>
      <w:proofErr w:type="spellStart"/>
      <w:r w:rsidRPr="00321F3E">
        <w:rPr>
          <w:rFonts w:ascii="Times New Roman" w:hAnsi="Times New Roman" w:cs="Times New Roman"/>
          <w:sz w:val="24"/>
          <w:szCs w:val="24"/>
        </w:rPr>
        <w:t>mikro</w:t>
      </w:r>
      <w:proofErr w:type="spellEnd"/>
      <w:r w:rsidRPr="00321F3E">
        <w:rPr>
          <w:rFonts w:ascii="Times New Roman" w:hAnsi="Times New Roman" w:cs="Times New Roman"/>
          <w:sz w:val="24"/>
          <w:szCs w:val="24"/>
        </w:rPr>
        <w:t xml:space="preserve"> okolja namenili še posebno pozornost.</w:t>
      </w:r>
    </w:p>
    <w:p w:rsidR="00906A38" w:rsidRPr="00A7614A" w:rsidRDefault="00437FE5" w:rsidP="00BD03A2">
      <w:pPr>
        <w:pStyle w:val="Naslov2"/>
      </w:pPr>
      <w:bookmarkStart w:id="3" w:name="_Toc89940130"/>
      <w:r w:rsidRPr="00A7614A">
        <w:t>Razvojne usmeritve višje strokovne šole</w:t>
      </w:r>
      <w:bookmarkEnd w:id="3"/>
    </w:p>
    <w:p w:rsidR="00437FE5" w:rsidRPr="00321F3E" w:rsidRDefault="00437FE5" w:rsidP="00437FE5">
      <w:pPr>
        <w:rPr>
          <w:rFonts w:ascii="Times New Roman" w:hAnsi="Times New Roman" w:cs="Times New Roman"/>
          <w:sz w:val="24"/>
          <w:szCs w:val="24"/>
        </w:rPr>
      </w:pPr>
      <w:r w:rsidRPr="00321F3E">
        <w:rPr>
          <w:rFonts w:ascii="Times New Roman" w:hAnsi="Times New Roman" w:cs="Times New Roman"/>
          <w:sz w:val="24"/>
          <w:szCs w:val="24"/>
        </w:rPr>
        <w:t>Višja strokovna šola mora v prihodnosti stremeti k pridobitvi že obstoječih (akreditiranih) višješolskih programov in k razvijanju povsem novih programov, skladno s potrebami gospodarstva.</w:t>
      </w:r>
    </w:p>
    <w:p w:rsidR="00437FE5" w:rsidRPr="00321F3E" w:rsidRDefault="00437FE5" w:rsidP="00437FE5">
      <w:pPr>
        <w:rPr>
          <w:rFonts w:ascii="Times New Roman" w:hAnsi="Times New Roman" w:cs="Times New Roman"/>
          <w:sz w:val="24"/>
          <w:szCs w:val="24"/>
        </w:rPr>
      </w:pPr>
      <w:r w:rsidRPr="00321F3E">
        <w:rPr>
          <w:rFonts w:ascii="Times New Roman" w:hAnsi="Times New Roman" w:cs="Times New Roman"/>
          <w:sz w:val="24"/>
          <w:szCs w:val="24"/>
        </w:rPr>
        <w:t>Strmeti mora k zagotavljanju kakovostnega, v prakso usmerjenega študija ob uporabi sodobnih študijskih metod, ki bodo diplomantom zagotavljale konkretna, v prakso usmerjena znanja in veščine.</w:t>
      </w:r>
    </w:p>
    <w:p w:rsidR="00437FE5" w:rsidRPr="00321F3E" w:rsidRDefault="00437FE5" w:rsidP="00437FE5">
      <w:pPr>
        <w:rPr>
          <w:rFonts w:ascii="Times New Roman" w:hAnsi="Times New Roman" w:cs="Times New Roman"/>
          <w:sz w:val="24"/>
          <w:szCs w:val="24"/>
        </w:rPr>
      </w:pPr>
      <w:r w:rsidRPr="00321F3E">
        <w:rPr>
          <w:rFonts w:ascii="Times New Roman" w:hAnsi="Times New Roman" w:cs="Times New Roman"/>
          <w:sz w:val="24"/>
          <w:szCs w:val="24"/>
        </w:rPr>
        <w:t>Temeljno vodilo pri našem delu morajo biti potrebe delodajalcev in tesnejša povezanost z gospodarstvom oz. delodajalci.</w:t>
      </w:r>
    </w:p>
    <w:p w:rsidR="00437FE5" w:rsidRPr="00321F3E" w:rsidRDefault="00437FE5" w:rsidP="00A7614A">
      <w:pPr>
        <w:jc w:val="both"/>
        <w:rPr>
          <w:rFonts w:ascii="Times New Roman" w:hAnsi="Times New Roman" w:cs="Times New Roman"/>
          <w:sz w:val="24"/>
          <w:szCs w:val="24"/>
        </w:rPr>
      </w:pPr>
      <w:r w:rsidRPr="00321F3E">
        <w:rPr>
          <w:rFonts w:ascii="Times New Roman" w:hAnsi="Times New Roman" w:cs="Times New Roman"/>
          <w:sz w:val="24"/>
          <w:szCs w:val="24"/>
        </w:rPr>
        <w:t>Prizadevati si moramo za uvajanje in spremljanje kakovosti dela, za razvoj in uvajanje novih oblik in metod dela s študenti, spremljanje mednarodnih razvojnih usmeritev na področju višješolskega strokovnega izobraževanja, pripravo programov za zaposlovanje diplomantov in spremljanje njihovega zaposlovanja.</w:t>
      </w:r>
    </w:p>
    <w:p w:rsidR="00437FE5" w:rsidRPr="00321F3E" w:rsidRDefault="00437FE5" w:rsidP="00A7614A">
      <w:pPr>
        <w:jc w:val="both"/>
        <w:rPr>
          <w:rFonts w:ascii="Times New Roman" w:hAnsi="Times New Roman" w:cs="Times New Roman"/>
          <w:sz w:val="24"/>
          <w:szCs w:val="24"/>
        </w:rPr>
      </w:pPr>
      <w:r w:rsidRPr="00321F3E">
        <w:rPr>
          <w:rFonts w:ascii="Times New Roman" w:hAnsi="Times New Roman" w:cs="Times New Roman"/>
          <w:sz w:val="24"/>
          <w:szCs w:val="24"/>
        </w:rPr>
        <w:lastRenderedPageBreak/>
        <w:t>VSŠ Brežice si mora dolgoročno, preko skupnosti VSŠ, prizadevati za vzpostavitev aktivnega kreditnega sistema študija, strokovno avtonomijo višjih strokovnih šol in hkrati uveljavljanje kakovosti in strokovnih standardov pri študijskem delu.</w:t>
      </w:r>
    </w:p>
    <w:p w:rsidR="00437FE5" w:rsidRPr="00321F3E" w:rsidRDefault="001B4632" w:rsidP="00A7614A">
      <w:pPr>
        <w:jc w:val="both"/>
        <w:rPr>
          <w:rFonts w:ascii="Times New Roman" w:hAnsi="Times New Roman" w:cs="Times New Roman"/>
          <w:sz w:val="24"/>
          <w:szCs w:val="24"/>
        </w:rPr>
      </w:pPr>
      <w:r w:rsidRPr="00321F3E">
        <w:rPr>
          <w:rFonts w:ascii="Times New Roman" w:hAnsi="Times New Roman" w:cs="Times New Roman"/>
          <w:sz w:val="24"/>
          <w:szCs w:val="24"/>
        </w:rPr>
        <w:t>Prav tako mora biti naš cilj uveljavljanje socialnega partnerstva pri načrtovanju in izvajanju višješolskega študija, okrepitev strokovnosti odločanja o študijskih programih v pristojnem strokovnem svetu, vzpostavitev enotnega sistema za ugotavljanje in zagotavljanje kakovosti višješolskega študija kot dela terciarnega izobraževanja.</w:t>
      </w:r>
    </w:p>
    <w:p w:rsidR="00E02048" w:rsidRPr="00321F3E" w:rsidRDefault="00E02048" w:rsidP="00A7614A">
      <w:pPr>
        <w:jc w:val="both"/>
        <w:rPr>
          <w:rFonts w:ascii="Times New Roman" w:hAnsi="Times New Roman" w:cs="Times New Roman"/>
          <w:sz w:val="24"/>
          <w:szCs w:val="24"/>
        </w:rPr>
      </w:pPr>
      <w:r w:rsidRPr="00321F3E">
        <w:rPr>
          <w:rFonts w:ascii="Times New Roman" w:hAnsi="Times New Roman" w:cs="Times New Roman"/>
          <w:sz w:val="24"/>
          <w:szCs w:val="24"/>
        </w:rPr>
        <w:t>Višja strokovna šola si bo prizadevala za učinkovitejše sodelovanje in povezovanje z drugimi višjimi strokovnimi šolami z enakimi ali sorodnimi programi ( Skupnost VSŠ Celje, Višja strokovna šola Novo mesto, Višja strokovna šola Slovenj Gradec, Viška strokovna šola Postojna, Višja strokovna šola Celje in Višja strokovna šola Murska Sobota)</w:t>
      </w:r>
      <w:r w:rsidR="004A60BA" w:rsidRPr="00321F3E">
        <w:rPr>
          <w:rFonts w:ascii="Times New Roman" w:hAnsi="Times New Roman" w:cs="Times New Roman"/>
          <w:sz w:val="24"/>
          <w:szCs w:val="24"/>
        </w:rPr>
        <w:t>, kakor tudi za intenzivnejše in poglobljeno sodelovanje z delodajalci, tako zaradi praktičnega izobraževanja, kakor tudi za posodobitve in prilagajanje izobraževalnih programov glede na potrebe gospoda</w:t>
      </w:r>
      <w:r w:rsidR="009A5DB4" w:rsidRPr="00321F3E">
        <w:rPr>
          <w:rFonts w:ascii="Times New Roman" w:hAnsi="Times New Roman" w:cs="Times New Roman"/>
          <w:sz w:val="24"/>
          <w:szCs w:val="24"/>
        </w:rPr>
        <w:t>r</w:t>
      </w:r>
      <w:r w:rsidR="004A60BA" w:rsidRPr="00321F3E">
        <w:rPr>
          <w:rFonts w:ascii="Times New Roman" w:hAnsi="Times New Roman" w:cs="Times New Roman"/>
          <w:sz w:val="24"/>
          <w:szCs w:val="24"/>
        </w:rPr>
        <w:t>stva.</w:t>
      </w:r>
    </w:p>
    <w:p w:rsidR="0003129A" w:rsidRPr="00A7614A" w:rsidRDefault="009A5DB4" w:rsidP="00BD03A2">
      <w:pPr>
        <w:pStyle w:val="Naslov1"/>
      </w:pPr>
      <w:bookmarkStart w:id="4" w:name="_Toc89940131"/>
      <w:r w:rsidRPr="00A7614A">
        <w:t>Strateška analiza</w:t>
      </w:r>
      <w:bookmarkEnd w:id="4"/>
    </w:p>
    <w:p w:rsidR="0003129A" w:rsidRPr="00BD03A2" w:rsidRDefault="009A5DB4" w:rsidP="00BD03A2">
      <w:pPr>
        <w:pStyle w:val="Naslov2"/>
        <w:rPr>
          <w:rFonts w:cs="Times New Roman"/>
          <w:b w:val="0"/>
          <w:sz w:val="24"/>
          <w:szCs w:val="24"/>
        </w:rPr>
      </w:pPr>
      <w:bookmarkStart w:id="5" w:name="_Toc89940132"/>
      <w:r w:rsidRPr="00BD03A2">
        <w:rPr>
          <w:rStyle w:val="Naslov2Znak"/>
          <w:b/>
        </w:rPr>
        <w:t>Analiza okolja</w:t>
      </w:r>
      <w:bookmarkEnd w:id="5"/>
    </w:p>
    <w:p w:rsidR="0003129A" w:rsidRPr="00321F3E" w:rsidRDefault="009A5DB4" w:rsidP="00A7614A">
      <w:pPr>
        <w:jc w:val="both"/>
        <w:rPr>
          <w:rFonts w:ascii="Times New Roman" w:hAnsi="Times New Roman" w:cs="Times New Roman"/>
          <w:sz w:val="24"/>
          <w:szCs w:val="24"/>
        </w:rPr>
      </w:pPr>
      <w:r w:rsidRPr="00321F3E">
        <w:rPr>
          <w:rFonts w:ascii="Times New Roman" w:hAnsi="Times New Roman" w:cs="Times New Roman"/>
          <w:sz w:val="24"/>
          <w:szCs w:val="24"/>
        </w:rPr>
        <w:t>Okolje višješolske organizacije je sestavljeno iz bolj raznolikih in specializiranih skupin, saj različne interesne skupine imajo različna pričakovanja od izobraževanja.</w:t>
      </w:r>
      <w:r w:rsidR="0003129A" w:rsidRPr="00321F3E">
        <w:rPr>
          <w:rFonts w:ascii="Times New Roman" w:hAnsi="Times New Roman" w:cs="Times New Roman"/>
          <w:sz w:val="24"/>
          <w:szCs w:val="24"/>
        </w:rPr>
        <w:t xml:space="preserve"> </w:t>
      </w:r>
      <w:r w:rsidRPr="00321F3E">
        <w:rPr>
          <w:rFonts w:ascii="Times New Roman" w:hAnsi="Times New Roman" w:cs="Times New Roman"/>
          <w:sz w:val="24"/>
          <w:szCs w:val="24"/>
        </w:rPr>
        <w:t>Uspešnost neke izobraževalne organizacije se kaže v tem, da učinkovito odgovarja na potrebe družbe kot celote in tistih delov javnosti, s katerimi je v odnosu menjave.</w:t>
      </w:r>
      <w:r w:rsidR="0003129A" w:rsidRPr="00321F3E">
        <w:rPr>
          <w:rFonts w:ascii="Times New Roman" w:hAnsi="Times New Roman" w:cs="Times New Roman"/>
          <w:sz w:val="24"/>
          <w:szCs w:val="24"/>
        </w:rPr>
        <w:t xml:space="preserve"> </w:t>
      </w:r>
      <w:r w:rsidR="00721DDF" w:rsidRPr="00321F3E">
        <w:rPr>
          <w:rFonts w:ascii="Times New Roman" w:hAnsi="Times New Roman" w:cs="Times New Roman"/>
          <w:sz w:val="24"/>
          <w:szCs w:val="24"/>
        </w:rPr>
        <w:t>Obstoj</w:t>
      </w:r>
      <w:r w:rsidR="00ED42D0" w:rsidRPr="00321F3E">
        <w:rPr>
          <w:rFonts w:ascii="Times New Roman" w:hAnsi="Times New Roman" w:cs="Times New Roman"/>
          <w:sz w:val="24"/>
          <w:szCs w:val="24"/>
        </w:rPr>
        <w:t xml:space="preserve"> šol bi moral biti odvisen predvsem od tega, koliko so sposobne s svojim delovanjem in programsko zasnovo zadovoljiti želje, inter</w:t>
      </w:r>
      <w:r w:rsidR="0003129A" w:rsidRPr="00321F3E">
        <w:rPr>
          <w:rFonts w:ascii="Times New Roman" w:hAnsi="Times New Roman" w:cs="Times New Roman"/>
          <w:sz w:val="24"/>
          <w:szCs w:val="24"/>
        </w:rPr>
        <w:t>e</w:t>
      </w:r>
      <w:r w:rsidR="00ED42D0" w:rsidRPr="00321F3E">
        <w:rPr>
          <w:rFonts w:ascii="Times New Roman" w:hAnsi="Times New Roman" w:cs="Times New Roman"/>
          <w:sz w:val="24"/>
          <w:szCs w:val="24"/>
        </w:rPr>
        <w:t>se in potrebe spreminjajočega se okolja.</w:t>
      </w:r>
      <w:r w:rsidR="0003129A" w:rsidRPr="00321F3E">
        <w:rPr>
          <w:rFonts w:ascii="Times New Roman" w:hAnsi="Times New Roman" w:cs="Times New Roman"/>
          <w:sz w:val="24"/>
          <w:szCs w:val="24"/>
        </w:rPr>
        <w:t xml:space="preserve"> </w:t>
      </w:r>
      <w:r w:rsidR="00ED42D0" w:rsidRPr="00321F3E">
        <w:rPr>
          <w:rFonts w:ascii="Times New Roman" w:hAnsi="Times New Roman" w:cs="Times New Roman"/>
          <w:sz w:val="24"/>
          <w:szCs w:val="24"/>
        </w:rPr>
        <w:t>Šola 21. stoletja mora zagotoviti kakovostno izobraževanje mladih rodov, da pa to la</w:t>
      </w:r>
      <w:r w:rsidR="0003129A" w:rsidRPr="00321F3E">
        <w:rPr>
          <w:rFonts w:ascii="Times New Roman" w:hAnsi="Times New Roman" w:cs="Times New Roman"/>
          <w:sz w:val="24"/>
          <w:szCs w:val="24"/>
        </w:rPr>
        <w:t>hko šola zagotovi, mora prisluhniti potrebam in interesom družbe kot celote in interesom njenih posameznikov. Poslanstvo izobraževalne institucije se navezuje na vse skupine, ki so vključene v notranje in zunanje okolje organizacije.</w:t>
      </w:r>
    </w:p>
    <w:p w:rsidR="0003129A" w:rsidRPr="00321F3E" w:rsidRDefault="00FF5E2E" w:rsidP="00A7614A">
      <w:pPr>
        <w:jc w:val="both"/>
        <w:rPr>
          <w:rFonts w:ascii="Times New Roman" w:hAnsi="Times New Roman" w:cs="Times New Roman"/>
          <w:sz w:val="24"/>
          <w:szCs w:val="24"/>
        </w:rPr>
      </w:pPr>
      <w:r w:rsidRPr="00321F3E">
        <w:rPr>
          <w:rFonts w:ascii="Times New Roman" w:hAnsi="Times New Roman" w:cs="Times New Roman"/>
          <w:sz w:val="24"/>
          <w:szCs w:val="24"/>
        </w:rPr>
        <w:t>Med makro</w:t>
      </w:r>
      <w:r w:rsidR="0003129A" w:rsidRPr="00321F3E">
        <w:rPr>
          <w:rFonts w:ascii="Times New Roman" w:hAnsi="Times New Roman" w:cs="Times New Roman"/>
          <w:sz w:val="24"/>
          <w:szCs w:val="24"/>
        </w:rPr>
        <w:t>okolje VSŠ spadajo:</w:t>
      </w:r>
    </w:p>
    <w:p w:rsidR="0003129A" w:rsidRPr="00321F3E" w:rsidRDefault="0003129A"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pravni sistem in zakonodaja</w:t>
      </w:r>
    </w:p>
    <w:p w:rsidR="0003129A" w:rsidRPr="00321F3E" w:rsidRDefault="0003129A"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ministrstvo in institucije (SSPSI, CPI, SVŠ, NAKVIS, CMEPIUS, ACS…)</w:t>
      </w:r>
    </w:p>
    <w:p w:rsidR="0003129A" w:rsidRPr="00321F3E" w:rsidRDefault="0003129A"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politični sistem, politične stranke</w:t>
      </w:r>
    </w:p>
    <w:p w:rsidR="0003129A" w:rsidRPr="00321F3E" w:rsidRDefault="0003129A"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gospodarsko okolje, gospodarstvo,</w:t>
      </w:r>
    </w:p>
    <w:p w:rsidR="0003129A" w:rsidRPr="00321F3E" w:rsidRDefault="0003129A"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gospodarska združenja in sekcije (GZS, OZS, ZDS…)</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lokalna skupnost, lokalno prebivalstvo,</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mediji, socialna omrežja, spletne strani in blogi posvečeni izobraževanju,</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demografsko okolje.</w:t>
      </w:r>
    </w:p>
    <w:p w:rsidR="00FF5E2E" w:rsidRPr="00321F3E" w:rsidRDefault="00FF5E2E" w:rsidP="00A7614A">
      <w:pPr>
        <w:jc w:val="both"/>
        <w:rPr>
          <w:rFonts w:ascii="Times New Roman" w:hAnsi="Times New Roman" w:cs="Times New Roman"/>
          <w:sz w:val="24"/>
          <w:szCs w:val="24"/>
        </w:rPr>
      </w:pPr>
      <w:r w:rsidRPr="00321F3E">
        <w:rPr>
          <w:rFonts w:ascii="Times New Roman" w:hAnsi="Times New Roman" w:cs="Times New Roman"/>
          <w:sz w:val="24"/>
          <w:szCs w:val="24"/>
        </w:rPr>
        <w:t>Med mikrookolje VSŠ spadajo:</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 xml:space="preserve">domači in tuji študenti (sedanji, bodoči, </w:t>
      </w:r>
      <w:proofErr w:type="spellStart"/>
      <w:r w:rsidRPr="00321F3E">
        <w:rPr>
          <w:rFonts w:ascii="Times New Roman" w:hAnsi="Times New Roman" w:cs="Times New Roman"/>
          <w:sz w:val="24"/>
          <w:szCs w:val="24"/>
        </w:rPr>
        <w:t>alumni</w:t>
      </w:r>
      <w:proofErr w:type="spellEnd"/>
      <w:r w:rsidRPr="00321F3E">
        <w:rPr>
          <w:rFonts w:ascii="Times New Roman" w:hAnsi="Times New Roman" w:cs="Times New Roman"/>
          <w:sz w:val="24"/>
          <w:szCs w:val="24"/>
        </w:rPr>
        <w:t>, študentska združenja)</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starši študentov</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ustanovitelji šole</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zaposleni (pedagoško in nepedagoško osebje)</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lastRenderedPageBreak/>
        <w:t>javne in zasebne konkurenčne izobraževalne institucije (visoke strokovne šole, VSŠ, izobraževalni centri podjetij)</w:t>
      </w:r>
    </w:p>
    <w:p w:rsidR="00FF5E2E" w:rsidRPr="00321F3E" w:rsidRDefault="00FF5E2E" w:rsidP="00A7614A">
      <w:pPr>
        <w:pStyle w:val="Odstavekseznama"/>
        <w:numPr>
          <w:ilvl w:val="0"/>
          <w:numId w:val="1"/>
        </w:numPr>
        <w:jc w:val="both"/>
        <w:rPr>
          <w:rFonts w:ascii="Times New Roman" w:hAnsi="Times New Roman" w:cs="Times New Roman"/>
          <w:sz w:val="24"/>
          <w:szCs w:val="24"/>
        </w:rPr>
      </w:pPr>
      <w:r w:rsidRPr="00321F3E">
        <w:rPr>
          <w:rFonts w:ascii="Times New Roman" w:hAnsi="Times New Roman" w:cs="Times New Roman"/>
          <w:sz w:val="24"/>
          <w:szCs w:val="24"/>
        </w:rPr>
        <w:t>skupnost VSŠ</w:t>
      </w:r>
    </w:p>
    <w:p w:rsidR="00FF5E2E" w:rsidRPr="00321F3E" w:rsidRDefault="002A0D13" w:rsidP="00A7614A">
      <w:pPr>
        <w:jc w:val="both"/>
        <w:rPr>
          <w:rFonts w:ascii="Times New Roman" w:hAnsi="Times New Roman" w:cs="Times New Roman"/>
          <w:sz w:val="24"/>
          <w:szCs w:val="24"/>
        </w:rPr>
      </w:pPr>
      <w:r w:rsidRPr="00321F3E">
        <w:rPr>
          <w:rFonts w:ascii="Times New Roman" w:hAnsi="Times New Roman" w:cs="Times New Roman"/>
          <w:sz w:val="24"/>
          <w:szCs w:val="24"/>
        </w:rPr>
        <w:t>Dejavnost izobraževalne organizacije je tako usmerjena v vse skupine, na eni strani k tistim, ki so neposredni rezultat izvajanja študijskega, pedagoškega in raziskovalnega procesa, ter na drugi strani  k tistim, ki omogočajo pogoje in vire za delovanje ter priča</w:t>
      </w:r>
      <w:r w:rsidR="007652F9" w:rsidRPr="00321F3E">
        <w:rPr>
          <w:rFonts w:ascii="Times New Roman" w:hAnsi="Times New Roman" w:cs="Times New Roman"/>
          <w:sz w:val="24"/>
          <w:szCs w:val="24"/>
        </w:rPr>
        <w:t>k</w:t>
      </w:r>
      <w:r w:rsidRPr="00321F3E">
        <w:rPr>
          <w:rFonts w:ascii="Times New Roman" w:hAnsi="Times New Roman" w:cs="Times New Roman"/>
          <w:sz w:val="24"/>
          <w:szCs w:val="24"/>
        </w:rPr>
        <w:t>ujejo nenazadnje tudi lastne koristi.</w:t>
      </w:r>
    </w:p>
    <w:p w:rsidR="009A5DB4" w:rsidRPr="00A7614A" w:rsidRDefault="00A001A4" w:rsidP="00BD03A2">
      <w:pPr>
        <w:pStyle w:val="Naslov3"/>
      </w:pPr>
      <w:bookmarkStart w:id="6" w:name="_Toc89940133"/>
      <w:r w:rsidRPr="00A7614A">
        <w:t>Raziskava makrookolja</w:t>
      </w:r>
      <w:bookmarkEnd w:id="6"/>
    </w:p>
    <w:p w:rsidR="00A7614A" w:rsidRDefault="00A001A4" w:rsidP="00BD03A2">
      <w:pPr>
        <w:pStyle w:val="Naslov4"/>
      </w:pPr>
      <w:bookmarkStart w:id="7" w:name="_Toc89940134"/>
      <w:r w:rsidRPr="00A7614A">
        <w:t>Zakonodaja in Ministrstvo za izobraževanje, znanost in šport</w:t>
      </w:r>
      <w:bookmarkEnd w:id="7"/>
    </w:p>
    <w:p w:rsidR="00C8286D"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Delovanje višjih strokovnih šol ureja Zakon o višjem strokovnem izobraževanju (ZVSI), objavljen v Uradnem listu RS št. 86/2004 ter Spremembe in dopolnitve ZVSI, ki so bile objavljene v  Uradnem listu RS št. 100/2013. </w:t>
      </w:r>
    </w:p>
    <w:p w:rsidR="00A001A4" w:rsidRPr="00A001A4"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Ta zakon podrobneje ureja izobraževanje za pridobitev in izpopolnjevanje javnoveljavne strokovne izobrazbe ter vodenje in organizacijo višjih strokovnih šol.</w:t>
      </w:r>
    </w:p>
    <w:p w:rsidR="00A001A4" w:rsidRPr="00A001A4"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Zakon o višjem strokovnem izobraževanju (Uradni list RS 86/2004 in 100/2013):</w:t>
      </w:r>
    </w:p>
    <w:p w:rsidR="00A001A4" w:rsidRPr="00A001A4" w:rsidRDefault="00A001A4" w:rsidP="00A7614A">
      <w:pPr>
        <w:numPr>
          <w:ilvl w:val="0"/>
          <w:numId w:val="7"/>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Višja strokovna šola opravlja naslednje naloge: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na mednarodno primerljivi ravni posreduje znanje in spretnosti, potrebne za delo in za nadaljnje izobraževanje;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razvija zavest o pravicah in odgovornostih človeka in državljana ali državljanke;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razvija in spodbuja zavest o državni pripadnosti in narodni identiteti ter o integriteti posameznika ali posameznice ter razvija in ohranja kulturno tradicijo;</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razvija zavest o pripadnosti evropski kulturi in zgodovini in s tem omogoča mednarodno povezovanje;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spodbuja vseživljenjsko izobraževanje;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omogoča razvoj in doseganje čim višje ravni ustvarjalnosti;</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razvija samostojno kritično presojanje in odgovorno ravnanje;</w:t>
      </w:r>
    </w:p>
    <w:p w:rsidR="00A001A4" w:rsidRPr="00A001A4" w:rsidRDefault="00A001A4" w:rsidP="00A7614A">
      <w:pPr>
        <w:numPr>
          <w:ilvl w:val="0"/>
          <w:numId w:val="5"/>
        </w:num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razvija sposobnosti za opravljanje nalog vodenja, načrtovanja in nadzora v delovnih procesih;</w:t>
      </w:r>
    </w:p>
    <w:p w:rsidR="00A001A4" w:rsidRDefault="00A001A4" w:rsidP="00A7614A">
      <w:pPr>
        <w:numPr>
          <w:ilvl w:val="0"/>
          <w:numId w:val="5"/>
        </w:num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omogoča pridobitev poklicnih kompetenc v skladu s poklicnim standardom.</w:t>
      </w:r>
    </w:p>
    <w:p w:rsidR="00A001A4" w:rsidRDefault="00A001A4" w:rsidP="00A001A4">
      <w:pPr>
        <w:numPr>
          <w:ilvl w:val="0"/>
          <w:numId w:val="7"/>
        </w:num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Šola opravlja razvojne naloge na svojem strokovnem področju.</w:t>
      </w:r>
    </w:p>
    <w:p w:rsidR="00C8286D" w:rsidRDefault="00A001A4" w:rsidP="00A001A4">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Z Zakonom o višjem strokovnem izobraževanju in s Sklepom o ustanovitvi javnega vzgojno-izobraževalnega zavoda </w:t>
      </w:r>
      <w:r w:rsidR="00A7614A">
        <w:rPr>
          <w:rFonts w:ascii="Times New Roman" w:eastAsia="Times New Roman" w:hAnsi="Times New Roman" w:cs="Times New Roman"/>
          <w:sz w:val="24"/>
          <w:szCs w:val="24"/>
          <w:lang w:eastAsia="sl-SI"/>
        </w:rPr>
        <w:t>6. januarja 2000 ter z vsemi ostalimi sklepi o spremembah in dopolnitvah</w:t>
      </w:r>
      <w:r w:rsidRPr="00A001A4">
        <w:rPr>
          <w:rFonts w:ascii="Times New Roman" w:eastAsia="Times New Roman" w:hAnsi="Times New Roman" w:cs="Times New Roman"/>
          <w:sz w:val="24"/>
          <w:szCs w:val="24"/>
          <w:lang w:eastAsia="sl-SI"/>
        </w:rPr>
        <w:t xml:space="preserve"> se je povečala avtonomija višje strokovne šole.</w:t>
      </w:r>
    </w:p>
    <w:p w:rsidR="00A001A4" w:rsidRPr="00A001A4"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Višja strokovna šola, ki je organizirana kot organizacijska enota, ima svoje predstavnike v Svetu zavoda, in sicer dva predavatelja, predsednika Strateškega sveta (je član po svoji funkciji) in tri predstavnike študentov.</w:t>
      </w:r>
    </w:p>
    <w:p w:rsidR="00A001A4" w:rsidRPr="00A001A4"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Najvišji organ Višje strokovne šole je Strateški svet, v katerem so trije predavatelji, dva študenta, predstavnik diplomantov in dva predstavnika pristojne zbornice oziroma delodajalcev.</w:t>
      </w:r>
    </w:p>
    <w:p w:rsidR="00A001A4" w:rsidRPr="00A001A4" w:rsidRDefault="00A001A4" w:rsidP="00A7614A">
      <w:pPr>
        <w:spacing w:after="24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lastRenderedPageBreak/>
        <w:t>Na Višji strokovni šoli deluje tudi Komisija za spremljanje in zagotavljanje kakovosti.</w:t>
      </w:r>
    </w:p>
    <w:p w:rsidR="00A001A4" w:rsidRPr="00A001A4" w:rsidRDefault="00A001A4" w:rsidP="00A7614A">
      <w:pPr>
        <w:spacing w:after="0" w:line="240" w:lineRule="auto"/>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Poleg omenjenega zakona Višja strokovna šola deluje še na podlagi zavezujočih predpisov, zakonov in podzakonskih aktov, ki urejajo višje strokovno šolstvo. To so:</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Zakon o višjem strokovnem izobraževanju (Uradni list RS, št. 86/04 in 100/13);</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razvidu izvajalcev javno veljavnih višješolskih študijskih programov (Uradni list RS, št. 74/14);</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normativih za financiranje višjih strokovnih šol (Uradni list RS, št. 95/08, 90/12 in 104/15)</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ustanavljanju javnih višjih strokovnih šol (Uradni list RS, št. 96/2005);</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Pravilnik o javnih listinah v višjem strokovnem izobraževanju (Uradni list RS, št. 83/08, 30/10 in 39/16) </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vpisu v višje strokovno izobraževanje (Uradni list RS, št. 6/05, 8/08 in 9/14)</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ocenjevanju znanja v višjih strokovnih šolah (Uradni list RS, št. 71/2009);</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višješolskem študijskem programu Hortikultura (Uradni list RS, št. 43/2007);</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izobrazbi predavateljev višje strokovne šole in drugih strokovnih delavcev v višjem strokovnem izobraževanju (Uradni list RS, št. 35/2011)</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Pravilnik o napredovanju zaposlenih v vzgoji in izobraževanju v nazive ( Uradni list RS št 54/2002. 123/2008; 44/2009, 18/2010);</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sz w:val="24"/>
          <w:szCs w:val="24"/>
          <w:lang w:eastAsia="sl-SI"/>
        </w:rPr>
        <w:t>Pravilnik o priznavanju predhodno pridobljenega znanja v višjem strokovnem izobraževanju</w:t>
      </w:r>
      <w:r w:rsidRPr="00A001A4">
        <w:rPr>
          <w:rFonts w:ascii="Times New Roman" w:eastAsia="Times New Roman" w:hAnsi="Times New Roman" w:cs="Times New Roman"/>
          <w:sz w:val="24"/>
          <w:szCs w:val="24"/>
          <w:lang w:eastAsia="sl-SI"/>
        </w:rPr>
        <w:t xml:space="preserve"> (Uradni list RS, št. 20/10);</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sz w:val="24"/>
          <w:szCs w:val="24"/>
          <w:lang w:eastAsia="sl-SI"/>
        </w:rPr>
        <w:t>Pravilnik o šolninah in prispevkih v višjem šolstvu</w:t>
      </w:r>
      <w:r w:rsidRPr="00A001A4">
        <w:rPr>
          <w:rFonts w:ascii="Times New Roman" w:eastAsia="Times New Roman" w:hAnsi="Times New Roman" w:cs="Times New Roman"/>
          <w:sz w:val="24"/>
          <w:szCs w:val="24"/>
          <w:lang w:eastAsia="sl-SI"/>
        </w:rPr>
        <w:t> (Uradni list RS, št. 21/11);</w:t>
      </w:r>
    </w:p>
    <w:p w:rsidR="00A001A4" w:rsidRPr="00A001A4" w:rsidRDefault="00A001A4" w:rsidP="00A7614A">
      <w:pPr>
        <w:numPr>
          <w:ilvl w:val="0"/>
          <w:numId w:val="6"/>
        </w:numPr>
        <w:tabs>
          <w:tab w:val="clear" w:pos="374"/>
        </w:tabs>
        <w:spacing w:after="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Pravilnik o skrbi za razvoj in učenje slovenščine v višjih strokovnih šolah (Uradni list RS, št. 6/07) </w:t>
      </w:r>
    </w:p>
    <w:p w:rsidR="00A001A4" w:rsidRPr="00A001A4" w:rsidRDefault="00A001A4" w:rsidP="00A7614A">
      <w:pPr>
        <w:numPr>
          <w:ilvl w:val="0"/>
          <w:numId w:val="6"/>
        </w:numPr>
        <w:tabs>
          <w:tab w:val="clear" w:pos="374"/>
        </w:tabs>
        <w:spacing w:after="240" w:line="240" w:lineRule="auto"/>
        <w:ind w:left="709" w:hanging="425"/>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sz w:val="24"/>
          <w:szCs w:val="24"/>
          <w:lang w:eastAsia="sl-SI"/>
        </w:rPr>
        <w:t>Merila za zunanjo evalvacijo višjih strokovnih šol</w:t>
      </w:r>
      <w:r w:rsidRPr="00A001A4">
        <w:rPr>
          <w:rFonts w:ascii="Times New Roman" w:eastAsia="Times New Roman" w:hAnsi="Times New Roman" w:cs="Times New Roman"/>
          <w:sz w:val="24"/>
          <w:szCs w:val="24"/>
          <w:lang w:eastAsia="sl-SI"/>
        </w:rPr>
        <w:t xml:space="preserve"> (Uradni list RS, št. 9/11).</w:t>
      </w:r>
    </w:p>
    <w:p w:rsidR="00A001A4" w:rsidRDefault="00A001A4" w:rsidP="00A7614A">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Višje strokovno izobraževanje dopolnjuje oziroma zaokroža ponudbo v terciarn</w:t>
      </w:r>
      <w:r>
        <w:rPr>
          <w:rFonts w:ascii="Times New Roman" w:eastAsia="Times New Roman" w:hAnsi="Times New Roman" w:cs="Times New Roman"/>
          <w:sz w:val="24"/>
          <w:szCs w:val="24"/>
          <w:lang w:eastAsia="sl-SI"/>
        </w:rPr>
        <w:t xml:space="preserve">em </w:t>
      </w:r>
      <w:r w:rsidRPr="00A001A4">
        <w:rPr>
          <w:rFonts w:ascii="Times New Roman" w:eastAsia="Times New Roman" w:hAnsi="Times New Roman" w:cs="Times New Roman"/>
          <w:sz w:val="24"/>
          <w:szCs w:val="24"/>
          <w:lang w:eastAsia="sl-SI"/>
        </w:rPr>
        <w:t>izobraževanju.</w:t>
      </w:r>
    </w:p>
    <w:p w:rsidR="00A001A4" w:rsidRDefault="00A001A4" w:rsidP="00A7614A">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Tudi v Evropi se poudarja nujnost takega izobraževanja, ki se imenuje »</w:t>
      </w:r>
      <w:proofErr w:type="spellStart"/>
      <w:r w:rsidRPr="00A001A4">
        <w:rPr>
          <w:rFonts w:ascii="Times New Roman" w:eastAsia="Times New Roman" w:hAnsi="Times New Roman" w:cs="Times New Roman"/>
          <w:sz w:val="24"/>
          <w:szCs w:val="24"/>
          <w:lang w:eastAsia="sl-SI"/>
        </w:rPr>
        <w:t>tertiary</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short</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cycle</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education</w:t>
      </w:r>
      <w:proofErr w:type="spellEnd"/>
      <w:r w:rsidRPr="00A001A4">
        <w:rPr>
          <w:rFonts w:ascii="Times New Roman" w:eastAsia="Times New Roman" w:hAnsi="Times New Roman" w:cs="Times New Roman"/>
          <w:sz w:val="24"/>
          <w:szCs w:val="24"/>
          <w:lang w:eastAsia="sl-SI"/>
        </w:rPr>
        <w:t>« oziroma »sub-</w:t>
      </w:r>
      <w:proofErr w:type="spellStart"/>
      <w:r w:rsidRPr="00A001A4">
        <w:rPr>
          <w:rFonts w:ascii="Times New Roman" w:eastAsia="Times New Roman" w:hAnsi="Times New Roman" w:cs="Times New Roman"/>
          <w:sz w:val="24"/>
          <w:szCs w:val="24"/>
          <w:lang w:eastAsia="sl-SI"/>
        </w:rPr>
        <w:t>degree</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level</w:t>
      </w:r>
      <w:proofErr w:type="spellEnd"/>
      <w:r w:rsidRPr="00A001A4">
        <w:rPr>
          <w:rFonts w:ascii="Times New Roman" w:eastAsia="Times New Roman" w:hAnsi="Times New Roman" w:cs="Times New Roman"/>
          <w:sz w:val="24"/>
          <w:szCs w:val="24"/>
          <w:lang w:eastAsia="sl-SI"/>
        </w:rPr>
        <w:t>« ali »</w:t>
      </w:r>
      <w:proofErr w:type="spellStart"/>
      <w:r w:rsidRPr="00A001A4">
        <w:rPr>
          <w:rFonts w:ascii="Times New Roman" w:eastAsia="Times New Roman" w:hAnsi="Times New Roman" w:cs="Times New Roman"/>
          <w:sz w:val="24"/>
          <w:szCs w:val="24"/>
          <w:lang w:eastAsia="sl-SI"/>
        </w:rPr>
        <w:t>short</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cycle</w:t>
      </w:r>
      <w:proofErr w:type="spellEnd"/>
      <w:r w:rsidRPr="00A001A4">
        <w:rPr>
          <w:rFonts w:ascii="Times New Roman" w:eastAsia="Times New Roman" w:hAnsi="Times New Roman" w:cs="Times New Roman"/>
          <w:sz w:val="24"/>
          <w:szCs w:val="24"/>
          <w:lang w:eastAsia="sl-SI"/>
        </w:rPr>
        <w:t xml:space="preserve"> </w:t>
      </w:r>
      <w:proofErr w:type="spellStart"/>
      <w:r w:rsidRPr="00A001A4">
        <w:rPr>
          <w:rFonts w:ascii="Times New Roman" w:eastAsia="Times New Roman" w:hAnsi="Times New Roman" w:cs="Times New Roman"/>
          <w:sz w:val="24"/>
          <w:szCs w:val="24"/>
          <w:lang w:eastAsia="sl-SI"/>
        </w:rPr>
        <w:t>level</w:t>
      </w:r>
      <w:proofErr w:type="spellEnd"/>
      <w:r w:rsidRPr="00A001A4">
        <w:rPr>
          <w:rFonts w:ascii="Times New Roman" w:eastAsia="Times New Roman" w:hAnsi="Times New Roman" w:cs="Times New Roman"/>
          <w:sz w:val="24"/>
          <w:szCs w:val="24"/>
          <w:lang w:eastAsia="sl-SI"/>
        </w:rPr>
        <w:t xml:space="preserve">« (krajše terciarno izobraževanje oziroma kratki terciarni programi). </w:t>
      </w:r>
    </w:p>
    <w:p w:rsidR="00C8286D"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V Sloveniji je bil višješolski študij temeljito prenovljen v devetdesetih letih prejšnjega stoletja.</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Leta 1996 so bili sprejeti prvi novi, evropsko primerljivi dveletni višješolski študijski programi, nastali iz dejanskih kadrovskih potreb gospodarstva.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Podlago za ustanovitev višjih strokovnih šol in sprejemanje študijskih programov je omogočilo sprejetje Zakona o organizaciji in financiranju vzgoje in izobraževanja. </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Številne težave slovenskega izobraževalnega sistema izhajajo iz zakonodajne nedoslednosti oziroma neurejenosti.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Omenimo samo nekatere na področju višjega šolstva: navidezni vpisi zaradi koriščenja statusa, financiranje javnih višjih šol na temelju prehodnosti v drugi letni</w:t>
      </w:r>
      <w:r>
        <w:rPr>
          <w:rFonts w:ascii="Times New Roman" w:eastAsia="Times New Roman" w:hAnsi="Times New Roman" w:cs="Times New Roman"/>
          <w:sz w:val="24"/>
          <w:szCs w:val="24"/>
          <w:lang w:eastAsia="sl-SI"/>
        </w:rPr>
        <w:t xml:space="preserve">k in števila diplomantov, </w:t>
      </w:r>
      <w:r w:rsidRPr="00A001A4">
        <w:rPr>
          <w:rFonts w:ascii="Times New Roman" w:eastAsia="Times New Roman" w:hAnsi="Times New Roman" w:cs="Times New Roman"/>
          <w:sz w:val="24"/>
          <w:szCs w:val="24"/>
          <w:lang w:eastAsia="sl-SI"/>
        </w:rPr>
        <w:t xml:space="preserve">delovanje javnih višjih strokovnih šol v okviru zavodov oziroma šolskih centrov (zaradi česar nadgradnja oziroma ustanovitev visoke strokovne šole ni možna). </w:t>
      </w:r>
    </w:p>
    <w:p w:rsidR="00A001A4" w:rsidRDefault="00A001A4" w:rsidP="00C8286D">
      <w:pPr>
        <w:jc w:val="both"/>
        <w:rPr>
          <w:rFonts w:ascii="Times New Roman" w:eastAsia="Times New Roman" w:hAnsi="Times New Roman" w:cs="Times New Roman"/>
          <w:bCs/>
          <w:iCs/>
          <w:sz w:val="24"/>
          <w:szCs w:val="24"/>
          <w:lang w:eastAsia="sl-SI"/>
        </w:rPr>
      </w:pPr>
      <w:r>
        <w:rPr>
          <w:rFonts w:ascii="Times New Roman" w:eastAsia="Times New Roman" w:hAnsi="Times New Roman" w:cs="Times New Roman"/>
          <w:bCs/>
          <w:iCs/>
          <w:sz w:val="24"/>
          <w:szCs w:val="24"/>
          <w:lang w:eastAsia="sl-SI"/>
        </w:rPr>
        <w:t>Največjo težavo predstavljajo</w:t>
      </w:r>
      <w:r w:rsidRPr="00A001A4">
        <w:rPr>
          <w:rFonts w:ascii="Times New Roman" w:eastAsia="Times New Roman" w:hAnsi="Times New Roman" w:cs="Times New Roman"/>
          <w:bCs/>
          <w:iCs/>
          <w:sz w:val="24"/>
          <w:szCs w:val="24"/>
          <w:lang w:eastAsia="sl-SI"/>
        </w:rPr>
        <w:t xml:space="preserve"> zagotovo navidezni vpisi.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iCs/>
          <w:sz w:val="24"/>
          <w:szCs w:val="24"/>
          <w:lang w:eastAsia="sl-SI"/>
        </w:rPr>
        <w:lastRenderedPageBreak/>
        <w:t>Delež navideznih vpisov v redno višješolsko strokovno izobraževanje in na redni visokošolski študij je visok.</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Visok delež navideznih vpisov in s tem povezana nizka prehodnost študentov iz prvega v drugi letnik študija sta povezana z več dejavniki. </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Prvi je pomanjkanje delovnih mest za posameznike s terciarno izobrazbo in s tem povezana brezposelnost, ki se je v obdobju krize močno povečala. S tem je povezana tudi ureditev študentskega dela, ki je za delodajalce cenovno ugodnejša od rednega zaposlovanja.</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Drug</w:t>
      </w:r>
      <w:r>
        <w:rPr>
          <w:rFonts w:ascii="Times New Roman" w:eastAsia="Times New Roman" w:hAnsi="Times New Roman" w:cs="Times New Roman"/>
          <w:sz w:val="24"/>
          <w:szCs w:val="24"/>
          <w:lang w:eastAsia="sl-SI"/>
        </w:rPr>
        <w:t>i</w:t>
      </w:r>
      <w:r w:rsidRPr="00A001A4">
        <w:rPr>
          <w:rFonts w:ascii="Times New Roman" w:eastAsia="Times New Roman" w:hAnsi="Times New Roman" w:cs="Times New Roman"/>
          <w:sz w:val="24"/>
          <w:szCs w:val="24"/>
          <w:lang w:eastAsia="sl-SI"/>
        </w:rPr>
        <w:t xml:space="preserve"> dejavnik so ugodnosti, ki izhajajo iz statusa študenta (subvencionirana prehrana, prevoz).</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Tretji dejavnik je financiranje višješolskega strokovnega in visokošolskega študija.</w:t>
      </w:r>
    </w:p>
    <w:p w:rsid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Pri nas je študij za redno vpisane študente brezplačen, kar povečuje verjetnost za navidezne vpise.</w:t>
      </w:r>
      <w:r>
        <w:rPr>
          <w:rFonts w:ascii="Times New Roman" w:eastAsia="Times New Roman" w:hAnsi="Times New Roman" w:cs="Times New Roman"/>
          <w:sz w:val="24"/>
          <w:szCs w:val="24"/>
          <w:lang w:eastAsia="sl-SI"/>
        </w:rPr>
        <w:t xml:space="preserve"> Problematika fiktivnih vpisov in posledično zmanjšanega vpisa v 2. letnik ter manjšem financiranju na osnovi sklepa o financiranju za študijsko leto 2018/19 je problem še posebej, ko iz demografskih dejavnikov vemo, da je študijsko leto 2018/19 in naslednje študijsko leto 19/20 doseglo najnižjo točko vpisa  zaradi manjših generacij.</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 xml:space="preserve">Četrti dejavnik je ureditev terciarnega izobraževanja. Do leta 2013/2014 se je lahko vsak posameznik, ki je že bil vpisan na visokošolski študij, ne glede na število let študija, redno vpisal v višješolsko strokovno izobraževanje.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iCs/>
          <w:sz w:val="24"/>
          <w:szCs w:val="24"/>
          <w:lang w:eastAsia="sl-SI"/>
        </w:rPr>
        <w:t>Nizka učinkovitost študija ima negativne posledice za izobraževalne ustanove, družbo in javne finance.</w:t>
      </w:r>
      <w:r w:rsidRPr="00A001A4">
        <w:rPr>
          <w:rFonts w:ascii="Times New Roman" w:eastAsia="Times New Roman" w:hAnsi="Times New Roman" w:cs="Times New Roman"/>
          <w:b/>
          <w:bCs/>
          <w:iCs/>
          <w:sz w:val="24"/>
          <w:szCs w:val="24"/>
          <w:lang w:eastAsia="sl-SI"/>
        </w:rPr>
        <w:t xml:space="preserve"> </w:t>
      </w:r>
      <w:r w:rsidRPr="00A001A4">
        <w:rPr>
          <w:rFonts w:ascii="Times New Roman" w:eastAsia="Times New Roman" w:hAnsi="Times New Roman" w:cs="Times New Roman"/>
          <w:sz w:val="24"/>
          <w:szCs w:val="24"/>
          <w:lang w:eastAsia="sl-SI"/>
        </w:rPr>
        <w:t xml:space="preserve">Izobraževalne ustanove ne morejo realno načrtovati izobraževalnega procesa.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bCs/>
          <w:iCs/>
          <w:sz w:val="24"/>
          <w:szCs w:val="24"/>
          <w:lang w:eastAsia="sl-SI"/>
        </w:rPr>
        <w:t>Leta 2013 je bil sprejet Zakon o spremembah in dopolnitvah Zakona o višjem strokovnem izobraževanju (ZVSI-A), ki predvideva omejitev navideznih vpisov.</w:t>
      </w:r>
      <w:r w:rsidRPr="00A001A4">
        <w:rPr>
          <w:rFonts w:ascii="Times New Roman" w:eastAsia="Times New Roman" w:hAnsi="Times New Roman" w:cs="Times New Roman"/>
          <w:b/>
          <w:bCs/>
          <w:iCs/>
          <w:sz w:val="24"/>
          <w:szCs w:val="24"/>
          <w:lang w:eastAsia="sl-SI"/>
        </w:rPr>
        <w:t xml:space="preserve"> </w:t>
      </w:r>
      <w:r w:rsidRPr="00A001A4">
        <w:rPr>
          <w:rFonts w:ascii="Times New Roman" w:eastAsia="Times New Roman" w:hAnsi="Times New Roman" w:cs="Times New Roman"/>
          <w:sz w:val="24"/>
          <w:szCs w:val="24"/>
          <w:lang w:eastAsia="sl-SI"/>
        </w:rPr>
        <w:t>Zaradi navideznih vpisov v višje strokovne šole so se omejile pravice študentov višjih strokovnih šol do ugodnosti, ki izhajajo iz statusa študenta, če so te ugodnosti že izkoristili v visokem šolstvu. Pri vpisu v redni študij imajo prednost kandidati, ki pred tem še niso bili vpisani v redni študij v višjem strokovnem izobraževanju ali na visokošolskem študiju. Kdor je bil že tri leta vpisan v študijski program visokega šolstva, se ne more vpisati v redni študij v višjem strokovnem izobraževanju. Zaradi neizpolnjevanja predpisanih obveznih sestavin študijskega programa brez opravičljivega razloga se lahko določi ukrep izključitve iz šole. Izvajanje zakona naj bi prispevalo k povečanju učinkovitosti študija. Omejevanje navideznih vpisov predvideva tudi predlog novega Zakona o visokem šolstvu (</w:t>
      </w:r>
      <w:proofErr w:type="spellStart"/>
      <w:r w:rsidRPr="00A001A4">
        <w:rPr>
          <w:rFonts w:ascii="Times New Roman" w:eastAsia="Times New Roman" w:hAnsi="Times New Roman" w:cs="Times New Roman"/>
          <w:sz w:val="24"/>
          <w:szCs w:val="24"/>
          <w:lang w:eastAsia="sl-SI"/>
        </w:rPr>
        <w:t>Čelebič</w:t>
      </w:r>
      <w:proofErr w:type="spellEnd"/>
      <w:r w:rsidRPr="00A001A4">
        <w:rPr>
          <w:rFonts w:ascii="Times New Roman" w:eastAsia="Times New Roman" w:hAnsi="Times New Roman" w:cs="Times New Roman"/>
          <w:sz w:val="24"/>
          <w:szCs w:val="24"/>
          <w:lang w:eastAsia="sl-SI"/>
        </w:rPr>
        <w:t xml:space="preserve">, 2014, str. 41–42).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V praksi se je situacija na področju navideznih vpisov po sprejemu omenjenih zakonov izboljšala, vendar zakonska določila zaradi nepopolnih evidenc Višješolske prijavne službe in Visokošolske prijavno informacijske službe še niso zaživela v popolnosti. Prav tako višje in visokošolske organizacije, kljub neizpolnjevanju študijskih obveznosti, študentov ne izključujejo. Dejstvo pa je, da bi bilo poleg omejevanja navideznih vpisov treba odpravljati tudi razloge za navidezno vpisovanje študentov in v zvezi s tem krepiti ukrepe za njihov lažji prehod na trg dela. Na globalno naravo problema kaže tudi povečano število vpisov v izobraževanje odraslih na srednjih šolah, odkar se je zakonodaja glede navideznih vpisov na področju terciarnega izobraževanja začela zaostrovati. Navedeno pomeni, da se je problem le preselil iz terciarnega na sekundarni nivo.</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lastRenderedPageBreak/>
        <w:t xml:space="preserve">V zadnjem desetletju je zaznati pomembno podporo vlade oziroma zakonodajne ureditve v smeri bolj tržno usmerjenega in konkurenčnega izobraževalnega sistema. Vidna je podpora uporabi tržnih mehanizmov, ki naj bi izboljšali uspešnost in učinkovitost sistema, česar ureditev v preteklosti ni dosegala. Država na eni strani omogoča vse večjo avtonomijo izobraževalnih organizacij, na drugi strani pa vlade čutijo manj obveznosti za zagotovitev finančne podpore. Torej, avtonomija v zameno za manj fiskalne podpore. </w:t>
      </w:r>
    </w:p>
    <w:p w:rsidR="00A001A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Liberalizem na področju izobraževanja je v zadnjih letih pripeljal do bistvenega povečanja števila višjih in visokošolskih zavodov, študijskih programov in predavateljev. Vedeti pa moramo, da konkurenca sama po sebi ne bo avtomatično vodila do višje kakovosti ponudnikov. Ker pa je izobraževanje dejavnost posebnega družbenega pomena, je lahko prevelika mera liberalizma na tem področju celo nevarna. Tržni mehanizmi lahko ustvarijo situacijo, v kateri konkurenčen boj pripelje do pojava »zmagovalec pobere vse« oziroma bolj znani in bolje financirani javni zavodi, kot tudi nekaj novih zasebnih ustanov, lahko »</w:t>
      </w:r>
      <w:proofErr w:type="spellStart"/>
      <w:r w:rsidRPr="00A001A4">
        <w:rPr>
          <w:rFonts w:ascii="Times New Roman" w:eastAsia="Times New Roman" w:hAnsi="Times New Roman" w:cs="Times New Roman"/>
          <w:sz w:val="24"/>
          <w:szCs w:val="24"/>
          <w:lang w:eastAsia="sl-SI"/>
        </w:rPr>
        <w:t>kanibalizirajo</w:t>
      </w:r>
      <w:proofErr w:type="spellEnd"/>
      <w:r w:rsidRPr="00A001A4">
        <w:rPr>
          <w:rFonts w:ascii="Times New Roman" w:eastAsia="Times New Roman" w:hAnsi="Times New Roman" w:cs="Times New Roman"/>
          <w:sz w:val="24"/>
          <w:szCs w:val="24"/>
          <w:lang w:eastAsia="sl-SI"/>
        </w:rPr>
        <w:t xml:space="preserve">« manj znane in slabše financirane (in včasih manj dobro vodene) javne zavode. Namesto tega slovenski izobraževalni prostor potrebuje sistem tekmovanja, ki izboljšuje delovanje vseh izobraževalnih institucij, tako da lahko uspevajo vse, razen najmanj dobro vodenih. Na področju izobraževanja je treba previdno in premišljeno načrtovanje politike. </w:t>
      </w:r>
    </w:p>
    <w:p w:rsidR="009A5DB4" w:rsidRPr="00A001A4" w:rsidRDefault="00A001A4" w:rsidP="00C8286D">
      <w:pPr>
        <w:jc w:val="both"/>
        <w:rPr>
          <w:rFonts w:ascii="Times New Roman" w:eastAsia="Times New Roman" w:hAnsi="Times New Roman" w:cs="Times New Roman"/>
          <w:sz w:val="24"/>
          <w:szCs w:val="24"/>
          <w:lang w:eastAsia="sl-SI"/>
        </w:rPr>
      </w:pPr>
      <w:r w:rsidRPr="00A001A4">
        <w:rPr>
          <w:rFonts w:ascii="Times New Roman" w:eastAsia="Times New Roman" w:hAnsi="Times New Roman" w:cs="Times New Roman"/>
          <w:sz w:val="24"/>
          <w:szCs w:val="24"/>
          <w:lang w:eastAsia="sl-SI"/>
        </w:rPr>
        <w:t>Tu je še vidik zmanjševanja finančne podpore. Zavedati se je treba, da sta razvoj in kakovost vsake organizacije, tudi izobraževalne, odvisna od finančnih sredstev, s katerimi razpolaga. Javne šole bodo tako morda prisiljene uvesti šolnine tudi za redni študij in vedno bolj iskati finančne vire na trgu. Prav tako narašča pomen izrednih študentov, saj plačane šolnine predstavljajo prihodke, za katere pa se javne šole borijo z zasebnimi šolami. Veliko število</w:t>
      </w:r>
    </w:p>
    <w:p w:rsidR="000E3819" w:rsidRPr="000E3819" w:rsidRDefault="000E3819" w:rsidP="00C8286D">
      <w:pPr>
        <w:spacing w:after="240" w:line="240" w:lineRule="auto"/>
        <w:jc w:val="both"/>
        <w:rPr>
          <w:rFonts w:ascii="Times New Roman" w:eastAsia="Times New Roman" w:hAnsi="Times New Roman" w:cs="Times New Roman"/>
          <w:sz w:val="24"/>
          <w:szCs w:val="24"/>
          <w:lang w:eastAsia="sl-SI"/>
        </w:rPr>
      </w:pPr>
      <w:r w:rsidRPr="000E3819">
        <w:rPr>
          <w:rFonts w:ascii="Times New Roman" w:eastAsia="Calibri" w:hAnsi="Times New Roman" w:cs="Times New Roman"/>
          <w:sz w:val="24"/>
          <w:szCs w:val="24"/>
          <w:lang w:eastAsia="sl-SI"/>
        </w:rPr>
        <w:t>ponudnikov, med katerimi lahko izbira že tako malo potencialnih študentov,</w:t>
      </w:r>
      <w:r w:rsidRPr="000E3819">
        <w:rPr>
          <w:rFonts w:ascii="Times New Roman" w:eastAsia="Times New Roman" w:hAnsi="Times New Roman" w:cs="Times New Roman"/>
          <w:sz w:val="24"/>
          <w:szCs w:val="24"/>
          <w:lang w:eastAsia="sl-SI"/>
        </w:rPr>
        <w:t xml:space="preserve"> je pripeljalo do zniževanja šolnin, krčenja števila ur predavanj in vaj, združevanja letnikov (ponekod imajo redni in izredni študenti predavanja celo skupaj) in odpovedovanja pogodb z zunanjimi predavatelji, njihove predmete prevzemajo redno zaposleni oziroma notranji predavatelji.</w:t>
      </w:r>
    </w:p>
    <w:p w:rsidR="000E3819" w:rsidRPr="000E3819" w:rsidRDefault="000E3819" w:rsidP="00C8286D">
      <w:pPr>
        <w:spacing w:after="240" w:line="240" w:lineRule="auto"/>
        <w:jc w:val="both"/>
        <w:rPr>
          <w:rFonts w:ascii="Times New Roman" w:eastAsia="Times New Roman" w:hAnsi="Times New Roman" w:cs="Times New Roman"/>
          <w:sz w:val="24"/>
          <w:szCs w:val="24"/>
          <w:lang w:eastAsia="sl-SI"/>
        </w:rPr>
      </w:pPr>
      <w:r w:rsidRPr="000E3819">
        <w:rPr>
          <w:rFonts w:ascii="Times New Roman" w:eastAsia="Times New Roman" w:hAnsi="Times New Roman" w:cs="Times New Roman"/>
          <w:sz w:val="24"/>
          <w:szCs w:val="24"/>
          <w:lang w:eastAsia="sl-SI"/>
        </w:rPr>
        <w:t>Ministrstvo</w:t>
      </w:r>
      <w:r w:rsidRPr="000E3819">
        <w:rPr>
          <w:rFonts w:ascii="Times New Roman" w:eastAsia="Times New Roman" w:hAnsi="Times New Roman" w:cs="Times New Roman"/>
          <w:sz w:val="24"/>
          <w:szCs w:val="24"/>
          <w:shd w:val="clear" w:color="auto" w:fill="FFFFFF"/>
          <w:lang w:eastAsia="sl-SI"/>
        </w:rPr>
        <w:t xml:space="preserve"> za izobraževanje, znanost in šport</w:t>
      </w:r>
      <w:r w:rsidRPr="000E3819">
        <w:rPr>
          <w:rFonts w:ascii="Times New Roman" w:eastAsia="Times New Roman" w:hAnsi="Times New Roman" w:cs="Times New Roman"/>
          <w:sz w:val="24"/>
          <w:szCs w:val="24"/>
          <w:lang w:eastAsia="sl-SI"/>
        </w:rPr>
        <w:t xml:space="preserve"> (MIZŠ) je ključen igralec na področju višješolskega strokovnega izobraževanja. </w:t>
      </w:r>
    </w:p>
    <w:p w:rsidR="000E3819" w:rsidRPr="000E3819" w:rsidRDefault="000E3819" w:rsidP="00BD03A2">
      <w:pPr>
        <w:pStyle w:val="Naslov4"/>
        <w:rPr>
          <w:rFonts w:eastAsia="Times New Roman"/>
        </w:rPr>
      </w:pPr>
      <w:bookmarkStart w:id="8" w:name="_Toc447650837"/>
      <w:bookmarkStart w:id="9" w:name="_Toc493184969"/>
      <w:bookmarkStart w:id="10" w:name="_Toc89940135"/>
      <w:r w:rsidRPr="000E3819">
        <w:rPr>
          <w:rFonts w:eastAsia="Times New Roman"/>
        </w:rPr>
        <w:t>Gospodarsko okolje</w:t>
      </w:r>
      <w:bookmarkEnd w:id="8"/>
      <w:bookmarkEnd w:id="9"/>
      <w:bookmarkEnd w:id="10"/>
    </w:p>
    <w:p w:rsidR="000E3819" w:rsidRDefault="000E3819" w:rsidP="00C8286D">
      <w:pPr>
        <w:jc w:val="both"/>
        <w:rPr>
          <w:rFonts w:ascii="Times New Roman" w:eastAsia="Calibri" w:hAnsi="Times New Roman" w:cs="Times New Roman"/>
          <w:sz w:val="24"/>
          <w:szCs w:val="24"/>
          <w:lang w:eastAsia="sl-SI"/>
        </w:rPr>
      </w:pPr>
      <w:r w:rsidRPr="000E3819">
        <w:rPr>
          <w:rFonts w:ascii="Times New Roman" w:eastAsia="Calibri" w:hAnsi="Times New Roman" w:cs="Times New Roman"/>
          <w:sz w:val="24"/>
          <w:szCs w:val="24"/>
          <w:lang w:eastAsia="sl-SI"/>
        </w:rPr>
        <w:t xml:space="preserve">Gospodarska kriza, v kateri se je znašla Slovenija, je pustila posledice tudi na področju izobraževanja. </w:t>
      </w:r>
      <w:r>
        <w:rPr>
          <w:rFonts w:ascii="Times New Roman" w:eastAsia="Calibri" w:hAnsi="Times New Roman" w:cs="Times New Roman"/>
          <w:sz w:val="24"/>
          <w:szCs w:val="24"/>
          <w:lang w:eastAsia="sl-SI"/>
        </w:rPr>
        <w:t>Padec kupne moči in velika brezposelnost je pustila posledice. P</w:t>
      </w:r>
      <w:r w:rsidRPr="000E3819">
        <w:rPr>
          <w:rFonts w:ascii="Times New Roman" w:eastAsia="Calibri" w:hAnsi="Times New Roman" w:cs="Times New Roman"/>
          <w:sz w:val="24"/>
          <w:szCs w:val="24"/>
          <w:lang w:eastAsia="sl-SI"/>
        </w:rPr>
        <w:t>otencialni izredni štu</w:t>
      </w:r>
      <w:r>
        <w:rPr>
          <w:rFonts w:ascii="Times New Roman" w:eastAsia="Calibri" w:hAnsi="Times New Roman" w:cs="Times New Roman"/>
          <w:sz w:val="24"/>
          <w:szCs w:val="24"/>
          <w:lang w:eastAsia="sl-SI"/>
        </w:rPr>
        <w:t>denti nimajo denarja za šolnine.</w:t>
      </w:r>
    </w:p>
    <w:p w:rsidR="000E3819" w:rsidRPr="00C8286D" w:rsidRDefault="000E3819" w:rsidP="00C8286D">
      <w:pPr>
        <w:jc w:val="both"/>
        <w:rPr>
          <w:rFonts w:ascii="Times New Roman" w:hAnsi="Times New Roman" w:cs="Times New Roman"/>
          <w:b/>
          <w:sz w:val="40"/>
          <w:szCs w:val="40"/>
        </w:rPr>
      </w:pPr>
      <w:r>
        <w:rPr>
          <w:rFonts w:ascii="Times New Roman" w:eastAsia="Calibri" w:hAnsi="Times New Roman" w:cs="Times New Roman"/>
          <w:sz w:val="24"/>
          <w:szCs w:val="24"/>
          <w:lang w:eastAsia="sl-SI"/>
        </w:rPr>
        <w:t>G</w:t>
      </w:r>
      <w:r w:rsidRPr="000E3819">
        <w:rPr>
          <w:rFonts w:ascii="Times New Roman" w:eastAsia="Calibri" w:hAnsi="Times New Roman" w:cs="Times New Roman"/>
          <w:sz w:val="24"/>
          <w:szCs w:val="24"/>
          <w:lang w:eastAsia="sl-SI"/>
        </w:rPr>
        <w:t>ospodarske organizacije vedno manj ali skoraj ne (so)financirajo študija zaposlenih, študentom ne omogočajo izvajanja praktičnega izobraževanja</w:t>
      </w:r>
      <w:r>
        <w:rPr>
          <w:rFonts w:ascii="Times New Roman" w:eastAsia="Calibri" w:hAnsi="Times New Roman" w:cs="Times New Roman"/>
          <w:sz w:val="24"/>
          <w:szCs w:val="24"/>
          <w:lang w:eastAsia="sl-SI"/>
        </w:rPr>
        <w:t xml:space="preserve"> ter</w:t>
      </w:r>
      <w:r w:rsidRPr="000E3819">
        <w:rPr>
          <w:rFonts w:ascii="Times New Roman" w:eastAsia="Calibri" w:hAnsi="Times New Roman" w:cs="Times New Roman"/>
          <w:sz w:val="24"/>
          <w:szCs w:val="24"/>
          <w:lang w:eastAsia="sl-SI"/>
        </w:rPr>
        <w:t xml:space="preserve"> ne zaposlujejo dipl</w:t>
      </w:r>
      <w:r>
        <w:rPr>
          <w:rFonts w:ascii="Times New Roman" w:eastAsia="Calibri" w:hAnsi="Times New Roman" w:cs="Times New Roman"/>
          <w:sz w:val="24"/>
          <w:szCs w:val="24"/>
          <w:lang w:eastAsia="sl-SI"/>
        </w:rPr>
        <w:t>omantov.</w:t>
      </w:r>
    </w:p>
    <w:p w:rsidR="000E3819" w:rsidRPr="000E3819" w:rsidRDefault="000E3819" w:rsidP="00BD03A2">
      <w:pPr>
        <w:pStyle w:val="Naslov4"/>
      </w:pPr>
      <w:bookmarkStart w:id="11" w:name="_Toc447650838"/>
      <w:bookmarkStart w:id="12" w:name="_Toc493184970"/>
      <w:bookmarkStart w:id="13" w:name="_Toc89940136"/>
      <w:r w:rsidRPr="000E3819">
        <w:t>Demografsko okolje</w:t>
      </w:r>
      <w:bookmarkEnd w:id="11"/>
      <w:bookmarkEnd w:id="12"/>
      <w:bookmarkEnd w:id="13"/>
    </w:p>
    <w:p w:rsidR="000E3819" w:rsidRP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Demografska gibanja, ki jih prikazujeta sliki 3 in 4, so za izobraževalne organizacije na področju terciarnega izobraževanja slaba oziroma ne</w:t>
      </w:r>
      <w:r w:rsidR="00C8286D">
        <w:rPr>
          <w:rFonts w:ascii="Times New Roman" w:hAnsi="Times New Roman" w:cs="Times New Roman"/>
          <w:sz w:val="24"/>
          <w:szCs w:val="24"/>
        </w:rPr>
        <w:t xml:space="preserve"> </w:t>
      </w:r>
      <w:r w:rsidRPr="000E3819">
        <w:rPr>
          <w:rFonts w:ascii="Times New Roman" w:hAnsi="Times New Roman" w:cs="Times New Roman"/>
          <w:sz w:val="24"/>
          <w:szCs w:val="24"/>
        </w:rPr>
        <w:t xml:space="preserve">obetavna. Število mladih, v starosti od 15 do 29 let, ki predstavljajo potencialne odjemalce za vpis v redni študij, upada. </w:t>
      </w:r>
    </w:p>
    <w:p w:rsidR="000E3819" w:rsidRP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 xml:space="preserve">Če predpostavimo, da so se v študijskem letu 2015/2016 v redni študij vpisovali študenti, rojeni leta 1996 (leta 2015 stari 19 let) oziroma rojeni leta 1997 (leta 2015 stari 18 let), iz slike 4 </w:t>
      </w:r>
      <w:r w:rsidRPr="000E3819">
        <w:rPr>
          <w:rFonts w:ascii="Times New Roman" w:hAnsi="Times New Roman" w:cs="Times New Roman"/>
          <w:sz w:val="24"/>
          <w:szCs w:val="24"/>
        </w:rPr>
        <w:lastRenderedPageBreak/>
        <w:t xml:space="preserve">razberemo, da je pred izobraževalnimi organizacijami terciarnega izobraževanja še 6 do 7 slabih let, ko bo zaradi večjega števila rojenih, število potencialnih kandidatov za vpis ponovno začelo naraščati. </w:t>
      </w:r>
    </w:p>
    <w:p w:rsidR="00BD03A2" w:rsidRDefault="000E3819" w:rsidP="00BD03A2">
      <w:pPr>
        <w:keepNext/>
        <w:jc w:val="center"/>
      </w:pPr>
      <w:r w:rsidRPr="000E3819">
        <w:rPr>
          <w:rFonts w:ascii="Times New Roman" w:hAnsi="Times New Roman" w:cs="Times New Roman"/>
          <w:b/>
          <w:noProof/>
          <w:sz w:val="24"/>
          <w:szCs w:val="24"/>
          <w:lang w:eastAsia="sl-SI"/>
        </w:rPr>
        <w:drawing>
          <wp:inline distT="0" distB="0" distL="0" distR="0" wp14:anchorId="316A3226" wp14:editId="5212B438">
            <wp:extent cx="5274455" cy="3543300"/>
            <wp:effectExtent l="0" t="0" r="2540" b="0"/>
            <wp:docPr id="3" name="Slika 3" descr="05C2002S20151025194237_1p1_20195616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descr="05C2002S20151025194237_1p1_20195616 (1).gif"/>
                    <pic:cNvPicPr>
                      <a:picLocks noChangeAspect="1" noChangeArrowheads="1"/>
                    </pic:cNvPicPr>
                  </pic:nvPicPr>
                  <pic:blipFill>
                    <a:blip r:embed="rId9">
                      <a:extLst>
                        <a:ext uri="{28A0092B-C50C-407E-A947-70E740481C1C}">
                          <a14:useLocalDpi xmlns:a14="http://schemas.microsoft.com/office/drawing/2010/main" val="0"/>
                        </a:ext>
                      </a:extLst>
                    </a:blip>
                    <a:srcRect b="5199"/>
                    <a:stretch>
                      <a:fillRect/>
                    </a:stretch>
                  </pic:blipFill>
                  <pic:spPr bwMode="auto">
                    <a:xfrm>
                      <a:off x="0" y="0"/>
                      <a:ext cx="5276600" cy="3544741"/>
                    </a:xfrm>
                    <a:prstGeom prst="rect">
                      <a:avLst/>
                    </a:prstGeom>
                    <a:noFill/>
                    <a:ln>
                      <a:noFill/>
                    </a:ln>
                  </pic:spPr>
                </pic:pic>
              </a:graphicData>
            </a:graphic>
          </wp:inline>
        </w:drawing>
      </w:r>
    </w:p>
    <w:p w:rsidR="000E3819" w:rsidRDefault="00BD03A2" w:rsidP="00BD03A2">
      <w:pPr>
        <w:pStyle w:val="Napis"/>
        <w:spacing w:after="0"/>
        <w:jc w:val="center"/>
        <w:rPr>
          <w:rFonts w:ascii="Times New Roman" w:hAnsi="Times New Roman" w:cs="Times New Roman"/>
          <w:i w:val="0"/>
          <w:color w:val="auto"/>
        </w:rPr>
      </w:pPr>
      <w:bookmarkStart w:id="14" w:name="_Toc89931412"/>
      <w:r w:rsidRPr="00BD03A2">
        <w:rPr>
          <w:rFonts w:ascii="Times New Roman" w:hAnsi="Times New Roman" w:cs="Times New Roman"/>
          <w:b/>
          <w:i w:val="0"/>
          <w:color w:val="auto"/>
        </w:rPr>
        <w:t xml:space="preserve">Slika </w:t>
      </w:r>
      <w:r w:rsidRPr="00BD03A2">
        <w:rPr>
          <w:rFonts w:ascii="Times New Roman" w:hAnsi="Times New Roman" w:cs="Times New Roman"/>
          <w:b/>
          <w:i w:val="0"/>
          <w:color w:val="auto"/>
        </w:rPr>
        <w:fldChar w:fldCharType="begin"/>
      </w:r>
      <w:r w:rsidRPr="00BD03A2">
        <w:rPr>
          <w:rFonts w:ascii="Times New Roman" w:hAnsi="Times New Roman" w:cs="Times New Roman"/>
          <w:b/>
          <w:i w:val="0"/>
          <w:color w:val="auto"/>
        </w:rPr>
        <w:instrText xml:space="preserve"> SEQ Slika \* ARABIC </w:instrText>
      </w:r>
      <w:r w:rsidRPr="00BD03A2">
        <w:rPr>
          <w:rFonts w:ascii="Times New Roman" w:hAnsi="Times New Roman" w:cs="Times New Roman"/>
          <w:b/>
          <w:i w:val="0"/>
          <w:color w:val="auto"/>
        </w:rPr>
        <w:fldChar w:fldCharType="separate"/>
      </w:r>
      <w:r w:rsidR="00552278">
        <w:rPr>
          <w:rFonts w:ascii="Times New Roman" w:hAnsi="Times New Roman" w:cs="Times New Roman"/>
          <w:b/>
          <w:i w:val="0"/>
          <w:noProof/>
          <w:color w:val="auto"/>
        </w:rPr>
        <w:t>1</w:t>
      </w:r>
      <w:r w:rsidRPr="00BD03A2">
        <w:rPr>
          <w:rFonts w:ascii="Times New Roman" w:hAnsi="Times New Roman" w:cs="Times New Roman"/>
          <w:b/>
          <w:i w:val="0"/>
          <w:color w:val="auto"/>
        </w:rPr>
        <w:fldChar w:fldCharType="end"/>
      </w:r>
      <w:r w:rsidRPr="00BD03A2">
        <w:rPr>
          <w:rFonts w:ascii="Times New Roman" w:hAnsi="Times New Roman" w:cs="Times New Roman"/>
          <w:i w:val="0"/>
          <w:color w:val="auto"/>
        </w:rPr>
        <w:t>: Število mladih po treh starostnih skupinah v Sloveniji, v obdobju 1994–2014</w:t>
      </w:r>
      <w:bookmarkEnd w:id="14"/>
    </w:p>
    <w:p w:rsidR="00BD03A2" w:rsidRPr="00BD03A2" w:rsidRDefault="00BD03A2" w:rsidP="00BD03A2">
      <w:pPr>
        <w:jc w:val="center"/>
        <w:rPr>
          <w:rFonts w:ascii="Times New Roman" w:hAnsi="Times New Roman" w:cs="Times New Roman"/>
          <w:iCs/>
          <w:sz w:val="18"/>
          <w:szCs w:val="18"/>
        </w:rPr>
      </w:pPr>
      <w:r w:rsidRPr="00BD03A2">
        <w:rPr>
          <w:rFonts w:ascii="Times New Roman" w:hAnsi="Times New Roman" w:cs="Times New Roman"/>
          <w:iCs/>
          <w:sz w:val="18"/>
          <w:szCs w:val="18"/>
        </w:rPr>
        <w:t>Vir podatkov: (SURS, 2015a)</w:t>
      </w:r>
    </w:p>
    <w:p w:rsidR="00464B0C" w:rsidRDefault="000E3819" w:rsidP="00464B0C">
      <w:pPr>
        <w:keepNext/>
        <w:jc w:val="center"/>
      </w:pPr>
      <w:r w:rsidRPr="000E3819">
        <w:rPr>
          <w:rFonts w:ascii="Times New Roman" w:hAnsi="Times New Roman" w:cs="Times New Roman"/>
          <w:noProof/>
          <w:sz w:val="24"/>
          <w:szCs w:val="24"/>
          <w:lang w:eastAsia="sl-SI"/>
        </w:rPr>
        <w:drawing>
          <wp:inline distT="0" distB="0" distL="0" distR="0" wp14:anchorId="3298AF12" wp14:editId="26812081">
            <wp:extent cx="5328353" cy="3133725"/>
            <wp:effectExtent l="0" t="0" r="5715" b="0"/>
            <wp:docPr id="2" name="Slika 2" descr="05A2010S2015102558592p1_19582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05A2010S2015102558592p1_19582475.gif"/>
                    <pic:cNvPicPr>
                      <a:picLocks noChangeAspect="1" noChangeArrowheads="1"/>
                    </pic:cNvPicPr>
                  </pic:nvPicPr>
                  <pic:blipFill>
                    <a:blip r:embed="rId10">
                      <a:extLst>
                        <a:ext uri="{28A0092B-C50C-407E-A947-70E740481C1C}">
                          <a14:useLocalDpi xmlns:a14="http://schemas.microsoft.com/office/drawing/2010/main" val="0"/>
                        </a:ext>
                      </a:extLst>
                    </a:blip>
                    <a:srcRect t="12990" b="4948"/>
                    <a:stretch>
                      <a:fillRect/>
                    </a:stretch>
                  </pic:blipFill>
                  <pic:spPr bwMode="auto">
                    <a:xfrm>
                      <a:off x="0" y="0"/>
                      <a:ext cx="5330373" cy="3134913"/>
                    </a:xfrm>
                    <a:prstGeom prst="rect">
                      <a:avLst/>
                    </a:prstGeom>
                    <a:noFill/>
                    <a:ln>
                      <a:noFill/>
                    </a:ln>
                  </pic:spPr>
                </pic:pic>
              </a:graphicData>
            </a:graphic>
          </wp:inline>
        </w:drawing>
      </w:r>
    </w:p>
    <w:p w:rsidR="000E3819" w:rsidRDefault="00464B0C" w:rsidP="00464B0C">
      <w:pPr>
        <w:pStyle w:val="Napis"/>
        <w:tabs>
          <w:tab w:val="center" w:pos="4536"/>
          <w:tab w:val="left" w:pos="7155"/>
        </w:tabs>
        <w:spacing w:after="0"/>
        <w:rPr>
          <w:rFonts w:ascii="Times New Roman" w:hAnsi="Times New Roman" w:cs="Times New Roman"/>
          <w:i w:val="0"/>
          <w:color w:val="auto"/>
        </w:rPr>
      </w:pPr>
      <w:r>
        <w:rPr>
          <w:rFonts w:ascii="Times New Roman" w:hAnsi="Times New Roman" w:cs="Times New Roman"/>
          <w:b/>
          <w:i w:val="0"/>
          <w:color w:val="auto"/>
        </w:rPr>
        <w:tab/>
      </w:r>
      <w:bookmarkStart w:id="15" w:name="_Toc89931413"/>
      <w:r w:rsidRPr="00464B0C">
        <w:rPr>
          <w:rFonts w:ascii="Times New Roman" w:hAnsi="Times New Roman" w:cs="Times New Roman"/>
          <w:b/>
          <w:i w:val="0"/>
          <w:color w:val="auto"/>
        </w:rPr>
        <w:t xml:space="preserve">Slika </w:t>
      </w:r>
      <w:r w:rsidRPr="00464B0C">
        <w:rPr>
          <w:rFonts w:ascii="Times New Roman" w:hAnsi="Times New Roman" w:cs="Times New Roman"/>
          <w:b/>
          <w:i w:val="0"/>
          <w:color w:val="auto"/>
        </w:rPr>
        <w:fldChar w:fldCharType="begin"/>
      </w:r>
      <w:r w:rsidRPr="00464B0C">
        <w:rPr>
          <w:rFonts w:ascii="Times New Roman" w:hAnsi="Times New Roman" w:cs="Times New Roman"/>
          <w:b/>
          <w:i w:val="0"/>
          <w:color w:val="auto"/>
        </w:rPr>
        <w:instrText xml:space="preserve"> SEQ Slika \* ARABIC </w:instrText>
      </w:r>
      <w:r w:rsidRPr="00464B0C">
        <w:rPr>
          <w:rFonts w:ascii="Times New Roman" w:hAnsi="Times New Roman" w:cs="Times New Roman"/>
          <w:b/>
          <w:i w:val="0"/>
          <w:color w:val="auto"/>
        </w:rPr>
        <w:fldChar w:fldCharType="separate"/>
      </w:r>
      <w:r w:rsidR="00552278">
        <w:rPr>
          <w:rFonts w:ascii="Times New Roman" w:hAnsi="Times New Roman" w:cs="Times New Roman"/>
          <w:b/>
          <w:i w:val="0"/>
          <w:noProof/>
          <w:color w:val="auto"/>
        </w:rPr>
        <w:t>2</w:t>
      </w:r>
      <w:r w:rsidRPr="00464B0C">
        <w:rPr>
          <w:rFonts w:ascii="Times New Roman" w:hAnsi="Times New Roman" w:cs="Times New Roman"/>
          <w:b/>
          <w:i w:val="0"/>
          <w:color w:val="auto"/>
        </w:rPr>
        <w:fldChar w:fldCharType="end"/>
      </w:r>
      <w:r w:rsidRPr="00464B0C">
        <w:rPr>
          <w:rFonts w:ascii="Times New Roman" w:hAnsi="Times New Roman" w:cs="Times New Roman"/>
          <w:b/>
          <w:i w:val="0"/>
          <w:color w:val="auto"/>
        </w:rPr>
        <w:t>:</w:t>
      </w:r>
      <w:r w:rsidRPr="00464B0C">
        <w:rPr>
          <w:rFonts w:ascii="Times New Roman" w:hAnsi="Times New Roman" w:cs="Times New Roman"/>
          <w:i w:val="0"/>
          <w:color w:val="auto"/>
        </w:rPr>
        <w:t xml:space="preserve"> Število živorojenih v Sloveniji v obdobju 1994–2014</w:t>
      </w:r>
      <w:bookmarkEnd w:id="15"/>
      <w:r>
        <w:rPr>
          <w:rFonts w:ascii="Times New Roman" w:hAnsi="Times New Roman" w:cs="Times New Roman"/>
          <w:i w:val="0"/>
          <w:color w:val="auto"/>
        </w:rPr>
        <w:tab/>
      </w:r>
    </w:p>
    <w:p w:rsidR="00464B0C" w:rsidRPr="00464B0C" w:rsidRDefault="00464B0C" w:rsidP="00464B0C">
      <w:pPr>
        <w:jc w:val="center"/>
        <w:rPr>
          <w:rFonts w:ascii="Times New Roman" w:hAnsi="Times New Roman" w:cs="Times New Roman"/>
          <w:iCs/>
          <w:sz w:val="18"/>
          <w:szCs w:val="18"/>
        </w:rPr>
      </w:pPr>
      <w:r w:rsidRPr="00464B0C">
        <w:rPr>
          <w:rFonts w:ascii="Times New Roman" w:hAnsi="Times New Roman" w:cs="Times New Roman"/>
          <w:iCs/>
          <w:sz w:val="18"/>
          <w:szCs w:val="18"/>
        </w:rPr>
        <w:t>Vir podatkov: (SURS, 2015b)</w:t>
      </w:r>
    </w:p>
    <w:p w:rsidR="00464B0C" w:rsidRPr="00464B0C" w:rsidRDefault="00464B0C" w:rsidP="00464B0C">
      <w:pPr>
        <w:jc w:val="center"/>
      </w:pPr>
    </w:p>
    <w:p w:rsidR="00C8286D" w:rsidRPr="000E3819" w:rsidRDefault="00C8286D" w:rsidP="000E3819">
      <w:pPr>
        <w:rPr>
          <w:rFonts w:ascii="Times New Roman" w:hAnsi="Times New Roman" w:cs="Times New Roman"/>
          <w:sz w:val="24"/>
          <w:szCs w:val="24"/>
        </w:rPr>
      </w:pPr>
    </w:p>
    <w:p w:rsidR="000E3819" w:rsidRPr="00C8286D" w:rsidRDefault="000E3819" w:rsidP="00464B0C">
      <w:pPr>
        <w:pStyle w:val="Naslov3"/>
      </w:pPr>
      <w:bookmarkStart w:id="16" w:name="_Toc447650839"/>
      <w:bookmarkStart w:id="17" w:name="_Toc493184971"/>
      <w:bookmarkStart w:id="18" w:name="_Toc89940137"/>
      <w:r w:rsidRPr="00C8286D">
        <w:lastRenderedPageBreak/>
        <w:t>Raziskava mikrookolja</w:t>
      </w:r>
      <w:bookmarkEnd w:id="16"/>
      <w:bookmarkEnd w:id="17"/>
      <w:bookmarkEnd w:id="18"/>
    </w:p>
    <w:p w:rsid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 xml:space="preserve">Obstoj izobraževalnih ustanov je pogojen s poznavanjem trga, uporabnikov storitev, njihovih potreb in pričakovanj. Marketing terciarnega šolstva predvideva raziskavo potreb potencialnih in obstoječih študentov ter diplomantov, raziskavo trga terciarnega šolstva in raziskavo trga dela. Cilj marketinga je v končnem subjektu – diplomantu, ki bo s svojim znanjem lahko prispeval k razvojnim spremembam na trgu dela, sebi pa omogočil osebnostni razvoj (Novak, 2006, str. 125). </w:t>
      </w:r>
    </w:p>
    <w:p w:rsidR="000E3819" w:rsidRPr="000E3819" w:rsidRDefault="000E3819" w:rsidP="00464B0C">
      <w:pPr>
        <w:pStyle w:val="Naslov4"/>
      </w:pPr>
      <w:bookmarkStart w:id="19" w:name="_Toc447650840"/>
      <w:bookmarkStart w:id="20" w:name="_Toc493184972"/>
      <w:bookmarkStart w:id="21" w:name="_Toc89940138"/>
      <w:r w:rsidRPr="000E3819">
        <w:t>Študenti</w:t>
      </w:r>
      <w:bookmarkEnd w:id="19"/>
      <w:bookmarkEnd w:id="20"/>
      <w:bookmarkEnd w:id="21"/>
    </w:p>
    <w:p w:rsidR="000E3819" w:rsidRP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Število vpisanih v terciarno izobraževanje se od leta 2010/2011 hitro zmanjšuje, kar je v veliki meri povezano z zmanjšanjem velikosti generacij mladih za vpis v terciarno izobraževanje. Število vpisanih v višješolsko strokovno izobraževanje se zmanjšuje od leta 2010/2011, kar je povezano predvsem z močnim zmanjšanjem števila izredno vpisanih, število vpisanih na visokošolskem strokovnem in univerzitetnem dodiplomskem študiju pa se zmanjšuje že od leta 2006/2007 (</w:t>
      </w:r>
      <w:proofErr w:type="spellStart"/>
      <w:r w:rsidRPr="000E3819">
        <w:rPr>
          <w:rFonts w:ascii="Times New Roman" w:hAnsi="Times New Roman" w:cs="Times New Roman"/>
          <w:sz w:val="24"/>
          <w:szCs w:val="24"/>
        </w:rPr>
        <w:t>Čebelič</w:t>
      </w:r>
      <w:proofErr w:type="spellEnd"/>
      <w:r w:rsidRPr="000E3819">
        <w:rPr>
          <w:rFonts w:ascii="Times New Roman" w:hAnsi="Times New Roman" w:cs="Times New Roman"/>
          <w:sz w:val="24"/>
          <w:szCs w:val="24"/>
        </w:rPr>
        <w:t xml:space="preserve">, 2014, str. 10, 16–17). </w:t>
      </w:r>
    </w:p>
    <w:p w:rsidR="00D62953" w:rsidRP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 xml:space="preserve">Število redno vpisanih v terciarno izobraževanje se že več let zmanjšuje, in sicer zaradi zmanjšanja vpisa na visokošolski študij. Število izredno vpisanih v terciarno izobraževanje se je v obdobju 2008/2009–2013/2014 zmanjšalo za slabo polovico, kar je veliko več, kot se </w:t>
      </w:r>
      <w:r w:rsidR="00D62953">
        <w:rPr>
          <w:rFonts w:ascii="Times New Roman" w:hAnsi="Times New Roman" w:cs="Times New Roman"/>
          <w:sz w:val="24"/>
          <w:szCs w:val="24"/>
        </w:rPr>
        <w:t xml:space="preserve">je </w:t>
      </w:r>
      <w:r w:rsidRPr="000E3819">
        <w:rPr>
          <w:rFonts w:ascii="Times New Roman" w:hAnsi="Times New Roman" w:cs="Times New Roman"/>
          <w:sz w:val="24"/>
          <w:szCs w:val="24"/>
        </w:rPr>
        <w:t>zmanjšalo število redno vpisanih. V letu 2013/2014 je znašal delež izredno vpisanih 20,5 odstotka, kar je najmanj v obdobju od leta 2000/2001 (</w:t>
      </w:r>
      <w:proofErr w:type="spellStart"/>
      <w:r w:rsidRPr="000E3819">
        <w:rPr>
          <w:rFonts w:ascii="Times New Roman" w:hAnsi="Times New Roman" w:cs="Times New Roman"/>
          <w:sz w:val="24"/>
          <w:szCs w:val="24"/>
        </w:rPr>
        <w:t>Čebelič</w:t>
      </w:r>
      <w:proofErr w:type="spellEnd"/>
      <w:r w:rsidRPr="000E3819">
        <w:rPr>
          <w:rFonts w:ascii="Times New Roman" w:hAnsi="Times New Roman" w:cs="Times New Roman"/>
          <w:sz w:val="24"/>
          <w:szCs w:val="24"/>
        </w:rPr>
        <w:t>, 2014, str. 19–20).</w:t>
      </w:r>
    </w:p>
    <w:p w:rsidR="00D62953"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 xml:space="preserve">Število vpisanih se na vseh področjih terciarnega izobraževanja zmanjšuje. Taka gibanja so povezana z demografskimi spremembami (z zmanjšanjem velikosti generacij mladih za vpis v terciarno izobraževanje) in s preferencami posameznikov. </w:t>
      </w:r>
    </w:p>
    <w:p w:rsidR="00D62953"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 xml:space="preserve">V obdobju 2008/2009–2013/2014 sta se na večini področij terciarnega izobraževanja zmanjšali števili redno in izredno vpisanih. Skupno število vpisanih se je povečalo le na področju znanosti, matematike in računalništva, močno pa se je zmanjšalo na področju družbenih ved, poslovnih ved in prava, in sicer zaradi močnega zmanjšanja števila redno in izredno vpisanih. </w:t>
      </w:r>
    </w:p>
    <w:p w:rsidR="000E3819" w:rsidRDefault="000E3819" w:rsidP="00C8286D">
      <w:pPr>
        <w:jc w:val="both"/>
        <w:rPr>
          <w:rFonts w:ascii="Times New Roman" w:hAnsi="Times New Roman" w:cs="Times New Roman"/>
          <w:sz w:val="24"/>
          <w:szCs w:val="24"/>
        </w:rPr>
      </w:pPr>
      <w:r w:rsidRPr="000E3819">
        <w:rPr>
          <w:rFonts w:ascii="Times New Roman" w:hAnsi="Times New Roman" w:cs="Times New Roman"/>
          <w:sz w:val="24"/>
          <w:szCs w:val="24"/>
        </w:rPr>
        <w:t>Zmanjšanje števila vpisanih na tem</w:t>
      </w:r>
      <w:r w:rsidR="00D62953">
        <w:rPr>
          <w:rFonts w:ascii="Times New Roman" w:hAnsi="Times New Roman" w:cs="Times New Roman"/>
          <w:sz w:val="24"/>
          <w:szCs w:val="24"/>
        </w:rPr>
        <w:t xml:space="preserve"> </w:t>
      </w:r>
      <w:r w:rsidRPr="000E3819">
        <w:rPr>
          <w:rFonts w:ascii="Times New Roman" w:hAnsi="Times New Roman" w:cs="Times New Roman"/>
          <w:sz w:val="24"/>
          <w:szCs w:val="24"/>
        </w:rPr>
        <w:t>področju izobraževanja je v veliki meri povezano s slabimi možnostmi za zaposlovanje. Posledično se je delež vpisanih na prvo področje izobraževanja povečal, na drugo pa zmanjšal (</w:t>
      </w:r>
      <w:proofErr w:type="spellStart"/>
      <w:r w:rsidRPr="000E3819">
        <w:rPr>
          <w:rFonts w:ascii="Times New Roman" w:hAnsi="Times New Roman" w:cs="Times New Roman"/>
          <w:sz w:val="24"/>
          <w:szCs w:val="24"/>
        </w:rPr>
        <w:t>Čebelič</w:t>
      </w:r>
      <w:proofErr w:type="spellEnd"/>
      <w:r w:rsidRPr="000E3819">
        <w:rPr>
          <w:rFonts w:ascii="Times New Roman" w:hAnsi="Times New Roman" w:cs="Times New Roman"/>
          <w:sz w:val="24"/>
          <w:szCs w:val="24"/>
        </w:rPr>
        <w:t xml:space="preserve">, 2014, str. 32–33). </w:t>
      </w:r>
    </w:p>
    <w:p w:rsidR="00D62953" w:rsidRDefault="00D62953" w:rsidP="00C8286D">
      <w:pPr>
        <w:jc w:val="both"/>
        <w:rPr>
          <w:rFonts w:ascii="Times New Roman" w:hAnsi="Times New Roman" w:cs="Times New Roman"/>
          <w:sz w:val="24"/>
          <w:szCs w:val="24"/>
        </w:rPr>
      </w:pPr>
    </w:p>
    <w:p w:rsidR="00D62953" w:rsidRPr="000E3819" w:rsidRDefault="00D62953" w:rsidP="00C8286D">
      <w:pPr>
        <w:jc w:val="both"/>
        <w:rPr>
          <w:rFonts w:ascii="Times New Roman" w:hAnsi="Times New Roman" w:cs="Times New Roman"/>
          <w:sz w:val="24"/>
          <w:szCs w:val="24"/>
        </w:rPr>
      </w:pPr>
    </w:p>
    <w:p w:rsidR="00464B0C" w:rsidRDefault="008E7C81" w:rsidP="00464B0C">
      <w:pPr>
        <w:keepNext/>
      </w:pPr>
      <w:r>
        <w:rPr>
          <w:rFonts w:ascii="Times New Roman" w:hAnsi="Times New Roman" w:cs="Times New Roman"/>
          <w:noProof/>
          <w:sz w:val="24"/>
          <w:szCs w:val="24"/>
          <w:lang w:eastAsia="sl-SI"/>
        </w:rPr>
        <w:lastRenderedPageBreak/>
        <w:drawing>
          <wp:inline distT="0" distB="0" distL="0" distR="0" wp14:anchorId="42C8BBF8" wp14:editId="29E00165">
            <wp:extent cx="5800090" cy="24479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090" cy="2447925"/>
                    </a:xfrm>
                    <a:prstGeom prst="rect">
                      <a:avLst/>
                    </a:prstGeom>
                    <a:noFill/>
                  </pic:spPr>
                </pic:pic>
              </a:graphicData>
            </a:graphic>
          </wp:inline>
        </w:drawing>
      </w:r>
    </w:p>
    <w:p w:rsidR="008E7C81" w:rsidRPr="00464B0C" w:rsidRDefault="00464B0C" w:rsidP="00464B0C">
      <w:pPr>
        <w:pStyle w:val="Napis"/>
        <w:spacing w:after="0"/>
        <w:jc w:val="center"/>
        <w:rPr>
          <w:rFonts w:ascii="Times New Roman" w:hAnsi="Times New Roman" w:cs="Times New Roman"/>
          <w:i w:val="0"/>
          <w:color w:val="auto"/>
          <w:sz w:val="24"/>
          <w:szCs w:val="24"/>
        </w:rPr>
      </w:pPr>
      <w:bookmarkStart w:id="22" w:name="_Toc89931414"/>
      <w:r w:rsidRPr="00464B0C">
        <w:rPr>
          <w:rFonts w:ascii="Times New Roman" w:hAnsi="Times New Roman" w:cs="Times New Roman"/>
          <w:b/>
          <w:i w:val="0"/>
          <w:color w:val="auto"/>
        </w:rPr>
        <w:t xml:space="preserve">Slika </w:t>
      </w:r>
      <w:r w:rsidRPr="00464B0C">
        <w:rPr>
          <w:rFonts w:ascii="Times New Roman" w:hAnsi="Times New Roman" w:cs="Times New Roman"/>
          <w:b/>
          <w:i w:val="0"/>
          <w:color w:val="auto"/>
        </w:rPr>
        <w:fldChar w:fldCharType="begin"/>
      </w:r>
      <w:r w:rsidRPr="00464B0C">
        <w:rPr>
          <w:rFonts w:ascii="Times New Roman" w:hAnsi="Times New Roman" w:cs="Times New Roman"/>
          <w:b/>
          <w:i w:val="0"/>
          <w:color w:val="auto"/>
        </w:rPr>
        <w:instrText xml:space="preserve"> SEQ Slika \* ARABIC </w:instrText>
      </w:r>
      <w:r w:rsidRPr="00464B0C">
        <w:rPr>
          <w:rFonts w:ascii="Times New Roman" w:hAnsi="Times New Roman" w:cs="Times New Roman"/>
          <w:b/>
          <w:i w:val="0"/>
          <w:color w:val="auto"/>
        </w:rPr>
        <w:fldChar w:fldCharType="separate"/>
      </w:r>
      <w:r w:rsidR="00552278">
        <w:rPr>
          <w:rFonts w:ascii="Times New Roman" w:hAnsi="Times New Roman" w:cs="Times New Roman"/>
          <w:b/>
          <w:i w:val="0"/>
          <w:noProof/>
          <w:color w:val="auto"/>
        </w:rPr>
        <w:t>3</w:t>
      </w:r>
      <w:r w:rsidRPr="00464B0C">
        <w:rPr>
          <w:rFonts w:ascii="Times New Roman" w:hAnsi="Times New Roman" w:cs="Times New Roman"/>
          <w:b/>
          <w:i w:val="0"/>
          <w:color w:val="auto"/>
        </w:rPr>
        <w:fldChar w:fldCharType="end"/>
      </w:r>
      <w:r w:rsidRPr="00464B0C">
        <w:rPr>
          <w:rFonts w:ascii="Times New Roman" w:hAnsi="Times New Roman" w:cs="Times New Roman"/>
          <w:b/>
          <w:i w:val="0"/>
          <w:color w:val="auto"/>
        </w:rPr>
        <w:t>:</w:t>
      </w:r>
      <w:r w:rsidRPr="00464B0C">
        <w:rPr>
          <w:rFonts w:ascii="Times New Roman" w:hAnsi="Times New Roman" w:cs="Times New Roman"/>
          <w:i w:val="0"/>
          <w:color w:val="auto"/>
        </w:rPr>
        <w:t xml:space="preserve"> Število vpisanih v terciarno izobraževanje, Slovenija, 2000/2001 - 2013/14</w:t>
      </w:r>
      <w:bookmarkEnd w:id="22"/>
    </w:p>
    <w:p w:rsidR="008E7C81" w:rsidRPr="00464B0C" w:rsidRDefault="00464B0C" w:rsidP="00464B0C">
      <w:pPr>
        <w:jc w:val="center"/>
        <w:rPr>
          <w:rFonts w:ascii="Times New Roman" w:hAnsi="Times New Roman" w:cs="Times New Roman"/>
          <w:iCs/>
          <w:sz w:val="18"/>
          <w:szCs w:val="18"/>
        </w:rPr>
      </w:pPr>
      <w:r w:rsidRPr="00464B0C">
        <w:rPr>
          <w:rFonts w:ascii="Times New Roman" w:hAnsi="Times New Roman" w:cs="Times New Roman"/>
          <w:iCs/>
          <w:sz w:val="18"/>
          <w:szCs w:val="18"/>
        </w:rPr>
        <w:t xml:space="preserve">Vir: </w:t>
      </w:r>
      <w:proofErr w:type="spellStart"/>
      <w:r w:rsidRPr="00464B0C">
        <w:rPr>
          <w:rFonts w:ascii="Times New Roman" w:hAnsi="Times New Roman" w:cs="Times New Roman"/>
          <w:iCs/>
          <w:sz w:val="18"/>
          <w:szCs w:val="18"/>
        </w:rPr>
        <w:t>Čelebič</w:t>
      </w:r>
      <w:proofErr w:type="spellEnd"/>
      <w:r w:rsidRPr="00464B0C">
        <w:rPr>
          <w:rFonts w:ascii="Times New Roman" w:hAnsi="Times New Roman" w:cs="Times New Roman"/>
          <w:iCs/>
          <w:sz w:val="18"/>
          <w:szCs w:val="18"/>
        </w:rPr>
        <w:t>, 2014, str.11</w:t>
      </w:r>
    </w:p>
    <w:p w:rsidR="00464B0C" w:rsidRDefault="008E7C81" w:rsidP="00464B0C">
      <w:pPr>
        <w:keepNext/>
        <w:jc w:val="center"/>
      </w:pPr>
      <w:r>
        <w:rPr>
          <w:rFonts w:ascii="Times New Roman" w:hAnsi="Times New Roman" w:cs="Times New Roman"/>
          <w:noProof/>
          <w:sz w:val="24"/>
          <w:szCs w:val="24"/>
          <w:lang w:eastAsia="sl-SI"/>
        </w:rPr>
        <w:drawing>
          <wp:inline distT="0" distB="0" distL="0" distR="0" wp14:anchorId="11A2538A" wp14:editId="1B6B926D">
            <wp:extent cx="5809615" cy="284734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615" cy="2847340"/>
                    </a:xfrm>
                    <a:prstGeom prst="rect">
                      <a:avLst/>
                    </a:prstGeom>
                    <a:noFill/>
                  </pic:spPr>
                </pic:pic>
              </a:graphicData>
            </a:graphic>
          </wp:inline>
        </w:drawing>
      </w:r>
    </w:p>
    <w:p w:rsidR="00464B0C" w:rsidRPr="00464B0C" w:rsidRDefault="00464B0C" w:rsidP="00A61F05">
      <w:pPr>
        <w:pStyle w:val="Napis"/>
        <w:spacing w:after="0"/>
        <w:jc w:val="center"/>
        <w:rPr>
          <w:rFonts w:ascii="Times New Roman" w:hAnsi="Times New Roman" w:cs="Times New Roman"/>
          <w:i w:val="0"/>
          <w:color w:val="auto"/>
        </w:rPr>
      </w:pPr>
      <w:bookmarkStart w:id="23" w:name="_Toc89931415"/>
      <w:r w:rsidRPr="00A61F05">
        <w:rPr>
          <w:rFonts w:ascii="Times New Roman" w:hAnsi="Times New Roman" w:cs="Times New Roman"/>
          <w:b/>
          <w:i w:val="0"/>
          <w:color w:val="auto"/>
        </w:rPr>
        <w:t xml:space="preserve">Slika </w:t>
      </w:r>
      <w:r w:rsidRPr="00A61F05">
        <w:rPr>
          <w:rFonts w:ascii="Times New Roman" w:hAnsi="Times New Roman" w:cs="Times New Roman"/>
          <w:b/>
          <w:i w:val="0"/>
          <w:color w:val="auto"/>
        </w:rPr>
        <w:fldChar w:fldCharType="begin"/>
      </w:r>
      <w:r w:rsidRPr="00A61F05">
        <w:rPr>
          <w:rFonts w:ascii="Times New Roman" w:hAnsi="Times New Roman" w:cs="Times New Roman"/>
          <w:b/>
          <w:i w:val="0"/>
          <w:color w:val="auto"/>
        </w:rPr>
        <w:instrText xml:space="preserve"> SEQ Slika \* ARABIC </w:instrText>
      </w:r>
      <w:r w:rsidRPr="00A61F05">
        <w:rPr>
          <w:rFonts w:ascii="Times New Roman" w:hAnsi="Times New Roman" w:cs="Times New Roman"/>
          <w:b/>
          <w:i w:val="0"/>
          <w:color w:val="auto"/>
        </w:rPr>
        <w:fldChar w:fldCharType="separate"/>
      </w:r>
      <w:r w:rsidR="00552278">
        <w:rPr>
          <w:rFonts w:ascii="Times New Roman" w:hAnsi="Times New Roman" w:cs="Times New Roman"/>
          <w:b/>
          <w:i w:val="0"/>
          <w:noProof/>
          <w:color w:val="auto"/>
        </w:rPr>
        <w:t>4</w:t>
      </w:r>
      <w:r w:rsidRPr="00A61F05">
        <w:rPr>
          <w:rFonts w:ascii="Times New Roman" w:hAnsi="Times New Roman" w:cs="Times New Roman"/>
          <w:b/>
          <w:i w:val="0"/>
          <w:color w:val="auto"/>
        </w:rPr>
        <w:fldChar w:fldCharType="end"/>
      </w:r>
      <w:r w:rsidRPr="00A61F05">
        <w:rPr>
          <w:rFonts w:ascii="Times New Roman" w:hAnsi="Times New Roman" w:cs="Times New Roman"/>
          <w:b/>
          <w:i w:val="0"/>
          <w:color w:val="auto"/>
        </w:rPr>
        <w:t>:</w:t>
      </w:r>
      <w:r w:rsidRPr="00464B0C">
        <w:rPr>
          <w:rFonts w:ascii="Times New Roman" w:hAnsi="Times New Roman" w:cs="Times New Roman"/>
          <w:i w:val="0"/>
          <w:color w:val="auto"/>
        </w:rPr>
        <w:t xml:space="preserve"> Število vpisanih v terciarno izobraževanje, po vrstah študijskih programov, Slovenija, 2000/2001 – 2013/14</w:t>
      </w:r>
      <w:bookmarkEnd w:id="23"/>
    </w:p>
    <w:p w:rsidR="00C8286D" w:rsidRPr="00C8286D" w:rsidRDefault="00464B0C" w:rsidP="00A61F05">
      <w:pPr>
        <w:jc w:val="center"/>
        <w:rPr>
          <w:rFonts w:ascii="Times New Roman" w:hAnsi="Times New Roman" w:cs="Times New Roman"/>
          <w:sz w:val="24"/>
          <w:szCs w:val="24"/>
        </w:rPr>
      </w:pPr>
      <w:r w:rsidRPr="00A61F05">
        <w:rPr>
          <w:rFonts w:ascii="Times New Roman" w:hAnsi="Times New Roman" w:cs="Times New Roman"/>
          <w:iCs/>
          <w:sz w:val="18"/>
          <w:szCs w:val="18"/>
        </w:rPr>
        <w:t xml:space="preserve">Vir: </w:t>
      </w:r>
      <w:proofErr w:type="spellStart"/>
      <w:r w:rsidRPr="00A61F05">
        <w:rPr>
          <w:rFonts w:ascii="Times New Roman" w:hAnsi="Times New Roman" w:cs="Times New Roman"/>
          <w:iCs/>
          <w:sz w:val="18"/>
          <w:szCs w:val="18"/>
        </w:rPr>
        <w:t>Čelebič</w:t>
      </w:r>
      <w:proofErr w:type="spellEnd"/>
      <w:r w:rsidRPr="00A61F05">
        <w:rPr>
          <w:rFonts w:ascii="Times New Roman" w:hAnsi="Times New Roman" w:cs="Times New Roman"/>
          <w:iCs/>
          <w:sz w:val="18"/>
          <w:szCs w:val="18"/>
        </w:rPr>
        <w:t>, 2014, str.16</w:t>
      </w:r>
    </w:p>
    <w:p w:rsidR="008E7C81" w:rsidRPr="008E7C81" w:rsidRDefault="008E7C81" w:rsidP="002F1FB5">
      <w:pPr>
        <w:jc w:val="both"/>
        <w:rPr>
          <w:rFonts w:ascii="Times New Roman" w:hAnsi="Times New Roman" w:cs="Times New Roman"/>
          <w:sz w:val="24"/>
          <w:szCs w:val="24"/>
        </w:rPr>
      </w:pPr>
      <w:r w:rsidRPr="008E7C81">
        <w:rPr>
          <w:rFonts w:ascii="Times New Roman" w:hAnsi="Times New Roman" w:cs="Times New Roman"/>
          <w:sz w:val="24"/>
          <w:szCs w:val="24"/>
        </w:rPr>
        <w:t>Nadaljnje bo zmanjševanje števila vpisanih vplivalo na potrebe po kapacitetah v izobraževalnih organizacijah in na ponudbo kadrov na trgu dela.</w:t>
      </w:r>
    </w:p>
    <w:p w:rsidR="002F1FB5" w:rsidRDefault="008E7C81" w:rsidP="002F1FB5">
      <w:pPr>
        <w:jc w:val="both"/>
        <w:rPr>
          <w:rFonts w:ascii="Times New Roman" w:hAnsi="Times New Roman" w:cs="Times New Roman"/>
          <w:sz w:val="24"/>
          <w:szCs w:val="24"/>
        </w:rPr>
      </w:pPr>
      <w:r w:rsidRPr="008E7C81">
        <w:rPr>
          <w:rFonts w:ascii="Times New Roman" w:hAnsi="Times New Roman" w:cs="Times New Roman"/>
          <w:sz w:val="24"/>
          <w:szCs w:val="24"/>
        </w:rPr>
        <w:t xml:space="preserve">Vpis študentov v višješolsko izobraževanje, ki traja dve študijski leti, zadnja leta upada, kar kaže na negotovo prihodnost višješolskih izobraževalnih organizacij. Poleg demografskega dejavnika in vedno večje konkurence ponudnikov je eden od vzrokov za to zagotovo tudi stopnja pridobljene izobrazbe (6/1). </w:t>
      </w:r>
    </w:p>
    <w:p w:rsidR="008E7C81" w:rsidRDefault="008E7C81" w:rsidP="002F1FB5">
      <w:pPr>
        <w:jc w:val="both"/>
        <w:rPr>
          <w:rFonts w:ascii="Times New Roman" w:hAnsi="Times New Roman" w:cs="Times New Roman"/>
          <w:sz w:val="24"/>
          <w:szCs w:val="24"/>
        </w:rPr>
      </w:pPr>
      <w:r w:rsidRPr="008E7C81">
        <w:rPr>
          <w:rFonts w:ascii="Times New Roman" w:hAnsi="Times New Roman" w:cs="Times New Roman"/>
          <w:sz w:val="24"/>
          <w:szCs w:val="24"/>
        </w:rPr>
        <w:t>Študenti lahko le z letom študija več (na visokošolskih izobraževalnih organizacijah študij traja tri leta) pridobijo eno stopnjo višjo izobrazbo (6/2). Poleg tega se morajo, v primeru zaključka višješolskega izobraževanja in nadaljevanja študija na kateri od visokošolskih organizacij, ponovno vpisati v drugi letnik in kljub možnosti priznavanja določenih izpitov izgubijo leto dni. Po uspešno opravljenem zagovoru diplome višješolskega študija v Sloveniji ni možen vpis v tretji letnik visokošolskega študija</w:t>
      </w:r>
      <w:r w:rsidR="002F1FB5">
        <w:rPr>
          <w:rFonts w:ascii="Times New Roman" w:hAnsi="Times New Roman" w:cs="Times New Roman"/>
          <w:sz w:val="24"/>
          <w:szCs w:val="24"/>
        </w:rPr>
        <w:t>.</w:t>
      </w:r>
    </w:p>
    <w:p w:rsidR="008E7C81" w:rsidRPr="008E7C81" w:rsidRDefault="008E7C81" w:rsidP="002F1FB5">
      <w:pPr>
        <w:jc w:val="both"/>
        <w:rPr>
          <w:rFonts w:ascii="Times New Roman" w:hAnsi="Times New Roman" w:cs="Times New Roman"/>
          <w:sz w:val="24"/>
          <w:szCs w:val="24"/>
        </w:rPr>
      </w:pPr>
      <w:r w:rsidRPr="008E7C81">
        <w:rPr>
          <w:rFonts w:ascii="Times New Roman" w:hAnsi="Times New Roman" w:cs="Times New Roman"/>
          <w:sz w:val="24"/>
          <w:szCs w:val="24"/>
        </w:rPr>
        <w:lastRenderedPageBreak/>
        <w:t>Anonimna raziskava med 100 redno vpisanimi študenti na pet različnih fakultet je pokazala, da je najpomembnejši dejavnik, ki vpliva na odločitev o vpisu na fakulteto, prav pridobljen naziv. Po pomembnosti sledijo še ostali dejavniki, in sicer: učne vsebine, lokacija fakultete, imidž fakultete, stroški šolanja, promocija fakultete in vpliv prijateljev (Ferjan, 2005, str. 309–310). Avtor (prav tam, str. 308–309) prikazuje tudi rezultate raziskave, izvedene na vzorcu 64 izrednih študentov neke šole, kjer poteka tudi izobraževanje odraslih. Stanje dejavnikov, ki so pomembno vplivali na te odjemalce, da so se vpisali v konkretno obliko izobraževanja, je nekoliko drugačno od dejavnikov, ki vplivajo na redno vpisane študente, kar prikazuje tabela 1.</w:t>
      </w:r>
    </w:p>
    <w:p w:rsidR="00A61F05" w:rsidRPr="00A61F05" w:rsidRDefault="00A61F05" w:rsidP="00A61F05">
      <w:pPr>
        <w:pStyle w:val="Napis"/>
        <w:keepNext/>
        <w:jc w:val="center"/>
        <w:rPr>
          <w:rFonts w:ascii="Times New Roman" w:hAnsi="Times New Roman" w:cs="Times New Roman"/>
          <w:i w:val="0"/>
          <w:color w:val="auto"/>
        </w:rPr>
      </w:pPr>
      <w:bookmarkStart w:id="24" w:name="_Toc89860709"/>
      <w:r w:rsidRPr="00A61F05">
        <w:rPr>
          <w:rFonts w:ascii="Times New Roman" w:hAnsi="Times New Roman" w:cs="Times New Roman"/>
          <w:b/>
          <w:i w:val="0"/>
          <w:color w:val="auto"/>
        </w:rPr>
        <w:t xml:space="preserve">Tabela </w:t>
      </w:r>
      <w:r w:rsidRPr="00A61F05">
        <w:rPr>
          <w:rFonts w:ascii="Times New Roman" w:hAnsi="Times New Roman" w:cs="Times New Roman"/>
          <w:b/>
          <w:i w:val="0"/>
          <w:color w:val="auto"/>
        </w:rPr>
        <w:fldChar w:fldCharType="begin"/>
      </w:r>
      <w:r w:rsidRPr="00A61F05">
        <w:rPr>
          <w:rFonts w:ascii="Times New Roman" w:hAnsi="Times New Roman" w:cs="Times New Roman"/>
          <w:b/>
          <w:i w:val="0"/>
          <w:color w:val="auto"/>
        </w:rPr>
        <w:instrText xml:space="preserve"> SEQ Tabela \* ARABIC </w:instrText>
      </w:r>
      <w:r w:rsidRPr="00A61F05">
        <w:rPr>
          <w:rFonts w:ascii="Times New Roman" w:hAnsi="Times New Roman" w:cs="Times New Roman"/>
          <w:b/>
          <w:i w:val="0"/>
          <w:color w:val="auto"/>
        </w:rPr>
        <w:fldChar w:fldCharType="separate"/>
      </w:r>
      <w:r w:rsidR="00F33EAC">
        <w:rPr>
          <w:rFonts w:ascii="Times New Roman" w:hAnsi="Times New Roman" w:cs="Times New Roman"/>
          <w:b/>
          <w:i w:val="0"/>
          <w:noProof/>
          <w:color w:val="auto"/>
        </w:rPr>
        <w:t>1</w:t>
      </w:r>
      <w:r w:rsidRPr="00A61F05">
        <w:rPr>
          <w:rFonts w:ascii="Times New Roman" w:hAnsi="Times New Roman" w:cs="Times New Roman"/>
          <w:b/>
          <w:i w:val="0"/>
          <w:color w:val="auto"/>
        </w:rPr>
        <w:fldChar w:fldCharType="end"/>
      </w:r>
      <w:r w:rsidRPr="00A61F05">
        <w:rPr>
          <w:rFonts w:ascii="Times New Roman" w:hAnsi="Times New Roman" w:cs="Times New Roman"/>
          <w:b/>
          <w:i w:val="0"/>
          <w:color w:val="auto"/>
        </w:rPr>
        <w:t>:</w:t>
      </w:r>
      <w:r w:rsidRPr="00A61F05">
        <w:rPr>
          <w:rFonts w:ascii="Times New Roman" w:hAnsi="Times New Roman" w:cs="Times New Roman"/>
          <w:i w:val="0"/>
          <w:color w:val="auto"/>
        </w:rPr>
        <w:t xml:space="preserve"> Deleži odgovorov anketiranih odraslih odjemalcev izobraževanja na vprašanje »Kaj vas je navedlo k vpisu v konkretno obliko izobraževanja?« (n = 64)</w:t>
      </w:r>
      <w:bookmarkEnd w:id="24"/>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tblGrid>
      <w:tr w:rsidR="008E7C81" w:rsidRPr="008E7C81" w:rsidTr="00A61F05">
        <w:tc>
          <w:tcPr>
            <w:tcW w:w="8080" w:type="dxa"/>
            <w:shd w:val="clear" w:color="auto" w:fill="F2F2F2" w:themeFill="background1" w:themeFillShade="F2"/>
          </w:tcPr>
          <w:p w:rsidR="008E7C81" w:rsidRPr="008E7C81" w:rsidRDefault="008E7C81" w:rsidP="008E7C81">
            <w:pPr>
              <w:rPr>
                <w:rFonts w:ascii="Times New Roman" w:hAnsi="Times New Roman" w:cs="Times New Roman"/>
                <w:b/>
                <w:bCs/>
                <w:sz w:val="24"/>
                <w:szCs w:val="24"/>
              </w:rPr>
            </w:pPr>
            <w:r w:rsidRPr="008E7C81">
              <w:rPr>
                <w:rFonts w:ascii="Times New Roman" w:hAnsi="Times New Roman" w:cs="Times New Roman"/>
                <w:b/>
                <w:bCs/>
                <w:sz w:val="24"/>
                <w:szCs w:val="24"/>
              </w:rPr>
              <w:t>Odgovor</w:t>
            </w:r>
          </w:p>
        </w:tc>
        <w:tc>
          <w:tcPr>
            <w:tcW w:w="992" w:type="dxa"/>
            <w:shd w:val="clear" w:color="auto" w:fill="F2F2F2" w:themeFill="background1" w:themeFillShade="F2"/>
          </w:tcPr>
          <w:p w:rsidR="008E7C81" w:rsidRPr="008E7C81" w:rsidRDefault="008E7C81" w:rsidP="008E7C81">
            <w:pPr>
              <w:rPr>
                <w:rFonts w:ascii="Times New Roman" w:hAnsi="Times New Roman" w:cs="Times New Roman"/>
                <w:b/>
                <w:bCs/>
                <w:sz w:val="24"/>
                <w:szCs w:val="24"/>
              </w:rPr>
            </w:pPr>
            <w:r w:rsidRPr="008E7C81">
              <w:rPr>
                <w:rFonts w:ascii="Times New Roman" w:hAnsi="Times New Roman" w:cs="Times New Roman"/>
                <w:b/>
                <w:bCs/>
                <w:sz w:val="24"/>
                <w:szCs w:val="24"/>
              </w:rPr>
              <w:t>%</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Navdušila so me priporočila prijateljev in znancev ter dober sloves šole nasploh.</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20,3</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Vedel sem, da so v tej šoli dobri učitelji.</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17,4</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Vedel sem, da je večina ljudi, ki se izobražujejo tukaj, kasneje zelo uspešnih.</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15,6</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Pomemben element pri odločitvi so bili stroški izobraževanja.</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15,6</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Odločila je lokacija šole.</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15,6</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Vpisali so se tudi moji prijatelji, sodelavci.</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9,3</w:t>
            </w:r>
          </w:p>
        </w:tc>
      </w:tr>
      <w:tr w:rsidR="008E7C81" w:rsidRPr="008E7C81" w:rsidTr="00A61F05">
        <w:tc>
          <w:tcPr>
            <w:tcW w:w="8080" w:type="dxa"/>
            <w:shd w:val="clear" w:color="auto" w:fill="FFFFFF"/>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Name je vplivala promocija šole (na primer: predstavitve, reklame ipd.).</w:t>
            </w:r>
          </w:p>
        </w:tc>
        <w:tc>
          <w:tcPr>
            <w:tcW w:w="992" w:type="dxa"/>
          </w:tcPr>
          <w:p w:rsidR="008E7C81" w:rsidRPr="008E7C81" w:rsidRDefault="008E7C81" w:rsidP="008E7C81">
            <w:pPr>
              <w:rPr>
                <w:rFonts w:ascii="Times New Roman" w:hAnsi="Times New Roman" w:cs="Times New Roman"/>
                <w:bCs/>
                <w:sz w:val="24"/>
                <w:szCs w:val="24"/>
              </w:rPr>
            </w:pPr>
            <w:r w:rsidRPr="008E7C81">
              <w:rPr>
                <w:rFonts w:ascii="Times New Roman" w:hAnsi="Times New Roman" w:cs="Times New Roman"/>
                <w:bCs/>
                <w:sz w:val="24"/>
                <w:szCs w:val="24"/>
              </w:rPr>
              <w:t>6,2</w:t>
            </w:r>
          </w:p>
        </w:tc>
      </w:tr>
    </w:tbl>
    <w:p w:rsidR="008E7C81" w:rsidRPr="008E7C81" w:rsidRDefault="00A61F05" w:rsidP="00A61F05">
      <w:pPr>
        <w:spacing w:before="120"/>
        <w:jc w:val="center"/>
        <w:rPr>
          <w:rFonts w:ascii="Times New Roman" w:hAnsi="Times New Roman" w:cs="Times New Roman"/>
          <w:sz w:val="24"/>
          <w:szCs w:val="24"/>
        </w:rPr>
      </w:pPr>
      <w:r w:rsidRPr="00A61F05">
        <w:rPr>
          <w:rFonts w:ascii="Times New Roman" w:hAnsi="Times New Roman" w:cs="Times New Roman"/>
          <w:iCs/>
          <w:sz w:val="18"/>
          <w:szCs w:val="18"/>
        </w:rPr>
        <w:t xml:space="preserve">Vir: </w:t>
      </w:r>
      <w:r w:rsidR="008E7C81" w:rsidRPr="00A61F05">
        <w:rPr>
          <w:rFonts w:ascii="Times New Roman" w:hAnsi="Times New Roman" w:cs="Times New Roman"/>
          <w:iCs/>
          <w:sz w:val="18"/>
          <w:szCs w:val="18"/>
        </w:rPr>
        <w:t>Ferjan, 2005, str. 309</w:t>
      </w:r>
    </w:p>
    <w:p w:rsidR="008E7C81" w:rsidRPr="008E7C81" w:rsidRDefault="008E7C81" w:rsidP="002B6A0F">
      <w:pPr>
        <w:jc w:val="both"/>
        <w:rPr>
          <w:rFonts w:ascii="Times New Roman" w:hAnsi="Times New Roman" w:cs="Times New Roman"/>
          <w:sz w:val="24"/>
          <w:szCs w:val="24"/>
        </w:rPr>
      </w:pPr>
      <w:r w:rsidRPr="008E7C81">
        <w:rPr>
          <w:rFonts w:ascii="Times New Roman" w:hAnsi="Times New Roman" w:cs="Times New Roman"/>
          <w:sz w:val="24"/>
          <w:szCs w:val="24"/>
        </w:rPr>
        <w:t xml:space="preserve">Študenti danes ne potrebujejo le boljše izobrazbe, temveč drugačno izobrazbo kot v preteklosti. Glavne naloge marketinško usmerjene izobraževalne organizacije so določene s potrebami in cilji odjemalcev, pri čemer jih izobraževalna organizacija skuša strokovno in dolgoročno zadovoljiti (Brečko, 1996, str. 11). </w:t>
      </w:r>
    </w:p>
    <w:p w:rsidR="008E7C81" w:rsidRPr="008E7C81" w:rsidRDefault="008E7C81" w:rsidP="002B6A0F">
      <w:pPr>
        <w:jc w:val="both"/>
        <w:rPr>
          <w:rFonts w:ascii="Times New Roman" w:hAnsi="Times New Roman" w:cs="Times New Roman"/>
          <w:sz w:val="24"/>
          <w:szCs w:val="24"/>
        </w:rPr>
      </w:pPr>
      <w:r w:rsidRPr="008E7C81">
        <w:rPr>
          <w:rFonts w:ascii="Times New Roman" w:hAnsi="Times New Roman" w:cs="Times New Roman"/>
          <w:sz w:val="24"/>
          <w:szCs w:val="24"/>
        </w:rPr>
        <w:t>Marketinško usmerjene izobraževalne organizacije morajo zato upoštevati štiri osnovna načela:</w:t>
      </w:r>
    </w:p>
    <w:p w:rsidR="008E7C81" w:rsidRPr="008E7C81" w:rsidRDefault="008E7C81" w:rsidP="00A61F05">
      <w:pPr>
        <w:numPr>
          <w:ilvl w:val="0"/>
          <w:numId w:val="8"/>
        </w:numPr>
        <w:spacing w:after="0" w:line="240" w:lineRule="auto"/>
        <w:ind w:left="714" w:hanging="357"/>
        <w:jc w:val="both"/>
        <w:rPr>
          <w:rFonts w:ascii="Times New Roman" w:hAnsi="Times New Roman" w:cs="Times New Roman"/>
          <w:sz w:val="24"/>
          <w:szCs w:val="24"/>
        </w:rPr>
      </w:pPr>
      <w:r w:rsidRPr="008E7C81">
        <w:rPr>
          <w:rFonts w:ascii="Times New Roman" w:hAnsi="Times New Roman" w:cs="Times New Roman"/>
          <w:sz w:val="24"/>
          <w:szCs w:val="24"/>
        </w:rPr>
        <w:t>izobraževalne potrebe svojih odjemalcev,</w:t>
      </w:r>
    </w:p>
    <w:p w:rsidR="008E7C81" w:rsidRPr="008E7C81" w:rsidRDefault="008E7C81" w:rsidP="00A61F05">
      <w:pPr>
        <w:numPr>
          <w:ilvl w:val="0"/>
          <w:numId w:val="8"/>
        </w:numPr>
        <w:spacing w:after="0" w:line="240" w:lineRule="auto"/>
        <w:ind w:left="714" w:hanging="357"/>
        <w:jc w:val="both"/>
        <w:rPr>
          <w:rFonts w:ascii="Times New Roman" w:hAnsi="Times New Roman" w:cs="Times New Roman"/>
          <w:sz w:val="24"/>
          <w:szCs w:val="24"/>
        </w:rPr>
      </w:pPr>
      <w:r w:rsidRPr="008E7C81">
        <w:rPr>
          <w:rFonts w:ascii="Times New Roman" w:hAnsi="Times New Roman" w:cs="Times New Roman"/>
          <w:sz w:val="24"/>
          <w:szCs w:val="24"/>
        </w:rPr>
        <w:t>njihove posebne želje,</w:t>
      </w:r>
    </w:p>
    <w:p w:rsidR="008E7C81" w:rsidRPr="008E7C81" w:rsidRDefault="008E7C81" w:rsidP="00A61F05">
      <w:pPr>
        <w:numPr>
          <w:ilvl w:val="0"/>
          <w:numId w:val="8"/>
        </w:numPr>
        <w:spacing w:after="0" w:line="240" w:lineRule="auto"/>
        <w:ind w:left="714" w:hanging="357"/>
        <w:jc w:val="both"/>
        <w:rPr>
          <w:rFonts w:ascii="Times New Roman" w:hAnsi="Times New Roman" w:cs="Times New Roman"/>
          <w:sz w:val="24"/>
          <w:szCs w:val="24"/>
        </w:rPr>
      </w:pPr>
      <w:r w:rsidRPr="008E7C81">
        <w:rPr>
          <w:rFonts w:ascii="Times New Roman" w:hAnsi="Times New Roman" w:cs="Times New Roman"/>
          <w:sz w:val="24"/>
          <w:szCs w:val="24"/>
        </w:rPr>
        <w:t>njihove dolgoročne interese,</w:t>
      </w:r>
    </w:p>
    <w:p w:rsidR="00AA164A" w:rsidRDefault="008E7C81" w:rsidP="002B6A0F">
      <w:pPr>
        <w:ind w:firstLine="708"/>
        <w:jc w:val="both"/>
        <w:rPr>
          <w:rFonts w:ascii="Times New Roman" w:hAnsi="Times New Roman" w:cs="Times New Roman"/>
          <w:sz w:val="24"/>
          <w:szCs w:val="24"/>
        </w:rPr>
      </w:pPr>
      <w:r w:rsidRPr="008E7C81">
        <w:rPr>
          <w:rFonts w:ascii="Times New Roman" w:hAnsi="Times New Roman" w:cs="Times New Roman"/>
          <w:sz w:val="24"/>
          <w:szCs w:val="24"/>
        </w:rPr>
        <w:t>interese širše družbe oziroma okolja, v katerem delujejo</w:t>
      </w:r>
    </w:p>
    <w:p w:rsidR="00AA164A" w:rsidRDefault="00AA164A" w:rsidP="00A61F05">
      <w:pPr>
        <w:jc w:val="both"/>
        <w:rPr>
          <w:rFonts w:ascii="Times New Roman" w:hAnsi="Times New Roman" w:cs="Times New Roman"/>
          <w:sz w:val="24"/>
          <w:szCs w:val="24"/>
        </w:rPr>
      </w:pPr>
      <w:r>
        <w:rPr>
          <w:rFonts w:ascii="Times New Roman" w:hAnsi="Times New Roman" w:cs="Times New Roman"/>
          <w:sz w:val="24"/>
          <w:szCs w:val="24"/>
        </w:rPr>
        <w:t>Terciarne izobraževalne organizacije bi morale z raziskavami ugotoviti, kaj je za študente pomembno, jih s pomočjo ma</w:t>
      </w:r>
      <w:r w:rsidR="002B6A0F">
        <w:rPr>
          <w:rFonts w:ascii="Times New Roman" w:hAnsi="Times New Roman" w:cs="Times New Roman"/>
          <w:sz w:val="24"/>
          <w:szCs w:val="24"/>
        </w:rPr>
        <w:t>rke</w:t>
      </w:r>
      <w:r>
        <w:rPr>
          <w:rFonts w:ascii="Times New Roman" w:hAnsi="Times New Roman" w:cs="Times New Roman"/>
          <w:sz w:val="24"/>
          <w:szCs w:val="24"/>
        </w:rPr>
        <w:t>tinškega komuniciranja informirati, da nameravajo izvesti to, kar jim je pomembno. Seveda morajo izobraževalne ustanove izpolniti pričakovanja študentov in izvesti obljubljeno.</w:t>
      </w:r>
    </w:p>
    <w:p w:rsidR="00AA164A" w:rsidRDefault="00AA164A" w:rsidP="00A61F05">
      <w:pPr>
        <w:jc w:val="both"/>
        <w:rPr>
          <w:rFonts w:ascii="Times New Roman" w:hAnsi="Times New Roman" w:cs="Times New Roman"/>
          <w:sz w:val="24"/>
          <w:szCs w:val="24"/>
        </w:rPr>
      </w:pPr>
      <w:r>
        <w:rPr>
          <w:rFonts w:ascii="Times New Roman" w:hAnsi="Times New Roman" w:cs="Times New Roman"/>
          <w:sz w:val="24"/>
          <w:szCs w:val="24"/>
        </w:rPr>
        <w:t>Od študentov se pričakuje, da bo sposoben komunicirati znotraj študijskega področja, da bo sposoben kritično razmišljati in reševati probleme v okviru študijskega programa.</w:t>
      </w:r>
    </w:p>
    <w:p w:rsidR="00AA164A" w:rsidRDefault="00AA164A" w:rsidP="00A61F05">
      <w:pPr>
        <w:jc w:val="both"/>
        <w:rPr>
          <w:rFonts w:ascii="Times New Roman" w:hAnsi="Times New Roman" w:cs="Times New Roman"/>
          <w:sz w:val="24"/>
          <w:szCs w:val="24"/>
        </w:rPr>
      </w:pPr>
      <w:r>
        <w:rPr>
          <w:rFonts w:ascii="Times New Roman" w:hAnsi="Times New Roman" w:cs="Times New Roman"/>
          <w:sz w:val="24"/>
          <w:szCs w:val="24"/>
        </w:rPr>
        <w:t>Trenutni trendi v Sloveniji so v tem trenutku na strani visokim strokovnim in univerzitetnim programom. Trendi izven Slovenije govorijo močno v prid višjim strokovnim šolam in v prihodnosti se bo stanje na tem področju spremenilo.</w:t>
      </w:r>
    </w:p>
    <w:p w:rsidR="00AA164A" w:rsidRDefault="00AA164A" w:rsidP="00A61F0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Promocija višjih strokovnih šol, tesnejše sodelovanje z delodajalci ter povečanje prilagodljivosti programov (MIZŠ ter druge institucije) </w:t>
      </w:r>
      <w:r w:rsidR="00F55440">
        <w:rPr>
          <w:rFonts w:ascii="Times New Roman" w:hAnsi="Times New Roman" w:cs="Times New Roman"/>
          <w:sz w:val="24"/>
          <w:szCs w:val="24"/>
        </w:rPr>
        <w:t>bo povečalo interes za vse vrste potencialnih študentov.</w:t>
      </w:r>
    </w:p>
    <w:p w:rsidR="00F7032C" w:rsidRPr="0057701E" w:rsidRDefault="00F7032C" w:rsidP="00A61F05">
      <w:pPr>
        <w:pStyle w:val="Naslov4"/>
      </w:pPr>
      <w:bookmarkStart w:id="25" w:name="_Toc89940139"/>
      <w:r w:rsidRPr="0057701E">
        <w:t>Delodajalci</w:t>
      </w:r>
      <w:bookmarkEnd w:id="25"/>
    </w:p>
    <w:p w:rsidR="0098766E" w:rsidRDefault="00A70C34" w:rsidP="0057701E">
      <w:pPr>
        <w:jc w:val="both"/>
        <w:rPr>
          <w:rFonts w:ascii="Times New Roman" w:hAnsi="Times New Roman" w:cs="Times New Roman"/>
          <w:sz w:val="24"/>
          <w:szCs w:val="24"/>
        </w:rPr>
      </w:pPr>
      <w:r>
        <w:rPr>
          <w:rFonts w:ascii="Times New Roman" w:hAnsi="Times New Roman" w:cs="Times New Roman"/>
          <w:sz w:val="24"/>
          <w:szCs w:val="24"/>
        </w:rPr>
        <w:t xml:space="preserve">Po mnenju slovenskih delodajalcev obstaja velik razkorak med potrebami trga dela in kompetencami diplomantov. </w:t>
      </w:r>
    </w:p>
    <w:p w:rsidR="0098766E" w:rsidRDefault="0098766E" w:rsidP="0057701E">
      <w:pPr>
        <w:jc w:val="both"/>
        <w:rPr>
          <w:rFonts w:ascii="Times New Roman" w:hAnsi="Times New Roman" w:cs="Times New Roman"/>
          <w:sz w:val="24"/>
          <w:szCs w:val="24"/>
        </w:rPr>
      </w:pPr>
      <w:r>
        <w:rPr>
          <w:rFonts w:ascii="Times New Roman" w:hAnsi="Times New Roman" w:cs="Times New Roman"/>
          <w:sz w:val="24"/>
          <w:szCs w:val="24"/>
        </w:rPr>
        <w:t>D</w:t>
      </w:r>
      <w:r w:rsidRPr="0098766E">
        <w:rPr>
          <w:rFonts w:ascii="Times New Roman" w:hAnsi="Times New Roman" w:cs="Times New Roman"/>
          <w:sz w:val="24"/>
          <w:szCs w:val="24"/>
        </w:rPr>
        <w:t xml:space="preserve">elodajalci </w:t>
      </w:r>
      <w:r>
        <w:rPr>
          <w:rFonts w:ascii="Times New Roman" w:hAnsi="Times New Roman" w:cs="Times New Roman"/>
          <w:sz w:val="24"/>
          <w:szCs w:val="24"/>
        </w:rPr>
        <w:t xml:space="preserve"> pričakujejo </w:t>
      </w:r>
      <w:r w:rsidRPr="0098766E">
        <w:rPr>
          <w:rFonts w:ascii="Times New Roman" w:hAnsi="Times New Roman" w:cs="Times New Roman"/>
          <w:sz w:val="24"/>
          <w:szCs w:val="24"/>
        </w:rPr>
        <w:t>od diplomantov sposobnosti za hitro in učinko</w:t>
      </w:r>
      <w:r>
        <w:rPr>
          <w:rFonts w:ascii="Times New Roman" w:hAnsi="Times New Roman" w:cs="Times New Roman"/>
          <w:sz w:val="24"/>
          <w:szCs w:val="24"/>
        </w:rPr>
        <w:t xml:space="preserve">vito vključitev v organizacijo, </w:t>
      </w:r>
      <w:r w:rsidRPr="0098766E">
        <w:rPr>
          <w:rFonts w:ascii="Times New Roman" w:hAnsi="Times New Roman" w:cs="Times New Roman"/>
          <w:sz w:val="24"/>
          <w:szCs w:val="24"/>
        </w:rPr>
        <w:t>priprav</w:t>
      </w:r>
      <w:r>
        <w:rPr>
          <w:rFonts w:ascii="Times New Roman" w:hAnsi="Times New Roman" w:cs="Times New Roman"/>
          <w:sz w:val="24"/>
          <w:szCs w:val="24"/>
        </w:rPr>
        <w:t xml:space="preserve">ljenost diplomantov za učenje, </w:t>
      </w:r>
      <w:r w:rsidRPr="0098766E">
        <w:rPr>
          <w:rFonts w:ascii="Times New Roman" w:hAnsi="Times New Roman" w:cs="Times New Roman"/>
          <w:sz w:val="24"/>
          <w:szCs w:val="24"/>
        </w:rPr>
        <w:t xml:space="preserve"> prožnost, prilagodljivost in sposobnost za spopadanje s </w:t>
      </w:r>
      <w:r>
        <w:rPr>
          <w:rFonts w:ascii="Times New Roman" w:hAnsi="Times New Roman" w:cs="Times New Roman"/>
          <w:sz w:val="24"/>
          <w:szCs w:val="24"/>
        </w:rPr>
        <w:t xml:space="preserve"> hitrimi </w:t>
      </w:r>
      <w:r w:rsidRPr="0098766E">
        <w:rPr>
          <w:rFonts w:ascii="Times New Roman" w:hAnsi="Times New Roman" w:cs="Times New Roman"/>
          <w:sz w:val="24"/>
          <w:szCs w:val="24"/>
        </w:rPr>
        <w:t>spremembami</w:t>
      </w:r>
      <w:r>
        <w:rPr>
          <w:rFonts w:ascii="Times New Roman" w:hAnsi="Times New Roman" w:cs="Times New Roman"/>
          <w:sz w:val="24"/>
          <w:szCs w:val="24"/>
        </w:rPr>
        <w:t xml:space="preserve"> ter logično, analitično in  kritično reševanje problemov.</w:t>
      </w:r>
    </w:p>
    <w:p w:rsidR="0098766E" w:rsidRDefault="0098766E" w:rsidP="0057701E">
      <w:pPr>
        <w:jc w:val="both"/>
        <w:rPr>
          <w:rFonts w:ascii="Times New Roman" w:hAnsi="Times New Roman" w:cs="Times New Roman"/>
          <w:sz w:val="24"/>
          <w:szCs w:val="24"/>
        </w:rPr>
      </w:pPr>
      <w:r w:rsidRPr="0098766E">
        <w:rPr>
          <w:rFonts w:ascii="Times New Roman" w:hAnsi="Times New Roman" w:cs="Times New Roman"/>
          <w:sz w:val="24"/>
          <w:szCs w:val="24"/>
        </w:rPr>
        <w:t xml:space="preserve">Delodajalci </w:t>
      </w:r>
      <w:r>
        <w:rPr>
          <w:rFonts w:ascii="Times New Roman" w:hAnsi="Times New Roman" w:cs="Times New Roman"/>
          <w:sz w:val="24"/>
          <w:szCs w:val="24"/>
        </w:rPr>
        <w:t>zaposlujejo diplomante, ker</w:t>
      </w:r>
      <w:r w:rsidRPr="0098766E">
        <w:rPr>
          <w:rFonts w:ascii="Times New Roman" w:hAnsi="Times New Roman" w:cs="Times New Roman"/>
          <w:sz w:val="24"/>
          <w:szCs w:val="24"/>
        </w:rPr>
        <w:t xml:space="preserve"> pričakujejo, da bodo tako popeljali organizacijo naprej pri soočenju s stalnimi in hitrimi spremembami. </w:t>
      </w:r>
    </w:p>
    <w:p w:rsidR="00EE10CB" w:rsidRDefault="00A70C34" w:rsidP="0057701E">
      <w:pPr>
        <w:jc w:val="both"/>
        <w:rPr>
          <w:rFonts w:ascii="Times New Roman" w:hAnsi="Times New Roman" w:cs="Times New Roman"/>
          <w:sz w:val="24"/>
          <w:szCs w:val="24"/>
        </w:rPr>
      </w:pPr>
      <w:r>
        <w:rPr>
          <w:rFonts w:ascii="Times New Roman" w:hAnsi="Times New Roman" w:cs="Times New Roman"/>
          <w:sz w:val="24"/>
          <w:szCs w:val="24"/>
        </w:rPr>
        <w:t>Delež delodajalcev, ki so zelo zadovoljni z veščinami zaposlenih, so pri vseh veščinah, razen pri znanju tujih jezikov, med najnižjimi med evropskimi državami, vključenimi v raziskavo in nižji od evropskega povprečja. To kaže na potrebo po krepitvi kakovosti študija in ukrepov, ki vodijo k razvoju teh veščin, ki bi povečalo večjo zaposljivost diplomantov.</w:t>
      </w:r>
    </w:p>
    <w:p w:rsidR="00495CEA" w:rsidRDefault="00495CEA" w:rsidP="0057701E">
      <w:pPr>
        <w:jc w:val="both"/>
        <w:rPr>
          <w:rFonts w:ascii="Times New Roman" w:hAnsi="Times New Roman" w:cs="Times New Roman"/>
          <w:sz w:val="24"/>
          <w:szCs w:val="24"/>
        </w:rPr>
      </w:pPr>
      <w:r>
        <w:rPr>
          <w:rFonts w:ascii="Times New Roman" w:hAnsi="Times New Roman" w:cs="Times New Roman"/>
          <w:sz w:val="24"/>
          <w:szCs w:val="24"/>
        </w:rPr>
        <w:t xml:space="preserve">Po podatkih </w:t>
      </w:r>
      <w:proofErr w:type="spellStart"/>
      <w:r>
        <w:rPr>
          <w:rFonts w:ascii="Times New Roman" w:hAnsi="Times New Roman" w:cs="Times New Roman"/>
          <w:sz w:val="24"/>
          <w:szCs w:val="24"/>
        </w:rPr>
        <w:t>Eurobarometrove</w:t>
      </w:r>
      <w:proofErr w:type="spellEnd"/>
      <w:r>
        <w:rPr>
          <w:rFonts w:ascii="Times New Roman" w:hAnsi="Times New Roman" w:cs="Times New Roman"/>
          <w:sz w:val="24"/>
          <w:szCs w:val="24"/>
        </w:rPr>
        <w:t xml:space="preserve"> raziskave  (2010) je delež anketiranih podjetij, ki se močno strinjajo, da imajo diplomanti, ki so jih zaposlili v zadnjih treh do petih letih, zahtevane veščine, veliko nižji od evropskega povprečja </w:t>
      </w:r>
      <w:r w:rsidR="00F6688D">
        <w:rPr>
          <w:rFonts w:ascii="Times New Roman" w:hAnsi="Times New Roman" w:cs="Times New Roman"/>
          <w:sz w:val="24"/>
          <w:szCs w:val="24"/>
        </w:rPr>
        <w:t xml:space="preserve"> (Slovenija 8%; evropsko povprečje:27%)</w:t>
      </w:r>
    </w:p>
    <w:p w:rsidR="00F6688D" w:rsidRPr="00EE10CB" w:rsidRDefault="00F6688D" w:rsidP="00985A3D">
      <w:pPr>
        <w:jc w:val="both"/>
        <w:rPr>
          <w:rFonts w:ascii="Times New Roman" w:hAnsi="Times New Roman" w:cs="Times New Roman"/>
          <w:sz w:val="24"/>
          <w:szCs w:val="24"/>
        </w:rPr>
      </w:pPr>
      <w:r>
        <w:rPr>
          <w:rFonts w:ascii="Times New Roman" w:hAnsi="Times New Roman" w:cs="Times New Roman"/>
          <w:sz w:val="24"/>
          <w:szCs w:val="24"/>
        </w:rPr>
        <w:t xml:space="preserve">Slovenija se uvršča na sam rep lestvice evropskih držav in se nahaja </w:t>
      </w:r>
      <w:r w:rsidR="00983D00">
        <w:rPr>
          <w:rFonts w:ascii="Times New Roman" w:hAnsi="Times New Roman" w:cs="Times New Roman"/>
          <w:sz w:val="24"/>
          <w:szCs w:val="24"/>
        </w:rPr>
        <w:t>na predzadnjem mestu tik pred Litvo.</w:t>
      </w:r>
    </w:p>
    <w:p w:rsidR="00A61F05" w:rsidRDefault="00495CEA" w:rsidP="00A61F05">
      <w:pPr>
        <w:keepNext/>
        <w:jc w:val="center"/>
      </w:pPr>
      <w:r w:rsidRPr="00495CEA">
        <w:rPr>
          <w:rFonts w:ascii="Times New Roman" w:hAnsi="Times New Roman" w:cs="Times New Roman"/>
          <w:noProof/>
          <w:sz w:val="24"/>
          <w:szCs w:val="24"/>
          <w:lang w:eastAsia="sl-SI"/>
        </w:rPr>
        <w:drawing>
          <wp:inline distT="0" distB="0" distL="0" distR="0" wp14:anchorId="08DD2968" wp14:editId="278A2B09">
            <wp:extent cx="5524500" cy="3683000"/>
            <wp:effectExtent l="0" t="0" r="0" b="0"/>
            <wp:docPr id="4" name="Slika 4" descr="https://siol.net/media/img/80/96/63eb1e00f0436be25f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ol.net/media/img/80/96/63eb1e00f0436be25ff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683000"/>
                    </a:xfrm>
                    <a:prstGeom prst="rect">
                      <a:avLst/>
                    </a:prstGeom>
                    <a:noFill/>
                    <a:ln>
                      <a:noFill/>
                    </a:ln>
                  </pic:spPr>
                </pic:pic>
              </a:graphicData>
            </a:graphic>
          </wp:inline>
        </w:drawing>
      </w:r>
    </w:p>
    <w:p w:rsidR="00EE10CB" w:rsidRPr="00A61F05" w:rsidRDefault="00A61F05" w:rsidP="00A61F05">
      <w:pPr>
        <w:pStyle w:val="Napis"/>
        <w:spacing w:after="0"/>
        <w:jc w:val="center"/>
        <w:rPr>
          <w:rFonts w:ascii="Times New Roman" w:hAnsi="Times New Roman" w:cs="Times New Roman"/>
          <w:i w:val="0"/>
          <w:color w:val="auto"/>
          <w:sz w:val="24"/>
          <w:szCs w:val="24"/>
        </w:rPr>
      </w:pPr>
      <w:bookmarkStart w:id="26" w:name="_Toc89931416"/>
      <w:r w:rsidRPr="00A61F05">
        <w:rPr>
          <w:rFonts w:ascii="Times New Roman" w:hAnsi="Times New Roman" w:cs="Times New Roman"/>
          <w:b/>
          <w:i w:val="0"/>
          <w:color w:val="auto"/>
        </w:rPr>
        <w:t xml:space="preserve">Slika </w:t>
      </w:r>
      <w:r w:rsidRPr="00A61F05">
        <w:rPr>
          <w:rFonts w:ascii="Times New Roman" w:hAnsi="Times New Roman" w:cs="Times New Roman"/>
          <w:b/>
          <w:i w:val="0"/>
          <w:color w:val="auto"/>
        </w:rPr>
        <w:fldChar w:fldCharType="begin"/>
      </w:r>
      <w:r w:rsidRPr="00A61F05">
        <w:rPr>
          <w:rFonts w:ascii="Times New Roman" w:hAnsi="Times New Roman" w:cs="Times New Roman"/>
          <w:b/>
          <w:i w:val="0"/>
          <w:color w:val="auto"/>
        </w:rPr>
        <w:instrText xml:space="preserve"> SEQ Slika \* ARABIC </w:instrText>
      </w:r>
      <w:r w:rsidRPr="00A61F05">
        <w:rPr>
          <w:rFonts w:ascii="Times New Roman" w:hAnsi="Times New Roman" w:cs="Times New Roman"/>
          <w:b/>
          <w:i w:val="0"/>
          <w:color w:val="auto"/>
        </w:rPr>
        <w:fldChar w:fldCharType="separate"/>
      </w:r>
      <w:r w:rsidR="00552278">
        <w:rPr>
          <w:rFonts w:ascii="Times New Roman" w:hAnsi="Times New Roman" w:cs="Times New Roman"/>
          <w:b/>
          <w:i w:val="0"/>
          <w:noProof/>
          <w:color w:val="auto"/>
        </w:rPr>
        <w:t>5</w:t>
      </w:r>
      <w:r w:rsidRPr="00A61F05">
        <w:rPr>
          <w:rFonts w:ascii="Times New Roman" w:hAnsi="Times New Roman" w:cs="Times New Roman"/>
          <w:b/>
          <w:i w:val="0"/>
          <w:color w:val="auto"/>
        </w:rPr>
        <w:fldChar w:fldCharType="end"/>
      </w:r>
      <w:r w:rsidRPr="00A61F05">
        <w:rPr>
          <w:rFonts w:ascii="Times New Roman" w:hAnsi="Times New Roman" w:cs="Times New Roman"/>
          <w:b/>
          <w:i w:val="0"/>
          <w:color w:val="auto"/>
        </w:rPr>
        <w:t>:</w:t>
      </w:r>
      <w:r w:rsidRPr="00A61F05">
        <w:rPr>
          <w:rFonts w:ascii="Times New Roman" w:hAnsi="Times New Roman" w:cs="Times New Roman"/>
          <w:i w:val="0"/>
          <w:color w:val="auto"/>
        </w:rPr>
        <w:t xml:space="preserve"> Zadovoljstvo delodajalcev z diplomanti</w:t>
      </w:r>
      <w:bookmarkEnd w:id="26"/>
    </w:p>
    <w:p w:rsidR="00985A3D" w:rsidRDefault="00985A3D" w:rsidP="00A61F05">
      <w:pPr>
        <w:jc w:val="center"/>
        <w:rPr>
          <w:rFonts w:ascii="Times New Roman" w:hAnsi="Times New Roman" w:cs="Times New Roman"/>
          <w:sz w:val="24"/>
          <w:szCs w:val="24"/>
        </w:rPr>
      </w:pPr>
      <w:r w:rsidRPr="00A61F05">
        <w:rPr>
          <w:rFonts w:ascii="Times New Roman" w:hAnsi="Times New Roman" w:cs="Times New Roman"/>
          <w:iCs/>
          <w:sz w:val="18"/>
          <w:szCs w:val="18"/>
        </w:rPr>
        <w:t xml:space="preserve">Vir: </w:t>
      </w:r>
      <w:proofErr w:type="spellStart"/>
      <w:r w:rsidRPr="00A61F05">
        <w:rPr>
          <w:rFonts w:ascii="Times New Roman" w:hAnsi="Times New Roman" w:cs="Times New Roman"/>
          <w:iCs/>
          <w:sz w:val="18"/>
          <w:szCs w:val="18"/>
        </w:rPr>
        <w:t>Eurobarometer</w:t>
      </w:r>
      <w:proofErr w:type="spellEnd"/>
      <w:r w:rsidRPr="00A61F05">
        <w:rPr>
          <w:rFonts w:ascii="Times New Roman" w:hAnsi="Times New Roman" w:cs="Times New Roman"/>
          <w:iCs/>
          <w:sz w:val="18"/>
          <w:szCs w:val="18"/>
        </w:rPr>
        <w:t xml:space="preserve"> 2010</w:t>
      </w:r>
    </w:p>
    <w:p w:rsidR="00EE10CB" w:rsidRDefault="00D52845" w:rsidP="00A83A8A">
      <w:pPr>
        <w:jc w:val="both"/>
        <w:rPr>
          <w:rFonts w:ascii="Times New Roman" w:hAnsi="Times New Roman" w:cs="Times New Roman"/>
          <w:sz w:val="24"/>
          <w:szCs w:val="24"/>
        </w:rPr>
      </w:pPr>
      <w:r>
        <w:rPr>
          <w:rFonts w:ascii="Times New Roman" w:hAnsi="Times New Roman" w:cs="Times New Roman"/>
          <w:sz w:val="24"/>
          <w:szCs w:val="24"/>
        </w:rPr>
        <w:lastRenderedPageBreak/>
        <w:t>K</w:t>
      </w:r>
      <w:r w:rsidR="00985A3D">
        <w:rPr>
          <w:rFonts w:ascii="Times New Roman" w:hAnsi="Times New Roman" w:cs="Times New Roman"/>
          <w:sz w:val="24"/>
          <w:szCs w:val="24"/>
        </w:rPr>
        <w:t>l</w:t>
      </w:r>
      <w:r>
        <w:rPr>
          <w:rFonts w:ascii="Times New Roman" w:hAnsi="Times New Roman" w:cs="Times New Roman"/>
          <w:sz w:val="24"/>
          <w:szCs w:val="24"/>
        </w:rPr>
        <w:t>jučen deležnik oziroma javnost VSŠ so delodajalci – organizacije v gospodarstvu in negospodarstvu.</w:t>
      </w:r>
    </w:p>
    <w:p w:rsidR="00D52845" w:rsidRDefault="00D52845" w:rsidP="00A83A8A">
      <w:pPr>
        <w:jc w:val="both"/>
        <w:rPr>
          <w:rFonts w:ascii="Times New Roman" w:hAnsi="Times New Roman" w:cs="Times New Roman"/>
          <w:sz w:val="24"/>
          <w:szCs w:val="24"/>
        </w:rPr>
      </w:pPr>
      <w:r>
        <w:rPr>
          <w:rFonts w:ascii="Times New Roman" w:hAnsi="Times New Roman" w:cs="Times New Roman"/>
          <w:sz w:val="24"/>
          <w:szCs w:val="24"/>
        </w:rPr>
        <w:t>Po neformalnih podatkih je sto</w:t>
      </w:r>
      <w:r w:rsidR="00EE1CBD">
        <w:rPr>
          <w:rFonts w:ascii="Times New Roman" w:hAnsi="Times New Roman" w:cs="Times New Roman"/>
          <w:sz w:val="24"/>
          <w:szCs w:val="24"/>
        </w:rPr>
        <w:t>p</w:t>
      </w:r>
      <w:r>
        <w:rPr>
          <w:rFonts w:ascii="Times New Roman" w:hAnsi="Times New Roman" w:cs="Times New Roman"/>
          <w:sz w:val="24"/>
          <w:szCs w:val="24"/>
        </w:rPr>
        <w:t xml:space="preserve">nja zaposljivosti diplomantov VSŠ višja </w:t>
      </w:r>
      <w:r w:rsidR="00EE1CBD">
        <w:rPr>
          <w:rFonts w:ascii="Times New Roman" w:hAnsi="Times New Roman" w:cs="Times New Roman"/>
          <w:sz w:val="24"/>
          <w:szCs w:val="24"/>
        </w:rPr>
        <w:t xml:space="preserve">od 90% - res pa pravih, natančnih informacij ni na voljo, so samo ocene. </w:t>
      </w:r>
    </w:p>
    <w:p w:rsidR="00EE1CBD" w:rsidRDefault="00EE1CBD" w:rsidP="00A83A8A">
      <w:pPr>
        <w:jc w:val="both"/>
        <w:rPr>
          <w:rFonts w:ascii="Times New Roman" w:hAnsi="Times New Roman" w:cs="Times New Roman"/>
          <w:sz w:val="24"/>
          <w:szCs w:val="24"/>
        </w:rPr>
      </w:pPr>
      <w:r>
        <w:rPr>
          <w:rFonts w:ascii="Times New Roman" w:hAnsi="Times New Roman" w:cs="Times New Roman"/>
          <w:sz w:val="24"/>
          <w:szCs w:val="24"/>
        </w:rPr>
        <w:t xml:space="preserve">Potrebno bi bilo uvesti sistem spremljanja zaposljivosti diplomantov znotraj terciarne izobraževalne organizacije ter z aktivnejšim delovanjem </w:t>
      </w:r>
      <w:proofErr w:type="spellStart"/>
      <w:r>
        <w:rPr>
          <w:rFonts w:ascii="Times New Roman" w:hAnsi="Times New Roman" w:cs="Times New Roman"/>
          <w:sz w:val="24"/>
          <w:szCs w:val="24"/>
        </w:rPr>
        <w:t>alumni</w:t>
      </w:r>
      <w:proofErr w:type="spellEnd"/>
      <w:r>
        <w:rPr>
          <w:rFonts w:ascii="Times New Roman" w:hAnsi="Times New Roman" w:cs="Times New Roman"/>
          <w:sz w:val="24"/>
          <w:szCs w:val="24"/>
        </w:rPr>
        <w:t xml:space="preserve"> klubov pridobiti bolj natančne informacije.</w:t>
      </w:r>
    </w:p>
    <w:p w:rsidR="00EE1CBD" w:rsidRDefault="00EE1CBD" w:rsidP="00A83A8A">
      <w:pPr>
        <w:jc w:val="both"/>
        <w:rPr>
          <w:rFonts w:ascii="Times New Roman" w:hAnsi="Times New Roman" w:cs="Times New Roman"/>
          <w:sz w:val="24"/>
          <w:szCs w:val="24"/>
        </w:rPr>
      </w:pPr>
      <w:r>
        <w:rPr>
          <w:rFonts w:ascii="Times New Roman" w:hAnsi="Times New Roman" w:cs="Times New Roman"/>
          <w:sz w:val="24"/>
          <w:szCs w:val="24"/>
        </w:rPr>
        <w:t>Z delodajalci višje strokovne šole delujejo na različnih področjih kot so izvedba praktičnega izobraževanja, različnih strokovnih podjetjih, donacijah,…</w:t>
      </w:r>
    </w:p>
    <w:p w:rsidR="003E3BC1" w:rsidRDefault="003E3BC1" w:rsidP="00A83A8A">
      <w:pPr>
        <w:jc w:val="both"/>
        <w:rPr>
          <w:rFonts w:ascii="Times New Roman" w:hAnsi="Times New Roman" w:cs="Times New Roman"/>
          <w:sz w:val="24"/>
          <w:szCs w:val="24"/>
        </w:rPr>
      </w:pPr>
      <w:r>
        <w:rPr>
          <w:rFonts w:ascii="Times New Roman" w:hAnsi="Times New Roman" w:cs="Times New Roman"/>
          <w:sz w:val="24"/>
          <w:szCs w:val="24"/>
        </w:rPr>
        <w:t>Največja priložnost za VSŠ se kaže ravno v prilagodljivosti in relativno kratki dobi praktičnega izobraževanja, ki bo producirala kader glede na kratkoročne in srednjeročne potrebe delodajalcev.</w:t>
      </w:r>
    </w:p>
    <w:p w:rsidR="003E3BC1" w:rsidRDefault="003E3BC1" w:rsidP="00A83A8A">
      <w:pPr>
        <w:jc w:val="both"/>
        <w:rPr>
          <w:rFonts w:ascii="Times New Roman" w:hAnsi="Times New Roman" w:cs="Times New Roman"/>
          <w:sz w:val="24"/>
          <w:szCs w:val="24"/>
        </w:rPr>
      </w:pPr>
      <w:r>
        <w:rPr>
          <w:rFonts w:ascii="Times New Roman" w:hAnsi="Times New Roman" w:cs="Times New Roman"/>
          <w:sz w:val="24"/>
          <w:szCs w:val="24"/>
        </w:rPr>
        <w:t xml:space="preserve">Sodelovanje z delodajalci je ključen strateški projekt za VSŠ v naslednjem obdobju. (skupnost VSŠ, ORVI </w:t>
      </w:r>
      <w:proofErr w:type="spellStart"/>
      <w:r>
        <w:rPr>
          <w:rFonts w:ascii="Times New Roman" w:hAnsi="Times New Roman" w:cs="Times New Roman"/>
          <w:sz w:val="24"/>
          <w:szCs w:val="24"/>
        </w:rPr>
        <w:t>Consults</w:t>
      </w:r>
      <w:proofErr w:type="spellEnd"/>
      <w:r>
        <w:rPr>
          <w:rFonts w:ascii="Times New Roman" w:hAnsi="Times New Roman" w:cs="Times New Roman"/>
          <w:sz w:val="24"/>
          <w:szCs w:val="24"/>
        </w:rPr>
        <w:t>, 2017, str.7)</w:t>
      </w:r>
    </w:p>
    <w:p w:rsidR="00EE1CBD" w:rsidRPr="00A83A8A" w:rsidRDefault="003E3BC1" w:rsidP="00A61F05">
      <w:pPr>
        <w:pStyle w:val="Naslov4"/>
      </w:pPr>
      <w:bookmarkStart w:id="27" w:name="_Toc89940140"/>
      <w:r w:rsidRPr="00A83A8A">
        <w:t>Konkurenca</w:t>
      </w:r>
      <w:bookmarkEnd w:id="27"/>
    </w:p>
    <w:p w:rsidR="00C90CB7" w:rsidRDefault="00C90CB7" w:rsidP="00A83A8A">
      <w:pPr>
        <w:spacing w:after="240" w:line="240" w:lineRule="auto"/>
        <w:jc w:val="both"/>
        <w:rPr>
          <w:rFonts w:ascii="Times New Roman" w:eastAsia="Times New Roman" w:hAnsi="Times New Roman" w:cs="Times New Roman"/>
          <w:bCs/>
          <w:iCs/>
          <w:sz w:val="24"/>
          <w:szCs w:val="24"/>
          <w:lang w:eastAsia="sl-SI"/>
        </w:rPr>
      </w:pPr>
      <w:r w:rsidRPr="00C90CB7">
        <w:rPr>
          <w:rFonts w:ascii="Times New Roman" w:eastAsia="Times New Roman" w:hAnsi="Times New Roman" w:cs="Times New Roman"/>
          <w:sz w:val="24"/>
          <w:szCs w:val="24"/>
          <w:lang w:eastAsia="sl-SI"/>
        </w:rPr>
        <w:t>V Sloveniji terciarno izobraževanje zajema višješolsko strokovno izobraževanje ter visokošolski dodiplomski in podiplomski študij.</w:t>
      </w:r>
      <w:r w:rsidRPr="00C90CB7">
        <w:rPr>
          <w:rFonts w:ascii="Times New Roman" w:eastAsia="Times New Roman" w:hAnsi="Times New Roman" w:cs="Times New Roman"/>
          <w:bCs/>
          <w:iCs/>
          <w:sz w:val="24"/>
          <w:szCs w:val="24"/>
          <w:lang w:eastAsia="sl-SI"/>
        </w:rPr>
        <w:t xml:space="preserve"> Višje strokovno izobraževanje uvrščamo med kratke programe v terciarnem izobraževanju. V dobri polovici držav EU izvajajo kratke programe v terciarnem izobraževanju, ki so praviloma tesno povezani s potrebami delodajalcev in omogočajo nadaljevanje izobraževanja na visokošolski ravni. </w:t>
      </w:r>
      <w:r w:rsidRPr="00C90CB7">
        <w:rPr>
          <w:rFonts w:ascii="Times New Roman" w:eastAsia="Times New Roman" w:hAnsi="Times New Roman" w:cs="Times New Roman"/>
          <w:sz w:val="24"/>
          <w:szCs w:val="24"/>
          <w:lang w:eastAsia="sl-SI"/>
        </w:rPr>
        <w:t>O teh programih poroča 15 držav EU.</w:t>
      </w:r>
      <w:r w:rsidRPr="00C90CB7">
        <w:rPr>
          <w:rFonts w:ascii="Times New Roman" w:eastAsia="Times New Roman" w:hAnsi="Times New Roman" w:cs="Times New Roman"/>
          <w:bCs/>
          <w:iCs/>
          <w:sz w:val="24"/>
          <w:szCs w:val="24"/>
          <w:lang w:eastAsia="sl-SI"/>
        </w:rPr>
        <w:t xml:space="preserve"> </w:t>
      </w:r>
      <w:r w:rsidR="00C70832">
        <w:rPr>
          <w:rFonts w:ascii="Times New Roman" w:eastAsia="Times New Roman" w:hAnsi="Times New Roman" w:cs="Times New Roman"/>
          <w:bCs/>
          <w:iCs/>
          <w:sz w:val="24"/>
          <w:szCs w:val="24"/>
          <w:lang w:eastAsia="sl-SI"/>
        </w:rPr>
        <w:t>Konkurenca na trgu je izjemno močna.</w:t>
      </w:r>
    </w:p>
    <w:p w:rsidR="00C70832" w:rsidRDefault="00C70832" w:rsidP="00A83A8A">
      <w:pPr>
        <w:spacing w:after="240" w:line="240" w:lineRule="auto"/>
        <w:jc w:val="both"/>
        <w:rPr>
          <w:rFonts w:ascii="Times New Roman" w:eastAsia="Times New Roman" w:hAnsi="Times New Roman" w:cs="Times New Roman"/>
          <w:bCs/>
          <w:iCs/>
          <w:sz w:val="24"/>
          <w:szCs w:val="24"/>
          <w:lang w:eastAsia="sl-SI"/>
        </w:rPr>
      </w:pPr>
      <w:r>
        <w:rPr>
          <w:rFonts w:ascii="Times New Roman" w:eastAsia="Times New Roman" w:hAnsi="Times New Roman" w:cs="Times New Roman"/>
          <w:bCs/>
          <w:iCs/>
          <w:sz w:val="24"/>
          <w:szCs w:val="24"/>
          <w:lang w:eastAsia="sl-SI"/>
        </w:rPr>
        <w:t>V študijskem letu 2018/19</w:t>
      </w:r>
      <w:r w:rsidRPr="00C70832">
        <w:t xml:space="preserve"> </w:t>
      </w:r>
      <w:r>
        <w:t xml:space="preserve"> je </w:t>
      </w:r>
      <w:r w:rsidRPr="00C70832">
        <w:rPr>
          <w:rFonts w:ascii="Times New Roman" w:eastAsia="Times New Roman" w:hAnsi="Times New Roman" w:cs="Times New Roman"/>
          <w:bCs/>
          <w:iCs/>
          <w:sz w:val="24"/>
          <w:szCs w:val="24"/>
          <w:lang w:eastAsia="sl-SI"/>
        </w:rPr>
        <w:t>razpisalo prosta mesta za vpis v višje strokovno izobraževanje skupaj 47 višjih strokovnih šol: 28 javnih in 19 zasebnih, od tega dve s koncesijo</w:t>
      </w:r>
      <w:r>
        <w:rPr>
          <w:rFonts w:ascii="Times New Roman" w:eastAsia="Times New Roman" w:hAnsi="Times New Roman" w:cs="Times New Roman"/>
          <w:bCs/>
          <w:iCs/>
          <w:sz w:val="24"/>
          <w:szCs w:val="24"/>
          <w:lang w:eastAsia="sl-SI"/>
        </w:rPr>
        <w:t>.</w:t>
      </w:r>
    </w:p>
    <w:p w:rsidR="00C70832" w:rsidRDefault="00C70832" w:rsidP="00A83A8A">
      <w:pPr>
        <w:jc w:val="both"/>
        <w:rPr>
          <w:rFonts w:ascii="Times New Roman" w:hAnsi="Times New Roman" w:cs="Times New Roman"/>
          <w:sz w:val="24"/>
          <w:szCs w:val="24"/>
        </w:rPr>
      </w:pPr>
      <w:r w:rsidRPr="00C70832">
        <w:rPr>
          <w:rFonts w:ascii="Times New Roman" w:hAnsi="Times New Roman" w:cs="Times New Roman"/>
          <w:sz w:val="24"/>
          <w:szCs w:val="24"/>
        </w:rPr>
        <w:t>V primerjavi s prejšnjim študijskim letom je za študente višjih šol ponujenih manj vpisnih mest: skupaj 11.854. Za redne študente je v javnih in šolah s koncesijo razpisanih 4.110, za izredne pa 3.735 vpisnih mest</w:t>
      </w:r>
      <w:r>
        <w:t xml:space="preserve">. </w:t>
      </w:r>
      <w:r w:rsidRPr="00C70832">
        <w:rPr>
          <w:rFonts w:ascii="Times New Roman" w:hAnsi="Times New Roman" w:cs="Times New Roman"/>
          <w:sz w:val="24"/>
          <w:szCs w:val="24"/>
        </w:rPr>
        <w:t>Ponudbo vpisnih mest za izredne študente dopolnjujejo zasebne višje strokovne šole, ki razpisujejo še 4.009 vpisnih mest.</w:t>
      </w:r>
    </w:p>
    <w:p w:rsidR="003E3BC1" w:rsidRPr="00C70832" w:rsidRDefault="00C70832" w:rsidP="00A83A8A">
      <w:pPr>
        <w:jc w:val="both"/>
        <w:rPr>
          <w:rFonts w:ascii="Times New Roman" w:hAnsi="Times New Roman" w:cs="Times New Roman"/>
          <w:sz w:val="24"/>
          <w:szCs w:val="24"/>
        </w:rPr>
      </w:pPr>
      <w:r>
        <w:rPr>
          <w:rFonts w:ascii="Times New Roman" w:hAnsi="Times New Roman" w:cs="Times New Roman"/>
          <w:sz w:val="24"/>
          <w:szCs w:val="24"/>
        </w:rPr>
        <w:t>Študentje so se l</w:t>
      </w:r>
      <w:r w:rsidR="00C90CB7" w:rsidRPr="00C90CB7">
        <w:rPr>
          <w:rFonts w:ascii="Times New Roman" w:eastAsia="Times New Roman" w:hAnsi="Times New Roman" w:cs="Times New Roman"/>
          <w:sz w:val="24"/>
          <w:szCs w:val="24"/>
          <w:lang w:eastAsia="sl-SI"/>
        </w:rPr>
        <w:t xml:space="preserve">ahko vpisali v prvo stopnjo katerega od javnih visokošolskih zavodov, ki delujejo v okviru Univerze v Ljubljani, Univerze v Mariboru, Univerze na Primorskem ali Univerze v Novi Gorici oziroma na katerega od 13 koncesioniranih visokošolskih zavodov, ki delujejo kot samostojni zavodi. </w:t>
      </w:r>
    </w:p>
    <w:p w:rsidR="009B21CB" w:rsidRDefault="00E67018" w:rsidP="00A83A8A">
      <w:pPr>
        <w:jc w:val="both"/>
        <w:rPr>
          <w:rFonts w:ascii="Times New Roman" w:hAnsi="Times New Roman" w:cs="Times New Roman"/>
          <w:sz w:val="24"/>
          <w:szCs w:val="24"/>
        </w:rPr>
      </w:pPr>
      <w:r w:rsidRPr="00E67018">
        <w:rPr>
          <w:rFonts w:ascii="Times New Roman" w:hAnsi="Times New Roman" w:cs="Times New Roman"/>
          <w:sz w:val="24"/>
          <w:szCs w:val="24"/>
        </w:rPr>
        <w:t>Glede na velikost slovenskega trga je ponudnikov izobraževalnih storitev v terciarnem izobraževanju zagotovo preveč, kar je rezultat nepremišljene vladne politike, ki je dovoljevala ustanavljanje novih in novih izobraževalnih organizacij, tako javnih kot zasebnih.</w:t>
      </w:r>
    </w:p>
    <w:p w:rsidR="008A47CD" w:rsidRDefault="00E67018" w:rsidP="00A83A8A">
      <w:pPr>
        <w:jc w:val="both"/>
        <w:rPr>
          <w:rFonts w:ascii="Times New Roman" w:hAnsi="Times New Roman" w:cs="Times New Roman"/>
          <w:sz w:val="24"/>
          <w:szCs w:val="24"/>
        </w:rPr>
      </w:pPr>
      <w:r w:rsidRPr="00E67018">
        <w:rPr>
          <w:rFonts w:ascii="Times New Roman" w:hAnsi="Times New Roman" w:cs="Times New Roman"/>
          <w:sz w:val="24"/>
          <w:szCs w:val="24"/>
        </w:rPr>
        <w:t xml:space="preserve">Tako prihaja do pojava konkuriranja ne samo med javnimi in zasebnimi zavodi, temveč tudi med zasebnimi zavodi. Še posebej ob dejstvu, da so nekateri med njimi pridobili koncesijo in študentom ni treba plačevati šolnine. </w:t>
      </w:r>
    </w:p>
    <w:p w:rsidR="009B21CB" w:rsidRDefault="008A47CD" w:rsidP="00A83A8A">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U</w:t>
      </w:r>
      <w:r w:rsidR="00E67018" w:rsidRPr="00E67018">
        <w:rPr>
          <w:rFonts w:ascii="Times New Roman" w:hAnsi="Times New Roman" w:cs="Times New Roman"/>
          <w:sz w:val="24"/>
          <w:szCs w:val="24"/>
        </w:rPr>
        <w:t>vajanje prevelikega števila novih študijskih programov, ki so bili pogosto tudi</w:t>
      </w:r>
      <w:r>
        <w:rPr>
          <w:rFonts w:ascii="Times New Roman" w:hAnsi="Times New Roman" w:cs="Times New Roman"/>
          <w:sz w:val="24"/>
          <w:szCs w:val="24"/>
        </w:rPr>
        <w:t xml:space="preserve"> medsebojno</w:t>
      </w:r>
      <w:r w:rsidR="00E67018" w:rsidRPr="00E67018">
        <w:rPr>
          <w:rFonts w:ascii="Times New Roman" w:hAnsi="Times New Roman" w:cs="Times New Roman"/>
          <w:sz w:val="24"/>
          <w:szCs w:val="24"/>
        </w:rPr>
        <w:t xml:space="preserve"> zelo podobni</w:t>
      </w:r>
      <w:r>
        <w:rPr>
          <w:rFonts w:ascii="Times New Roman" w:hAnsi="Times New Roman" w:cs="Times New Roman"/>
          <w:sz w:val="24"/>
          <w:szCs w:val="24"/>
        </w:rPr>
        <w:t>,</w:t>
      </w:r>
      <w:r w:rsidR="00E67018" w:rsidRPr="00E67018">
        <w:rPr>
          <w:rFonts w:ascii="Times New Roman" w:hAnsi="Times New Roman" w:cs="Times New Roman"/>
          <w:sz w:val="24"/>
          <w:szCs w:val="24"/>
        </w:rPr>
        <w:t xml:space="preserve"> je povzročilo </w:t>
      </w:r>
      <w:r>
        <w:rPr>
          <w:rFonts w:ascii="Times New Roman" w:hAnsi="Times New Roman" w:cs="Times New Roman"/>
          <w:sz w:val="24"/>
          <w:szCs w:val="24"/>
        </w:rPr>
        <w:t>nepreglednost na strani ponudbe.</w:t>
      </w:r>
      <w:r w:rsidR="00E67018" w:rsidRPr="00E67018">
        <w:rPr>
          <w:rFonts w:ascii="Times New Roman" w:hAnsi="Times New Roman" w:cs="Times New Roman"/>
          <w:sz w:val="24"/>
          <w:szCs w:val="24"/>
        </w:rPr>
        <w:t xml:space="preserve"> </w:t>
      </w:r>
    </w:p>
    <w:p w:rsidR="009B21CB" w:rsidRDefault="009B21CB" w:rsidP="00A83A8A">
      <w:pPr>
        <w:autoSpaceDE w:val="0"/>
        <w:autoSpaceDN w:val="0"/>
        <w:adjustRightInd w:val="0"/>
        <w:spacing w:after="240" w:line="240" w:lineRule="auto"/>
        <w:jc w:val="both"/>
        <w:rPr>
          <w:rFonts w:ascii="Times New Roman" w:eastAsia="Calibri" w:hAnsi="Times New Roman" w:cs="Times New Roman"/>
          <w:sz w:val="24"/>
          <w:szCs w:val="24"/>
          <w:lang w:eastAsia="sl-SI"/>
        </w:rPr>
      </w:pPr>
      <w:r>
        <w:rPr>
          <w:rFonts w:ascii="Times New Roman" w:hAnsi="Times New Roman" w:cs="Times New Roman"/>
          <w:sz w:val="24"/>
          <w:szCs w:val="24"/>
        </w:rPr>
        <w:lastRenderedPageBreak/>
        <w:t xml:space="preserve">Izobraževalne organizacije tekmujejo medsebojno v veliko večji meri kot doslej, z oglaševanjem in ostalimi storitvami; </w:t>
      </w:r>
      <w:r w:rsidRPr="008A47CD">
        <w:rPr>
          <w:rFonts w:ascii="Times New Roman" w:eastAsia="Calibri" w:hAnsi="Times New Roman" w:cs="Times New Roman"/>
          <w:sz w:val="24"/>
          <w:szCs w:val="24"/>
          <w:lang w:eastAsia="sl-SI"/>
        </w:rPr>
        <w:t>vedno večja rast zasebnih organizacij</w:t>
      </w:r>
      <w:r>
        <w:rPr>
          <w:rFonts w:ascii="Times New Roman" w:eastAsia="Calibri" w:hAnsi="Times New Roman" w:cs="Times New Roman"/>
          <w:sz w:val="24"/>
          <w:szCs w:val="24"/>
          <w:lang w:eastAsia="sl-SI"/>
        </w:rPr>
        <w:t xml:space="preserve">  spodbuja oziroma sili</w:t>
      </w:r>
      <w:r w:rsidRPr="008A47CD">
        <w:rPr>
          <w:rFonts w:ascii="Times New Roman" w:eastAsia="Calibri" w:hAnsi="Times New Roman" w:cs="Times New Roman"/>
          <w:sz w:val="24"/>
          <w:szCs w:val="24"/>
          <w:lang w:eastAsia="sl-SI"/>
        </w:rPr>
        <w:t xml:space="preserve"> ostale organizacije v nove oblike in metode vodenja;</w:t>
      </w:r>
      <w:r>
        <w:rPr>
          <w:rFonts w:ascii="Times New Roman" w:eastAsia="Calibri" w:hAnsi="Times New Roman" w:cs="Times New Roman"/>
          <w:sz w:val="24"/>
          <w:szCs w:val="24"/>
          <w:lang w:eastAsia="sl-SI"/>
        </w:rPr>
        <w:t xml:space="preserve"> </w:t>
      </w:r>
      <w:r w:rsidRPr="008A47CD">
        <w:rPr>
          <w:rFonts w:ascii="Times New Roman" w:eastAsia="Calibri" w:hAnsi="Times New Roman" w:cs="Times New Roman"/>
          <w:sz w:val="24"/>
          <w:szCs w:val="24"/>
          <w:lang w:eastAsia="sl-SI"/>
        </w:rPr>
        <w:t>dostopnih je vedno večje število informacij (študijski programi, načini študija, kontakti z organizacijo, zadovoljstvo študentov), kar dela posamezne organizacije bolj prijazne od drugih.</w:t>
      </w:r>
    </w:p>
    <w:p w:rsidR="008A47CD" w:rsidRPr="009B21CB" w:rsidRDefault="008A47CD" w:rsidP="00A83A8A">
      <w:pPr>
        <w:autoSpaceDE w:val="0"/>
        <w:autoSpaceDN w:val="0"/>
        <w:adjustRightInd w:val="0"/>
        <w:spacing w:after="240" w:line="240" w:lineRule="auto"/>
        <w:jc w:val="both"/>
        <w:rPr>
          <w:rFonts w:ascii="Times New Roman" w:eastAsia="Calibri" w:hAnsi="Times New Roman" w:cs="Times New Roman"/>
          <w:sz w:val="24"/>
          <w:szCs w:val="24"/>
          <w:lang w:eastAsia="sl-SI"/>
        </w:rPr>
      </w:pPr>
      <w:r w:rsidRPr="008A47CD">
        <w:rPr>
          <w:rFonts w:ascii="Times New Roman" w:eastAsia="Calibri" w:hAnsi="Times New Roman" w:cs="Times New Roman"/>
          <w:sz w:val="24"/>
          <w:szCs w:val="24"/>
          <w:lang w:eastAsia="sl-SI"/>
        </w:rPr>
        <w:t xml:space="preserve">Večje število izobraževalnih ponudnikov je postalo močna sila, ki usmerja posamezne organizacije na trgu. </w:t>
      </w:r>
    </w:p>
    <w:p w:rsidR="009B21CB" w:rsidRDefault="00E67018" w:rsidP="00A83A8A">
      <w:pPr>
        <w:spacing w:after="240" w:line="240" w:lineRule="auto"/>
        <w:jc w:val="both"/>
        <w:rPr>
          <w:rFonts w:ascii="Times New Roman" w:eastAsia="Times New Roman" w:hAnsi="Times New Roman" w:cs="Times New Roman"/>
          <w:sz w:val="24"/>
          <w:szCs w:val="24"/>
          <w:lang w:eastAsia="sl-SI"/>
        </w:rPr>
      </w:pPr>
      <w:r w:rsidRPr="00E67018">
        <w:rPr>
          <w:rFonts w:ascii="Times New Roman" w:eastAsia="Times New Roman" w:hAnsi="Times New Roman" w:cs="Times New Roman"/>
          <w:sz w:val="24"/>
          <w:szCs w:val="24"/>
          <w:lang w:eastAsia="sl-SI"/>
        </w:rPr>
        <w:t xml:space="preserve">Izobraževalne organizacije se kontinuirano preverjajo. To je konkurenčna nujnost. </w:t>
      </w:r>
    </w:p>
    <w:p w:rsidR="009B21CB" w:rsidRDefault="00E67018" w:rsidP="00A83A8A">
      <w:pPr>
        <w:spacing w:after="240" w:line="240" w:lineRule="auto"/>
        <w:jc w:val="both"/>
        <w:rPr>
          <w:rFonts w:ascii="Times New Roman" w:eastAsia="Times New Roman" w:hAnsi="Times New Roman" w:cs="Times New Roman"/>
          <w:sz w:val="24"/>
          <w:szCs w:val="24"/>
          <w:lang w:eastAsia="sl-SI"/>
        </w:rPr>
      </w:pPr>
      <w:r w:rsidRPr="00E67018">
        <w:rPr>
          <w:rFonts w:ascii="Times New Roman" w:eastAsia="Times New Roman" w:hAnsi="Times New Roman" w:cs="Times New Roman"/>
          <w:sz w:val="24"/>
          <w:szCs w:val="24"/>
          <w:lang w:eastAsia="sl-SI"/>
        </w:rPr>
        <w:t xml:space="preserve">Obstajata dve vrsti evalvacije, in sicer akreditacija in lestvice. </w:t>
      </w:r>
    </w:p>
    <w:p w:rsidR="009B21CB" w:rsidRDefault="00E67018" w:rsidP="00A83A8A">
      <w:pPr>
        <w:spacing w:after="240" w:line="240" w:lineRule="auto"/>
        <w:jc w:val="both"/>
        <w:rPr>
          <w:rFonts w:ascii="Times New Roman" w:eastAsia="Times New Roman" w:hAnsi="Times New Roman" w:cs="Times New Roman"/>
          <w:sz w:val="24"/>
          <w:szCs w:val="24"/>
          <w:lang w:eastAsia="sl-SI"/>
        </w:rPr>
      </w:pPr>
      <w:r w:rsidRPr="00E67018">
        <w:rPr>
          <w:rFonts w:ascii="Times New Roman" w:eastAsia="Times New Roman" w:hAnsi="Times New Roman" w:cs="Times New Roman"/>
          <w:sz w:val="24"/>
          <w:szCs w:val="24"/>
          <w:lang w:eastAsia="sl-SI"/>
        </w:rPr>
        <w:t xml:space="preserve">Univerze in visoke šole v večini držav z razvitimi visokošolskimi sistemi pripisujejo velik pomen akreditaciji in uvrstitvam na lestvicah. V Sloveniji akreditacije izvaja Nacionalna agencija Republike Slovenije za kakovost v visokem šolstvu (NAKVIS). </w:t>
      </w:r>
    </w:p>
    <w:p w:rsidR="009B21CB" w:rsidRDefault="00E67018" w:rsidP="00A83A8A">
      <w:pPr>
        <w:spacing w:after="240" w:line="240" w:lineRule="auto"/>
        <w:jc w:val="both"/>
        <w:rPr>
          <w:rFonts w:ascii="Times New Roman" w:eastAsia="Times New Roman" w:hAnsi="Times New Roman" w:cs="Times New Roman"/>
          <w:sz w:val="24"/>
          <w:szCs w:val="24"/>
          <w:lang w:eastAsia="sl-SI"/>
        </w:rPr>
      </w:pPr>
      <w:r w:rsidRPr="00E67018">
        <w:rPr>
          <w:rFonts w:ascii="Times New Roman" w:eastAsia="Times New Roman" w:hAnsi="Times New Roman" w:cs="Times New Roman"/>
          <w:sz w:val="24"/>
          <w:szCs w:val="24"/>
          <w:lang w:eastAsia="sl-SI"/>
        </w:rPr>
        <w:t xml:space="preserve">V Sloveniji ne obstaja lestvica, na temelju katere bi potencialni študenti dobili uvid v kakovost posameznih višješolskih in visokošolskih ponudnikov izobraževalnih storitev. </w:t>
      </w:r>
    </w:p>
    <w:p w:rsidR="00EE10CB" w:rsidRDefault="004D02E4" w:rsidP="00A83A8A">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 končno odločitev o vpisu štu</w:t>
      </w:r>
      <w:r w:rsidR="009B21CB">
        <w:rPr>
          <w:rFonts w:ascii="Times New Roman" w:eastAsia="Times New Roman" w:hAnsi="Times New Roman" w:cs="Times New Roman"/>
          <w:sz w:val="24"/>
          <w:szCs w:val="24"/>
          <w:lang w:eastAsia="sl-SI"/>
        </w:rPr>
        <w:t>dentov</w:t>
      </w:r>
      <w:r>
        <w:rPr>
          <w:rFonts w:ascii="Times New Roman" w:eastAsia="Times New Roman" w:hAnsi="Times New Roman" w:cs="Times New Roman"/>
          <w:sz w:val="24"/>
          <w:szCs w:val="24"/>
          <w:lang w:eastAsia="sl-SI"/>
        </w:rPr>
        <w:t xml:space="preserve"> na izbor študija imajo največjo težo </w:t>
      </w:r>
      <w:r w:rsidR="009B21CB">
        <w:rPr>
          <w:rFonts w:ascii="Times New Roman" w:eastAsia="Times New Roman" w:hAnsi="Times New Roman" w:cs="Times New Roman"/>
          <w:sz w:val="24"/>
          <w:szCs w:val="24"/>
          <w:lang w:eastAsia="sl-SI"/>
        </w:rPr>
        <w:t>pro</w:t>
      </w:r>
      <w:r w:rsidR="00E67018" w:rsidRPr="00E67018">
        <w:rPr>
          <w:rFonts w:ascii="Times New Roman" w:eastAsia="Times New Roman" w:hAnsi="Times New Roman" w:cs="Times New Roman"/>
          <w:sz w:val="24"/>
          <w:szCs w:val="24"/>
          <w:lang w:eastAsia="sl-SI"/>
        </w:rPr>
        <w:t>mocijska sporočila šol in priporočila prijateljev.</w:t>
      </w:r>
      <w:r w:rsidR="00A83A8A">
        <w:rPr>
          <w:rFonts w:ascii="Times New Roman" w:eastAsia="Times New Roman" w:hAnsi="Times New Roman" w:cs="Times New Roman"/>
          <w:sz w:val="24"/>
          <w:szCs w:val="24"/>
          <w:lang w:eastAsia="sl-SI"/>
        </w:rPr>
        <w:t xml:space="preserve">  </w:t>
      </w:r>
    </w:p>
    <w:p w:rsidR="00EE10CB" w:rsidRDefault="009B2DA8" w:rsidP="00A61F05">
      <w:pPr>
        <w:pStyle w:val="Naslov2"/>
      </w:pPr>
      <w:bookmarkStart w:id="28" w:name="_Toc89940141"/>
      <w:r w:rsidRPr="009B2DA8">
        <w:t>SWOT analiza slovenskega višjega šolstva in VSŠ Brežice</w:t>
      </w:r>
      <w:bookmarkEnd w:id="28"/>
    </w:p>
    <w:p w:rsidR="009B2DA8" w:rsidRDefault="009B2DA8" w:rsidP="00A83A8A">
      <w:pPr>
        <w:jc w:val="both"/>
        <w:rPr>
          <w:rFonts w:ascii="Times New Roman" w:hAnsi="Times New Roman" w:cs="Times New Roman"/>
          <w:sz w:val="24"/>
          <w:szCs w:val="24"/>
        </w:rPr>
      </w:pPr>
      <w:r>
        <w:rPr>
          <w:rFonts w:ascii="Times New Roman" w:hAnsi="Times New Roman" w:cs="Times New Roman"/>
          <w:sz w:val="24"/>
          <w:szCs w:val="24"/>
        </w:rPr>
        <w:t>Iz notranjih prednosti in slabosti izhaja konkurenčnost izobraževalne organizacije. Iz zunanjih priložnosti in nevarnosti pa sledi privlačnost okolja, kjer deluje izobraževalna organizacija.</w:t>
      </w:r>
    </w:p>
    <w:p w:rsidR="009B2DA8" w:rsidRDefault="00A83A8A" w:rsidP="00A61F05">
      <w:pPr>
        <w:pStyle w:val="Naslov3"/>
      </w:pPr>
      <w:bookmarkStart w:id="29" w:name="_Toc89940142"/>
      <w:r>
        <w:t>Prednosti</w:t>
      </w:r>
      <w:bookmarkEnd w:id="29"/>
    </w:p>
    <w:p w:rsidR="009B2DA8" w:rsidRDefault="009B2DA8" w:rsidP="00A83A8A">
      <w:pPr>
        <w:jc w:val="both"/>
        <w:rPr>
          <w:rFonts w:ascii="Times New Roman" w:hAnsi="Times New Roman" w:cs="Times New Roman"/>
          <w:sz w:val="24"/>
          <w:szCs w:val="24"/>
        </w:rPr>
      </w:pPr>
      <w:r w:rsidRPr="009B2DA8">
        <w:rPr>
          <w:rFonts w:ascii="Times New Roman" w:hAnsi="Times New Roman" w:cs="Times New Roman"/>
          <w:sz w:val="24"/>
          <w:szCs w:val="24"/>
        </w:rPr>
        <w:t>Prednost višjih strokovnih šol je krat</w:t>
      </w:r>
      <w:r>
        <w:rPr>
          <w:rFonts w:ascii="Times New Roman" w:hAnsi="Times New Roman" w:cs="Times New Roman"/>
          <w:sz w:val="24"/>
          <w:szCs w:val="24"/>
        </w:rPr>
        <w:t>ek in praktično naravnan študij ter praktično izobraževanje študentov v delovnih organizacijah, ki obsega 40% celotnega izobraževanja.</w:t>
      </w:r>
    </w:p>
    <w:p w:rsidR="009B2DA8" w:rsidRDefault="009B2DA8" w:rsidP="00A83A8A">
      <w:pPr>
        <w:jc w:val="both"/>
        <w:rPr>
          <w:rFonts w:ascii="Times New Roman" w:hAnsi="Times New Roman" w:cs="Times New Roman"/>
          <w:sz w:val="24"/>
          <w:szCs w:val="24"/>
        </w:rPr>
      </w:pPr>
      <w:r>
        <w:rPr>
          <w:rFonts w:ascii="Times New Roman" w:hAnsi="Times New Roman" w:cs="Times New Roman"/>
          <w:sz w:val="24"/>
          <w:szCs w:val="24"/>
        </w:rPr>
        <w:t>V dobrih dveh letih študentje pridobijo šesto stopnjo izobrazbe, kar za diplomante pomeni tudi zelo hitro osamosvojitev.</w:t>
      </w:r>
    </w:p>
    <w:p w:rsidR="009B2DA8" w:rsidRDefault="009B2DA8" w:rsidP="00A83A8A">
      <w:pPr>
        <w:jc w:val="both"/>
        <w:rPr>
          <w:rFonts w:ascii="Times New Roman" w:hAnsi="Times New Roman" w:cs="Times New Roman"/>
          <w:sz w:val="24"/>
          <w:szCs w:val="24"/>
        </w:rPr>
      </w:pPr>
      <w:r>
        <w:rPr>
          <w:rFonts w:ascii="Times New Roman" w:hAnsi="Times New Roman" w:cs="Times New Roman"/>
          <w:sz w:val="24"/>
          <w:szCs w:val="24"/>
        </w:rPr>
        <w:t>Prednosti javnih VSŠ, ki so bili ustanovljeni v okviru zavodov, se kažejo v tradiciji, ugledu, strokovnosti in po(znanosti).</w:t>
      </w:r>
    </w:p>
    <w:p w:rsidR="009B2DA8" w:rsidRDefault="009B2DA8" w:rsidP="00A83A8A">
      <w:pPr>
        <w:jc w:val="both"/>
        <w:rPr>
          <w:rFonts w:ascii="Times New Roman" w:hAnsi="Times New Roman" w:cs="Times New Roman"/>
          <w:sz w:val="24"/>
          <w:szCs w:val="24"/>
        </w:rPr>
      </w:pPr>
      <w:r>
        <w:rPr>
          <w:rFonts w:ascii="Times New Roman" w:hAnsi="Times New Roman" w:cs="Times New Roman"/>
          <w:sz w:val="24"/>
          <w:szCs w:val="24"/>
        </w:rPr>
        <w:t>Prednost zasebnih VSŠ se kaže v njihovi marketinški naravnanosti ter sodobni opremljenosti ter fleksibilnosti v prilagajanju razmeram na trgu.</w:t>
      </w:r>
    </w:p>
    <w:p w:rsidR="004251B8" w:rsidRPr="00A83A8A" w:rsidRDefault="009B2DA8" w:rsidP="00A61F05">
      <w:pPr>
        <w:pStyle w:val="Naslov3"/>
      </w:pPr>
      <w:bookmarkStart w:id="30" w:name="_Toc89940143"/>
      <w:r w:rsidRPr="004251B8">
        <w:t>Slabosti</w:t>
      </w:r>
      <w:bookmarkEnd w:id="30"/>
    </w:p>
    <w:p w:rsidR="004251B8" w:rsidRPr="00027AB5" w:rsidRDefault="004251B8" w:rsidP="00A83A8A">
      <w:pPr>
        <w:jc w:val="both"/>
        <w:rPr>
          <w:rFonts w:ascii="Times New Roman" w:hAnsi="Times New Roman" w:cs="Times New Roman"/>
          <w:sz w:val="24"/>
          <w:szCs w:val="24"/>
        </w:rPr>
      </w:pPr>
      <w:r w:rsidRPr="00027AB5">
        <w:rPr>
          <w:rFonts w:ascii="Times New Roman" w:hAnsi="Times New Roman" w:cs="Times New Roman"/>
          <w:sz w:val="24"/>
          <w:szCs w:val="24"/>
        </w:rPr>
        <w:t>Značilnost višjih strokovnih šol se kaže v slabi povezanosti med pedagoškim in raziskovalnim delom, slaba pedagoška usposobljenost nekaterih kadrov, nepovezanost s trgom delovne sile in nepovezanost s trgom izobraževanja, nezainteresiranost študentov ipd.</w:t>
      </w:r>
    </w:p>
    <w:p w:rsidR="004251B8" w:rsidRDefault="004251B8" w:rsidP="00A83A8A">
      <w:pPr>
        <w:jc w:val="both"/>
        <w:rPr>
          <w:rFonts w:ascii="Times New Roman" w:hAnsi="Times New Roman" w:cs="Times New Roman"/>
          <w:sz w:val="24"/>
          <w:szCs w:val="24"/>
        </w:rPr>
      </w:pPr>
      <w:r w:rsidRPr="00027AB5">
        <w:rPr>
          <w:rFonts w:ascii="Times New Roman" w:hAnsi="Times New Roman" w:cs="Times New Roman"/>
          <w:sz w:val="24"/>
          <w:szCs w:val="24"/>
        </w:rPr>
        <w:t>Slabost VSŠ se kaže tudi v odsotnosti marketinške naravnanosti, predvsem  marketinškega strateškega načrtovanja, prihodnih napovedi, raziskav študentov – strateško razmišljanje ni sestavni</w:t>
      </w:r>
      <w:r w:rsidR="00027AB5" w:rsidRPr="00027AB5">
        <w:rPr>
          <w:rFonts w:ascii="Times New Roman" w:hAnsi="Times New Roman" w:cs="Times New Roman"/>
          <w:sz w:val="24"/>
          <w:szCs w:val="24"/>
        </w:rPr>
        <w:t xml:space="preserve"> del upravljanja in vodenja šol kar velja le za javne izobraževalne organizacije. Raziskavo je izvedla Pavlovič Ilovarjeva (2005, str. 121-122).</w:t>
      </w:r>
    </w:p>
    <w:p w:rsidR="00027AB5" w:rsidRPr="00027AB5" w:rsidRDefault="00027AB5" w:rsidP="00A83A8A">
      <w:pPr>
        <w:jc w:val="both"/>
        <w:rPr>
          <w:rFonts w:ascii="Times New Roman" w:hAnsi="Times New Roman" w:cs="Times New Roman"/>
          <w:sz w:val="24"/>
          <w:szCs w:val="24"/>
        </w:rPr>
      </w:pPr>
      <w:r>
        <w:rPr>
          <w:rFonts w:ascii="Times New Roman" w:hAnsi="Times New Roman" w:cs="Times New Roman"/>
          <w:sz w:val="24"/>
          <w:szCs w:val="24"/>
        </w:rPr>
        <w:lastRenderedPageBreak/>
        <w:t>Težavo vidimo tudi v omejenosti denarnih sredstev, ki jih lahko vodstva zavodov namenijo neposrednemu marketingu v povezavi z načinom kosovnega financiranja višješolskih študijskih programov.</w:t>
      </w:r>
      <w:r w:rsidR="00B23853">
        <w:rPr>
          <w:rFonts w:ascii="Times New Roman" w:hAnsi="Times New Roman" w:cs="Times New Roman"/>
          <w:sz w:val="24"/>
          <w:szCs w:val="24"/>
        </w:rPr>
        <w:t xml:space="preserve"> Zato bi tudi javne izobraževalne organizacije morale svoj način delovanja uskladiti z marketinško filozofijo in bi morale delovati na podlagi kakovostnega strateškega marketinškega načrta.</w:t>
      </w:r>
    </w:p>
    <w:p w:rsidR="00140EE6" w:rsidRPr="00A83A8A" w:rsidRDefault="00140EE6" w:rsidP="00A61F05">
      <w:pPr>
        <w:pStyle w:val="Naslov3"/>
      </w:pPr>
      <w:bookmarkStart w:id="31" w:name="_Toc89940144"/>
      <w:r w:rsidRPr="00140EE6">
        <w:t>Priložnosti</w:t>
      </w:r>
      <w:bookmarkEnd w:id="31"/>
    </w:p>
    <w:p w:rsidR="00140EE6" w:rsidRDefault="00140EE6" w:rsidP="00A83A8A">
      <w:pPr>
        <w:jc w:val="both"/>
        <w:rPr>
          <w:rFonts w:ascii="Times New Roman" w:hAnsi="Times New Roman" w:cs="Times New Roman"/>
          <w:sz w:val="24"/>
          <w:szCs w:val="24"/>
        </w:rPr>
      </w:pPr>
      <w:r>
        <w:rPr>
          <w:rFonts w:ascii="Times New Roman" w:hAnsi="Times New Roman" w:cs="Times New Roman"/>
          <w:sz w:val="24"/>
          <w:szCs w:val="24"/>
        </w:rPr>
        <w:t>Javne izobraževalne ustanove bi morale izkoristiti priložnost, saj je trg dela začel ločevati med kakovostjo izobraževalnih ponudnikov. Nekatere delovne organizacije na primer ne (so)financirajo več študija na zasebnih šolah in ne zaposlujejo diplomantov teh šol.</w:t>
      </w:r>
    </w:p>
    <w:p w:rsidR="00A83A8A" w:rsidRDefault="00140EE6" w:rsidP="00A83A8A">
      <w:pPr>
        <w:jc w:val="both"/>
        <w:rPr>
          <w:rFonts w:ascii="Times New Roman" w:hAnsi="Times New Roman" w:cs="Times New Roman"/>
          <w:sz w:val="24"/>
          <w:szCs w:val="24"/>
        </w:rPr>
      </w:pPr>
      <w:r>
        <w:rPr>
          <w:rFonts w:ascii="Times New Roman" w:hAnsi="Times New Roman" w:cs="Times New Roman"/>
          <w:sz w:val="24"/>
          <w:szCs w:val="24"/>
        </w:rPr>
        <w:t xml:space="preserve">Vključevanje mednarodne razsežnosti v delovanje izobraževalnih organizacij, kot je npr. sodelovanje v programu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 privabljanje študentov iz tujine predstavlja veliko priložnost za VSŠ.</w:t>
      </w:r>
    </w:p>
    <w:p w:rsidR="00A83A8A" w:rsidRDefault="00140EE6" w:rsidP="00A83A8A">
      <w:pPr>
        <w:jc w:val="both"/>
        <w:rPr>
          <w:rFonts w:ascii="Times New Roman" w:hAnsi="Times New Roman" w:cs="Times New Roman"/>
          <w:sz w:val="24"/>
          <w:szCs w:val="24"/>
        </w:rPr>
      </w:pPr>
      <w:r>
        <w:rPr>
          <w:rFonts w:ascii="Times New Roman" w:hAnsi="Times New Roman" w:cs="Times New Roman"/>
          <w:sz w:val="24"/>
          <w:szCs w:val="24"/>
        </w:rPr>
        <w:t>Glede na ugotovitve različnih raziskav vidimo priložnost v krepitev vezi z lokalnim okoljem, kar pomeni povečati sodelovanje VSŠ z lokalnimi pod</w:t>
      </w:r>
      <w:r w:rsidR="0025782C">
        <w:rPr>
          <w:rFonts w:ascii="Times New Roman" w:hAnsi="Times New Roman" w:cs="Times New Roman"/>
          <w:sz w:val="24"/>
          <w:szCs w:val="24"/>
        </w:rPr>
        <w:t xml:space="preserve">jetji, lokalnimi organizacijami, lokalno skupnostjo predvsem pa z lokalnim gospodarstvom, ki lahko zagotovijo vpogled v dogajanje v svoji panogi in nudijo usposabljanje pedagoškemu osebju, kar spodbuja tudi mednarodni program </w:t>
      </w:r>
      <w:proofErr w:type="spellStart"/>
      <w:r w:rsidR="0025782C">
        <w:rPr>
          <w:rFonts w:ascii="Times New Roman" w:hAnsi="Times New Roman" w:cs="Times New Roman"/>
          <w:sz w:val="24"/>
          <w:szCs w:val="24"/>
        </w:rPr>
        <w:t>Erasmus</w:t>
      </w:r>
      <w:proofErr w:type="spellEnd"/>
      <w:r w:rsidR="0025782C">
        <w:rPr>
          <w:rFonts w:ascii="Times New Roman" w:hAnsi="Times New Roman" w:cs="Times New Roman"/>
          <w:sz w:val="24"/>
          <w:szCs w:val="24"/>
        </w:rPr>
        <w:t xml:space="preserve"> + in sicer področje Ka1 – mobilnost osebja. Podjetja sodelujejo nenazadnje tudi pri oblikovanju novih študijskih programov.</w:t>
      </w:r>
    </w:p>
    <w:p w:rsidR="0025782C" w:rsidRDefault="0025782C" w:rsidP="00A83A8A">
      <w:pPr>
        <w:jc w:val="both"/>
        <w:rPr>
          <w:rFonts w:ascii="Times New Roman" w:hAnsi="Times New Roman" w:cs="Times New Roman"/>
          <w:sz w:val="24"/>
          <w:szCs w:val="24"/>
        </w:rPr>
      </w:pPr>
      <w:r>
        <w:rPr>
          <w:rFonts w:ascii="Times New Roman" w:hAnsi="Times New Roman" w:cs="Times New Roman"/>
          <w:sz w:val="24"/>
          <w:szCs w:val="24"/>
        </w:rPr>
        <w:t xml:space="preserve">Področja uporabe sodobne IKT so izjemno pomembna, saj si  šole gradijo ugled ter  pridobivajo študente.  Stara orodja iz preteklosti niso več učinkovita. </w:t>
      </w:r>
    </w:p>
    <w:p w:rsidR="0025782C" w:rsidRDefault="0025782C" w:rsidP="00A83A8A">
      <w:pPr>
        <w:jc w:val="both"/>
        <w:rPr>
          <w:rFonts w:ascii="Times New Roman" w:hAnsi="Times New Roman" w:cs="Times New Roman"/>
          <w:sz w:val="24"/>
          <w:szCs w:val="24"/>
        </w:rPr>
      </w:pPr>
      <w:r>
        <w:rPr>
          <w:rFonts w:ascii="Times New Roman" w:hAnsi="Times New Roman" w:cs="Times New Roman"/>
          <w:sz w:val="24"/>
          <w:szCs w:val="24"/>
        </w:rPr>
        <w:t>Študentje in profesorji največ uporabljajo splet, socialna omrežja in multimedijska orodja, zato je smotrno jih čim</w:t>
      </w:r>
      <w:r w:rsidR="00160BB4">
        <w:rPr>
          <w:rFonts w:ascii="Times New Roman" w:hAnsi="Times New Roman" w:cs="Times New Roman"/>
          <w:sz w:val="24"/>
          <w:szCs w:val="24"/>
        </w:rPr>
        <w:t xml:space="preserve"> </w:t>
      </w:r>
      <w:r>
        <w:rPr>
          <w:rFonts w:ascii="Times New Roman" w:hAnsi="Times New Roman" w:cs="Times New Roman"/>
          <w:sz w:val="24"/>
          <w:szCs w:val="24"/>
        </w:rPr>
        <w:t>več uporabljati, da bi dosegli in prepričali občinstvo.</w:t>
      </w:r>
    </w:p>
    <w:p w:rsidR="00160BB4" w:rsidRPr="00140EE6" w:rsidRDefault="00160BB4" w:rsidP="00A83A8A">
      <w:pPr>
        <w:jc w:val="both"/>
        <w:rPr>
          <w:rFonts w:ascii="Times New Roman" w:hAnsi="Times New Roman" w:cs="Times New Roman"/>
          <w:sz w:val="24"/>
          <w:szCs w:val="24"/>
        </w:rPr>
      </w:pPr>
      <w:r>
        <w:rPr>
          <w:rFonts w:ascii="Times New Roman" w:hAnsi="Times New Roman" w:cs="Times New Roman"/>
          <w:sz w:val="24"/>
          <w:szCs w:val="24"/>
        </w:rPr>
        <w:t xml:space="preserve">Uporaba strateških in </w:t>
      </w:r>
      <w:proofErr w:type="spellStart"/>
      <w:r>
        <w:rPr>
          <w:rFonts w:ascii="Times New Roman" w:hAnsi="Times New Roman" w:cs="Times New Roman"/>
          <w:sz w:val="24"/>
          <w:szCs w:val="24"/>
        </w:rPr>
        <w:t>upravljalskih</w:t>
      </w:r>
      <w:proofErr w:type="spellEnd"/>
      <w:r>
        <w:rPr>
          <w:rFonts w:ascii="Times New Roman" w:hAnsi="Times New Roman" w:cs="Times New Roman"/>
          <w:sz w:val="24"/>
          <w:szCs w:val="24"/>
        </w:rPr>
        <w:t xml:space="preserve"> orodij je osnova ne le konkurenčne prednosti, ampak tudi preživetja VSŠ.</w:t>
      </w:r>
    </w:p>
    <w:p w:rsidR="00FE1013" w:rsidRDefault="00FE1013" w:rsidP="00A61F05">
      <w:pPr>
        <w:pStyle w:val="Naslov3"/>
      </w:pPr>
      <w:bookmarkStart w:id="32" w:name="_Toc89940145"/>
      <w:r w:rsidRPr="00FE1013">
        <w:t>Nevarnosti</w:t>
      </w:r>
      <w:bookmarkEnd w:id="32"/>
    </w:p>
    <w:p w:rsidR="00FE1013" w:rsidRDefault="00FE1013" w:rsidP="00A83A8A">
      <w:pPr>
        <w:jc w:val="both"/>
        <w:rPr>
          <w:rFonts w:ascii="Times New Roman" w:hAnsi="Times New Roman" w:cs="Times New Roman"/>
          <w:sz w:val="24"/>
          <w:szCs w:val="24"/>
        </w:rPr>
      </w:pPr>
      <w:r>
        <w:rPr>
          <w:rFonts w:ascii="Times New Roman" w:hAnsi="Times New Roman" w:cs="Times New Roman"/>
          <w:sz w:val="24"/>
          <w:szCs w:val="24"/>
        </w:rPr>
        <w:t xml:space="preserve">Med nevarnosti spada nadaljnje večanje števila ponudnikov izobraževalnih storitev in študijskih programov, saj se trend ustanavljanja novih visokošolskih zavodov nadaljuje, ustanavljajo se tudi nove zasebne VSŠ. </w:t>
      </w:r>
    </w:p>
    <w:p w:rsidR="00FE1013" w:rsidRDefault="00FE1013" w:rsidP="00A83A8A">
      <w:pPr>
        <w:jc w:val="both"/>
        <w:rPr>
          <w:rFonts w:ascii="Times New Roman" w:hAnsi="Times New Roman" w:cs="Times New Roman"/>
          <w:sz w:val="24"/>
          <w:szCs w:val="24"/>
        </w:rPr>
      </w:pPr>
      <w:r>
        <w:rPr>
          <w:rFonts w:ascii="Times New Roman" w:hAnsi="Times New Roman" w:cs="Times New Roman"/>
          <w:sz w:val="24"/>
          <w:szCs w:val="24"/>
        </w:rPr>
        <w:t>Izvajanje kakovostnega študija, zaposlovanje novih predavateljev, vlaganje v raziskovalno delo, visoka tehnološka opremljenost, vlaganje v promocijske aktivnosti izraža zahtevo po večjih proračunih. Država krči proračunska sredstva, zato bodo morale izobraževalne organizacije pripraviti model zbiranja sredstev.</w:t>
      </w:r>
    </w:p>
    <w:p w:rsidR="00A83A8A" w:rsidRDefault="00FE1013" w:rsidP="00682CA9">
      <w:pPr>
        <w:jc w:val="both"/>
        <w:rPr>
          <w:rFonts w:ascii="Times New Roman" w:hAnsi="Times New Roman" w:cs="Times New Roman"/>
          <w:sz w:val="24"/>
          <w:szCs w:val="24"/>
        </w:rPr>
      </w:pPr>
      <w:r>
        <w:rPr>
          <w:rFonts w:ascii="Times New Roman" w:hAnsi="Times New Roman" w:cs="Times New Roman"/>
          <w:sz w:val="24"/>
          <w:szCs w:val="24"/>
        </w:rPr>
        <w:t>Nadaljnje slabšanje demografske slike ter splošna gospodarska situacija predstavlja tudi nevarnosti, ki prežijo na izobraževalne organizacije.</w:t>
      </w:r>
    </w:p>
    <w:p w:rsidR="00A61F05" w:rsidRDefault="00A61F05" w:rsidP="00682CA9">
      <w:pPr>
        <w:jc w:val="both"/>
        <w:rPr>
          <w:rFonts w:ascii="Times New Roman" w:hAnsi="Times New Roman" w:cs="Times New Roman"/>
          <w:sz w:val="24"/>
          <w:szCs w:val="24"/>
        </w:rPr>
      </w:pPr>
    </w:p>
    <w:p w:rsidR="00A61F05" w:rsidRDefault="00A61F05" w:rsidP="00682CA9">
      <w:pPr>
        <w:jc w:val="both"/>
        <w:rPr>
          <w:rFonts w:ascii="Times New Roman" w:hAnsi="Times New Roman" w:cs="Times New Roman"/>
          <w:sz w:val="24"/>
          <w:szCs w:val="24"/>
        </w:rPr>
      </w:pPr>
    </w:p>
    <w:p w:rsidR="00A61F05" w:rsidRPr="00682CA9" w:rsidRDefault="00A61F05" w:rsidP="00682CA9">
      <w:pPr>
        <w:jc w:val="both"/>
        <w:rPr>
          <w:rFonts w:ascii="Times New Roman" w:hAnsi="Times New Roman" w:cs="Times New Roman"/>
          <w:sz w:val="24"/>
          <w:szCs w:val="24"/>
        </w:rPr>
      </w:pPr>
    </w:p>
    <w:p w:rsidR="00085869" w:rsidRPr="00085869" w:rsidRDefault="00085869" w:rsidP="00085869">
      <w:pPr>
        <w:pStyle w:val="Napis"/>
        <w:keepNext/>
        <w:jc w:val="center"/>
        <w:rPr>
          <w:rFonts w:ascii="Times New Roman" w:hAnsi="Times New Roman" w:cs="Times New Roman"/>
          <w:i w:val="0"/>
          <w:color w:val="auto"/>
        </w:rPr>
      </w:pPr>
      <w:bookmarkStart w:id="33" w:name="_Toc89860710"/>
      <w:r w:rsidRPr="00085869">
        <w:rPr>
          <w:rFonts w:ascii="Times New Roman" w:hAnsi="Times New Roman" w:cs="Times New Roman"/>
          <w:b/>
          <w:i w:val="0"/>
          <w:color w:val="auto"/>
        </w:rPr>
        <w:lastRenderedPageBreak/>
        <w:t xml:space="preserve">Tabela </w:t>
      </w:r>
      <w:r w:rsidRPr="00085869">
        <w:rPr>
          <w:rFonts w:ascii="Times New Roman" w:hAnsi="Times New Roman" w:cs="Times New Roman"/>
          <w:b/>
          <w:i w:val="0"/>
          <w:color w:val="auto"/>
        </w:rPr>
        <w:fldChar w:fldCharType="begin"/>
      </w:r>
      <w:r w:rsidRPr="00085869">
        <w:rPr>
          <w:rFonts w:ascii="Times New Roman" w:hAnsi="Times New Roman" w:cs="Times New Roman"/>
          <w:b/>
          <w:i w:val="0"/>
          <w:color w:val="auto"/>
        </w:rPr>
        <w:instrText xml:space="preserve"> SEQ Tabela \* ARABIC </w:instrText>
      </w:r>
      <w:r w:rsidRPr="00085869">
        <w:rPr>
          <w:rFonts w:ascii="Times New Roman" w:hAnsi="Times New Roman" w:cs="Times New Roman"/>
          <w:b/>
          <w:i w:val="0"/>
          <w:color w:val="auto"/>
        </w:rPr>
        <w:fldChar w:fldCharType="separate"/>
      </w:r>
      <w:r w:rsidR="00F33EAC">
        <w:rPr>
          <w:rFonts w:ascii="Times New Roman" w:hAnsi="Times New Roman" w:cs="Times New Roman"/>
          <w:b/>
          <w:i w:val="0"/>
          <w:noProof/>
          <w:color w:val="auto"/>
        </w:rPr>
        <w:t>2</w:t>
      </w:r>
      <w:r w:rsidRPr="00085869">
        <w:rPr>
          <w:rFonts w:ascii="Times New Roman" w:hAnsi="Times New Roman" w:cs="Times New Roman"/>
          <w:b/>
          <w:i w:val="0"/>
          <w:color w:val="auto"/>
        </w:rPr>
        <w:fldChar w:fldCharType="end"/>
      </w:r>
      <w:r w:rsidRPr="00085869">
        <w:rPr>
          <w:rFonts w:ascii="Times New Roman" w:hAnsi="Times New Roman" w:cs="Times New Roman"/>
          <w:b/>
          <w:i w:val="0"/>
          <w:color w:val="auto"/>
        </w:rPr>
        <w:t>:</w:t>
      </w:r>
      <w:r w:rsidRPr="00085869">
        <w:rPr>
          <w:rFonts w:ascii="Times New Roman" w:hAnsi="Times New Roman" w:cs="Times New Roman"/>
          <w:i w:val="0"/>
          <w:color w:val="auto"/>
        </w:rPr>
        <w:t xml:space="preserve">Swot analiza </w:t>
      </w:r>
      <w:proofErr w:type="spellStart"/>
      <w:r w:rsidRPr="00085869">
        <w:rPr>
          <w:rFonts w:ascii="Times New Roman" w:hAnsi="Times New Roman" w:cs="Times New Roman"/>
          <w:i w:val="0"/>
          <w:color w:val="auto"/>
        </w:rPr>
        <w:t>ETrŠ</w:t>
      </w:r>
      <w:proofErr w:type="spellEnd"/>
      <w:r w:rsidRPr="00085869">
        <w:rPr>
          <w:rFonts w:ascii="Times New Roman" w:hAnsi="Times New Roman" w:cs="Times New Roman"/>
          <w:i w:val="0"/>
          <w:color w:val="auto"/>
        </w:rPr>
        <w:t xml:space="preserve"> </w:t>
      </w:r>
      <w:proofErr w:type="spellStart"/>
      <w:r w:rsidRPr="00085869">
        <w:rPr>
          <w:rFonts w:ascii="Times New Roman" w:hAnsi="Times New Roman" w:cs="Times New Roman"/>
          <w:i w:val="0"/>
          <w:color w:val="auto"/>
        </w:rPr>
        <w:t>Brežice,VSŠ</w:t>
      </w:r>
      <w:proofErr w:type="spellEnd"/>
      <w:r w:rsidRPr="00085869">
        <w:rPr>
          <w:rFonts w:ascii="Times New Roman" w:hAnsi="Times New Roman" w:cs="Times New Roman"/>
          <w:i w:val="0"/>
          <w:color w:val="auto"/>
        </w:rPr>
        <w:t xml:space="preserve"> Brežice</w:t>
      </w:r>
      <w:bookmarkEnd w:id="33"/>
    </w:p>
    <w:tbl>
      <w:tblPr>
        <w:tblStyle w:val="Tabelamrea"/>
        <w:tblW w:w="9212" w:type="dxa"/>
        <w:tblLook w:val="04A0" w:firstRow="1" w:lastRow="0" w:firstColumn="1" w:lastColumn="0" w:noHBand="0" w:noVBand="1"/>
      </w:tblPr>
      <w:tblGrid>
        <w:gridCol w:w="4531"/>
        <w:gridCol w:w="75"/>
        <w:gridCol w:w="4606"/>
      </w:tblGrid>
      <w:tr w:rsidR="001E53AB" w:rsidTr="00085869">
        <w:trPr>
          <w:trHeight w:val="431"/>
        </w:trPr>
        <w:tc>
          <w:tcPr>
            <w:tcW w:w="9212" w:type="dxa"/>
            <w:gridSpan w:val="3"/>
            <w:shd w:val="clear" w:color="auto" w:fill="F2F2F2" w:themeFill="background1" w:themeFillShade="F2"/>
            <w:vAlign w:val="center"/>
          </w:tcPr>
          <w:p w:rsidR="001E53AB" w:rsidRPr="00085869" w:rsidRDefault="001E53AB" w:rsidP="00085869">
            <w:pPr>
              <w:jc w:val="center"/>
              <w:rPr>
                <w:rFonts w:ascii="Times New Roman" w:hAnsi="Times New Roman" w:cs="Times New Roman"/>
                <w:b/>
                <w:sz w:val="24"/>
                <w:szCs w:val="24"/>
              </w:rPr>
            </w:pPr>
            <w:r w:rsidRPr="00085869">
              <w:rPr>
                <w:rFonts w:ascii="Times New Roman" w:hAnsi="Times New Roman" w:cs="Times New Roman"/>
                <w:b/>
                <w:sz w:val="24"/>
                <w:szCs w:val="24"/>
              </w:rPr>
              <w:t>NOTRANJE OKOLJE</w:t>
            </w:r>
          </w:p>
        </w:tc>
      </w:tr>
      <w:tr w:rsidR="001E53AB" w:rsidTr="00085869">
        <w:trPr>
          <w:trHeight w:val="4731"/>
        </w:trPr>
        <w:tc>
          <w:tcPr>
            <w:tcW w:w="4606" w:type="dxa"/>
            <w:gridSpan w:val="2"/>
          </w:tcPr>
          <w:p w:rsidR="002118A1" w:rsidRPr="00085869" w:rsidRDefault="002118A1" w:rsidP="00EE10CB">
            <w:pPr>
              <w:rPr>
                <w:rFonts w:ascii="Times New Roman" w:hAnsi="Times New Roman" w:cs="Times New Roman"/>
                <w:b/>
                <w:szCs w:val="24"/>
              </w:rPr>
            </w:pPr>
            <w:r w:rsidRPr="00085869">
              <w:rPr>
                <w:rFonts w:ascii="Times New Roman" w:hAnsi="Times New Roman" w:cs="Times New Roman"/>
                <w:b/>
                <w:szCs w:val="24"/>
              </w:rPr>
              <w:t>PREDNOSTI</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strokovno usposobljen kader s praktičnimi izkušnjami</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nizka šolnina za izredni študij</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manjše število študentov omogoča oseben oz. individualen pristop in posledično izraženo zadovoljstvo študentov</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fleksibilnost in prilagodljivost potrebam študentov</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 xml:space="preserve">vključevanje v mednarodne projekte </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veliko ur praktičnega izobraževanja in možnost opravljanja prakse v tujini</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kratek, manj zahteven in praktično naravnan študij</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kakovostni izobraževalni program</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prijazno študijsko okolje</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možnost samozaposlitve</w:t>
            </w:r>
          </w:p>
          <w:p w:rsidR="002118A1" w:rsidRPr="00085869" w:rsidRDefault="002118A1"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dobri odnosi in pripadnost delodajalcev</w:t>
            </w:r>
          </w:p>
        </w:tc>
        <w:tc>
          <w:tcPr>
            <w:tcW w:w="4606" w:type="dxa"/>
          </w:tcPr>
          <w:p w:rsidR="001E53AB" w:rsidRPr="00085869" w:rsidRDefault="002118A1" w:rsidP="00EE10CB">
            <w:pPr>
              <w:rPr>
                <w:rFonts w:ascii="Times New Roman" w:hAnsi="Times New Roman" w:cs="Times New Roman"/>
                <w:b/>
                <w:szCs w:val="24"/>
              </w:rPr>
            </w:pPr>
            <w:r w:rsidRPr="00085869">
              <w:rPr>
                <w:rFonts w:ascii="Times New Roman" w:hAnsi="Times New Roman" w:cs="Times New Roman"/>
                <w:b/>
                <w:szCs w:val="24"/>
              </w:rPr>
              <w:t>SLABOSTI</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skromna razpoložljiva finančna sredstva za izvajanje promocije v okolju</w:t>
            </w:r>
            <w:r w:rsidR="00A83ED6" w:rsidRPr="00085869">
              <w:rPr>
                <w:rFonts w:ascii="Times New Roman" w:hAnsi="Times New Roman" w:cs="Times New Roman"/>
                <w:szCs w:val="24"/>
              </w:rPr>
              <w:t xml:space="preserve"> in drugih dejavnosti</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izvajanje le enega študijskega programa</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nezadostna povezanost študentov in diplomantov z delovnimi okolji</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premajhna prepoznavnost študijskega programa in VSŠ Brežice</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veliko zunanjih predavateljev, ki lahko izvajajo obveznosti v popoldanskem času</w:t>
            </w:r>
          </w:p>
          <w:p w:rsidR="002118A1" w:rsidRPr="00085869" w:rsidRDefault="002118A1"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 xml:space="preserve">premalo imenovanih notranjih predavateljev, kar povečuje stroške dela </w:t>
            </w:r>
          </w:p>
          <w:p w:rsidR="00A83ED6" w:rsidRPr="00085869" w:rsidRDefault="00A83ED6" w:rsidP="00A83ED6">
            <w:pPr>
              <w:ind w:left="360"/>
              <w:rPr>
                <w:rFonts w:ascii="Times New Roman" w:hAnsi="Times New Roman" w:cs="Times New Roman"/>
                <w:szCs w:val="24"/>
              </w:rPr>
            </w:pPr>
          </w:p>
        </w:tc>
      </w:tr>
      <w:tr w:rsidR="004C7487" w:rsidRPr="004C7487" w:rsidTr="00085869">
        <w:trPr>
          <w:trHeight w:val="418"/>
        </w:trPr>
        <w:tc>
          <w:tcPr>
            <w:tcW w:w="9212" w:type="dxa"/>
            <w:gridSpan w:val="3"/>
            <w:shd w:val="clear" w:color="auto" w:fill="F2F2F2" w:themeFill="background1" w:themeFillShade="F2"/>
            <w:vAlign w:val="center"/>
          </w:tcPr>
          <w:p w:rsidR="004C7487" w:rsidRPr="00085869" w:rsidRDefault="004C7487" w:rsidP="00085869">
            <w:pPr>
              <w:jc w:val="center"/>
              <w:rPr>
                <w:rFonts w:ascii="Times New Roman" w:hAnsi="Times New Roman" w:cs="Times New Roman"/>
                <w:b/>
                <w:sz w:val="24"/>
                <w:szCs w:val="24"/>
              </w:rPr>
            </w:pPr>
            <w:r w:rsidRPr="00085869">
              <w:rPr>
                <w:rFonts w:ascii="Times New Roman" w:hAnsi="Times New Roman" w:cs="Times New Roman"/>
                <w:b/>
                <w:sz w:val="24"/>
                <w:szCs w:val="24"/>
              </w:rPr>
              <w:t>ZUNANJE OKOLJE</w:t>
            </w:r>
          </w:p>
        </w:tc>
      </w:tr>
      <w:tr w:rsidR="004C7487" w:rsidRPr="004C7487" w:rsidTr="00085869">
        <w:tc>
          <w:tcPr>
            <w:tcW w:w="4531" w:type="dxa"/>
          </w:tcPr>
          <w:p w:rsidR="004C7487" w:rsidRPr="00085869" w:rsidRDefault="004C7487" w:rsidP="00085869">
            <w:pPr>
              <w:rPr>
                <w:rFonts w:ascii="Times New Roman" w:hAnsi="Times New Roman" w:cs="Times New Roman"/>
                <w:b/>
                <w:szCs w:val="24"/>
              </w:rPr>
            </w:pPr>
            <w:r w:rsidRPr="00085869">
              <w:rPr>
                <w:rFonts w:ascii="Times New Roman" w:hAnsi="Times New Roman" w:cs="Times New Roman"/>
                <w:b/>
                <w:szCs w:val="24"/>
              </w:rPr>
              <w:t>PRILOŽNOSTI</w:t>
            </w:r>
          </w:p>
          <w:p w:rsidR="002118A1" w:rsidRPr="00085869" w:rsidRDefault="004C7487"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prilagajanje potrebam gospodarstva</w:t>
            </w:r>
          </w:p>
          <w:p w:rsidR="004C7487" w:rsidRPr="00085869" w:rsidRDefault="004C7487"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tesnejše sodelovanje z gospodarstvom</w:t>
            </w:r>
          </w:p>
          <w:p w:rsidR="004C7487" w:rsidRPr="00085869" w:rsidRDefault="004C7487"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širjenje tržnih dejavnosti zavoda (npr. izvajanje seminarjev/tečajev; oddaja predavalnic; izvajanje raziskav)</w:t>
            </w:r>
          </w:p>
          <w:p w:rsidR="004C7487" w:rsidRPr="00085869" w:rsidRDefault="004C7487"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uvajanje novih višješolskih strokovnih programov, ki bodo v skladu s potrebami gospodarstva in sodobnimi družbenimi trendi</w:t>
            </w:r>
          </w:p>
          <w:p w:rsidR="004C7487" w:rsidRPr="00085869" w:rsidRDefault="004C7487"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sodelovanje z domačimi in tujimi</w:t>
            </w:r>
            <w:r w:rsidR="0021352B" w:rsidRPr="00085869">
              <w:rPr>
                <w:rFonts w:ascii="Times New Roman" w:hAnsi="Times New Roman" w:cs="Times New Roman"/>
                <w:szCs w:val="24"/>
              </w:rPr>
              <w:t xml:space="preserve"> šolami ter intenzivnejše vključevanje v mednarodne izmenjave predavateljev in študentov</w:t>
            </w:r>
          </w:p>
          <w:p w:rsidR="0021352B" w:rsidRPr="00085869" w:rsidRDefault="0021352B"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slednje vzorom tujih izobraževalnih praks</w:t>
            </w:r>
          </w:p>
          <w:p w:rsidR="0021352B" w:rsidRPr="00085869" w:rsidRDefault="0021352B" w:rsidP="00085869">
            <w:pPr>
              <w:pStyle w:val="Odstavekseznama"/>
              <w:numPr>
                <w:ilvl w:val="0"/>
                <w:numId w:val="1"/>
              </w:numPr>
              <w:ind w:left="306" w:hanging="284"/>
              <w:rPr>
                <w:rFonts w:ascii="Times New Roman" w:hAnsi="Times New Roman" w:cs="Times New Roman"/>
                <w:szCs w:val="24"/>
              </w:rPr>
            </w:pPr>
            <w:r w:rsidRPr="00085869">
              <w:rPr>
                <w:rFonts w:ascii="Times New Roman" w:hAnsi="Times New Roman" w:cs="Times New Roman"/>
                <w:szCs w:val="24"/>
              </w:rPr>
              <w:t>uporaba sodobnih marketinških prijemov za pridobivanje novih študentov in študentov tujcev</w:t>
            </w:r>
          </w:p>
          <w:p w:rsidR="0021352B" w:rsidRPr="00085869" w:rsidRDefault="0021352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sodelovanje z drugimi VSŠ in skupno uvajanje vseživljenjskega učenja</w:t>
            </w:r>
          </w:p>
          <w:p w:rsidR="0021352B" w:rsidRPr="00085869" w:rsidRDefault="0021352B" w:rsidP="00085869">
            <w:pPr>
              <w:pStyle w:val="Odstavekseznama"/>
              <w:numPr>
                <w:ilvl w:val="0"/>
                <w:numId w:val="1"/>
              </w:numPr>
              <w:ind w:left="238" w:hanging="238"/>
              <w:rPr>
                <w:rFonts w:ascii="Times New Roman" w:hAnsi="Times New Roman" w:cs="Times New Roman"/>
                <w:sz w:val="24"/>
                <w:szCs w:val="24"/>
              </w:rPr>
            </w:pPr>
            <w:r w:rsidRPr="00085869">
              <w:rPr>
                <w:rFonts w:ascii="Times New Roman" w:hAnsi="Times New Roman" w:cs="Times New Roman"/>
                <w:szCs w:val="24"/>
              </w:rPr>
              <w:t>uvajanje novih metod dela kot npr. študij na daljavo</w:t>
            </w:r>
            <w:r w:rsidRPr="00085869">
              <w:rPr>
                <w:rFonts w:ascii="Times New Roman" w:hAnsi="Times New Roman" w:cs="Times New Roman"/>
                <w:sz w:val="24"/>
                <w:szCs w:val="24"/>
              </w:rPr>
              <w:t xml:space="preserve"> </w:t>
            </w:r>
          </w:p>
        </w:tc>
        <w:tc>
          <w:tcPr>
            <w:tcW w:w="4681" w:type="dxa"/>
            <w:gridSpan w:val="2"/>
          </w:tcPr>
          <w:p w:rsidR="004C7487" w:rsidRPr="00085869" w:rsidRDefault="004C7487" w:rsidP="00085869">
            <w:pPr>
              <w:rPr>
                <w:rFonts w:ascii="Times New Roman" w:hAnsi="Times New Roman" w:cs="Times New Roman"/>
                <w:b/>
                <w:szCs w:val="24"/>
              </w:rPr>
            </w:pPr>
            <w:r w:rsidRPr="00085869">
              <w:rPr>
                <w:rFonts w:ascii="Times New Roman" w:hAnsi="Times New Roman" w:cs="Times New Roman"/>
                <w:b/>
                <w:szCs w:val="24"/>
              </w:rPr>
              <w:t>NEVARNOSTI</w:t>
            </w:r>
          </w:p>
          <w:p w:rsidR="004C7487" w:rsidRPr="00085869" w:rsidRDefault="002A7A6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fiktivni vpis študentov</w:t>
            </w:r>
          </w:p>
          <w:p w:rsidR="002A7A6B" w:rsidRPr="00085869" w:rsidRDefault="002A7A6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vse nižji in nestabilni viri financiranja</w:t>
            </w:r>
          </w:p>
          <w:p w:rsidR="002A7A6B" w:rsidRPr="00085869" w:rsidRDefault="002A7A6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nadaljnje padanje natalitete prebivalstva</w:t>
            </w:r>
          </w:p>
          <w:p w:rsidR="002A7A6B" w:rsidRPr="00085869" w:rsidRDefault="002A7A6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vse močnejša konkurenca</w:t>
            </w:r>
          </w:p>
          <w:p w:rsidR="004C7487" w:rsidRPr="00085869" w:rsidRDefault="004C7487"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izvajanje le enega študijskega programa</w:t>
            </w:r>
          </w:p>
          <w:p w:rsidR="002118A1" w:rsidRPr="00085869" w:rsidRDefault="0021352B" w:rsidP="00085869">
            <w:pPr>
              <w:pStyle w:val="Odstavekseznama"/>
              <w:numPr>
                <w:ilvl w:val="0"/>
                <w:numId w:val="1"/>
              </w:numPr>
              <w:ind w:left="238" w:hanging="238"/>
              <w:rPr>
                <w:rFonts w:ascii="Times New Roman" w:hAnsi="Times New Roman" w:cs="Times New Roman"/>
                <w:szCs w:val="24"/>
              </w:rPr>
            </w:pPr>
            <w:r w:rsidRPr="00085869">
              <w:rPr>
                <w:rFonts w:ascii="Times New Roman" w:hAnsi="Times New Roman" w:cs="Times New Roman"/>
                <w:szCs w:val="24"/>
              </w:rPr>
              <w:t>neustrezna ureditev položaja višjih šol v terciarnem izobraževanju</w:t>
            </w:r>
          </w:p>
          <w:p w:rsidR="0021352B" w:rsidRPr="004C7487" w:rsidRDefault="0021352B" w:rsidP="0021352B">
            <w:pPr>
              <w:ind w:left="720"/>
              <w:rPr>
                <w:rFonts w:ascii="Times New Roman" w:hAnsi="Times New Roman" w:cs="Times New Roman"/>
                <w:sz w:val="24"/>
                <w:szCs w:val="24"/>
              </w:rPr>
            </w:pPr>
          </w:p>
        </w:tc>
      </w:tr>
    </w:tbl>
    <w:p w:rsidR="00EE10CB" w:rsidRDefault="00EE10CB" w:rsidP="00EE10CB">
      <w:pPr>
        <w:rPr>
          <w:rFonts w:ascii="Times New Roman" w:hAnsi="Times New Roman" w:cs="Times New Roman"/>
          <w:sz w:val="24"/>
          <w:szCs w:val="24"/>
        </w:rPr>
      </w:pPr>
    </w:p>
    <w:p w:rsidR="00085869" w:rsidRDefault="00085869" w:rsidP="00EE10CB">
      <w:pPr>
        <w:rPr>
          <w:rFonts w:ascii="Times New Roman" w:hAnsi="Times New Roman" w:cs="Times New Roman"/>
          <w:sz w:val="24"/>
          <w:szCs w:val="24"/>
        </w:rPr>
      </w:pPr>
    </w:p>
    <w:p w:rsidR="00085869" w:rsidRDefault="00085869" w:rsidP="00EE10CB">
      <w:pPr>
        <w:rPr>
          <w:rFonts w:ascii="Times New Roman" w:hAnsi="Times New Roman" w:cs="Times New Roman"/>
          <w:sz w:val="24"/>
          <w:szCs w:val="24"/>
        </w:rPr>
      </w:pPr>
    </w:p>
    <w:p w:rsidR="00085869" w:rsidRDefault="00085869" w:rsidP="00EE10CB">
      <w:pPr>
        <w:rPr>
          <w:rFonts w:ascii="Times New Roman" w:hAnsi="Times New Roman" w:cs="Times New Roman"/>
          <w:sz w:val="24"/>
          <w:szCs w:val="24"/>
        </w:rPr>
      </w:pPr>
    </w:p>
    <w:p w:rsidR="00EE10CB" w:rsidRPr="00A83A8A" w:rsidRDefault="007B4B8D" w:rsidP="00085869">
      <w:pPr>
        <w:pStyle w:val="Naslov1"/>
        <w:jc w:val="both"/>
      </w:pPr>
      <w:bookmarkStart w:id="34" w:name="_Toc89940146"/>
      <w:r w:rsidRPr="00A83A8A">
        <w:lastRenderedPageBreak/>
        <w:t>Predstavitev šole in temeljni elementi kulture izobraževalne organizacije</w:t>
      </w:r>
      <w:bookmarkEnd w:id="34"/>
    </w:p>
    <w:p w:rsidR="007B4B8D" w:rsidRPr="00A83A8A" w:rsidRDefault="007B4B8D" w:rsidP="00085869">
      <w:pPr>
        <w:pStyle w:val="Naslov2"/>
      </w:pPr>
      <w:bookmarkStart w:id="35" w:name="_Toc89940147"/>
      <w:r w:rsidRPr="00A83A8A">
        <w:t xml:space="preserve">Predstavitev </w:t>
      </w:r>
      <w:proofErr w:type="spellStart"/>
      <w:r w:rsidRPr="00A83A8A">
        <w:t>ETrŠ</w:t>
      </w:r>
      <w:proofErr w:type="spellEnd"/>
      <w:r w:rsidRPr="00A83A8A">
        <w:t xml:space="preserve"> Višje strokovne šole Brežice</w:t>
      </w:r>
      <w:bookmarkEnd w:id="35"/>
    </w:p>
    <w:p w:rsidR="00D05731"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 xml:space="preserve">Višja strokovna šola Brežice  izvaja višješolski strokovni izobraževalni program Ekonomist. </w:t>
      </w:r>
    </w:p>
    <w:p w:rsidR="00D05731"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 xml:space="preserve">VSŠ Brežice kot organizacijska enota </w:t>
      </w:r>
      <w:proofErr w:type="spellStart"/>
      <w:r w:rsidRPr="00D05731">
        <w:rPr>
          <w:rFonts w:ascii="Times New Roman" w:hAnsi="Times New Roman" w:cs="Times New Roman"/>
          <w:sz w:val="24"/>
          <w:szCs w:val="24"/>
        </w:rPr>
        <w:t>ETrŠ</w:t>
      </w:r>
      <w:proofErr w:type="spellEnd"/>
      <w:r w:rsidRPr="00D05731">
        <w:rPr>
          <w:rFonts w:ascii="Times New Roman" w:hAnsi="Times New Roman" w:cs="Times New Roman"/>
          <w:sz w:val="24"/>
          <w:szCs w:val="24"/>
        </w:rPr>
        <w:t xml:space="preserve"> Brežice je nastala leta 2000, ko je 6. januarja tega leta Vlada RS podpisala sklep o ustanovitvi VSŠ – smer komercialist.</w:t>
      </w:r>
    </w:p>
    <w:p w:rsidR="00D05731"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Zaradi sprememb višješolskih študijskih programov je z odločbo Ministrstva za šolstvo in šport z dne 11. 3. 2008  pod številko 6033-44/2008 vpisana v razvid za izvajanje višješolskega študijskega programa ekonomist.</w:t>
      </w:r>
    </w:p>
    <w:p w:rsidR="00D05731"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Prvi študentje so bili vpisani v program ekonomist v študijskem letu 2008/2009.</w:t>
      </w:r>
    </w:p>
    <w:p w:rsidR="00D05731"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Diplomanti pridobijo strokovni naziv EKONOMIST/KA.</w:t>
      </w:r>
    </w:p>
    <w:p w:rsidR="007B4B8D" w:rsidRPr="00D05731" w:rsidRDefault="00D05731" w:rsidP="00D05731">
      <w:pPr>
        <w:jc w:val="both"/>
        <w:rPr>
          <w:rFonts w:ascii="Times New Roman" w:hAnsi="Times New Roman" w:cs="Times New Roman"/>
          <w:sz w:val="24"/>
          <w:szCs w:val="24"/>
        </w:rPr>
      </w:pPr>
      <w:r w:rsidRPr="00D05731">
        <w:rPr>
          <w:rFonts w:ascii="Times New Roman" w:hAnsi="Times New Roman" w:cs="Times New Roman"/>
          <w:sz w:val="24"/>
          <w:szCs w:val="24"/>
        </w:rPr>
        <w:t>V 18 letih delovanja šole je študij na Višji strokovni šoli v Brežicah uspešno zaključilo 609 diplomantov v programu Komercialist ter 131 diplomantov v programu Ekonomist.</w:t>
      </w:r>
    </w:p>
    <w:p w:rsidR="00EE10CB" w:rsidRDefault="00D05731" w:rsidP="00D05731">
      <w:pPr>
        <w:jc w:val="both"/>
        <w:rPr>
          <w:rFonts w:ascii="Times New Roman" w:hAnsi="Times New Roman" w:cs="Times New Roman"/>
          <w:sz w:val="24"/>
          <w:szCs w:val="24"/>
        </w:rPr>
      </w:pPr>
      <w:r>
        <w:rPr>
          <w:rFonts w:ascii="Times New Roman" w:hAnsi="Times New Roman" w:cs="Times New Roman"/>
          <w:sz w:val="24"/>
          <w:szCs w:val="24"/>
        </w:rPr>
        <w:t>Višja strokovna šola izobražuje redne in izredne študente v programu ekonomist. V študijskem letu 2018/2019 smo se vključili v program NPUI, ki ponuja brezplačni študij zaposlenim osebam in je financiran 20% s strani MIZŠ ter 80% iz evropskih sredstev.</w:t>
      </w:r>
    </w:p>
    <w:p w:rsidR="00D05731" w:rsidRDefault="00D05731" w:rsidP="00D05731">
      <w:pPr>
        <w:jc w:val="both"/>
        <w:rPr>
          <w:rFonts w:ascii="Times New Roman" w:hAnsi="Times New Roman" w:cs="Times New Roman"/>
          <w:sz w:val="24"/>
          <w:szCs w:val="24"/>
        </w:rPr>
      </w:pPr>
      <w:r>
        <w:rPr>
          <w:rFonts w:ascii="Times New Roman" w:hAnsi="Times New Roman" w:cs="Times New Roman"/>
          <w:sz w:val="24"/>
          <w:szCs w:val="24"/>
        </w:rPr>
        <w:t>Temeljni cilj programa ekonomist, ki vodi do ekonomske izobrazbe omogoča študentom nadgradnjo svojega znanja na področju trženja in prodaje, ki sta ključnega pomena za poslovno uspešnost. Študij omogoča študentom poleg uporabnega strokovnega znanja s področja  nabave, finančnega poslovanja, informatike, zagotavljanja kakovosti ter organizacije in managementa možnost pridobitve številnih veščin, ki so nepogrešljive v strokovnem svetu: smisel za organiziranost, komunikativnost, strokovno komunikacijo v angleškem jeziku.</w:t>
      </w:r>
    </w:p>
    <w:p w:rsidR="00972DF5" w:rsidRPr="00972DF5" w:rsidRDefault="00972DF5" w:rsidP="00085869">
      <w:pPr>
        <w:pStyle w:val="Naslov2"/>
      </w:pPr>
      <w:bookmarkStart w:id="36" w:name="_Toc89940148"/>
      <w:r w:rsidRPr="00972DF5">
        <w:t>Poslanstvo, vizija, vrednote</w:t>
      </w:r>
      <w:bookmarkEnd w:id="36"/>
    </w:p>
    <w:p w:rsidR="00972DF5" w:rsidRDefault="00972DF5" w:rsidP="00972DF5">
      <w:pPr>
        <w:jc w:val="both"/>
        <w:rPr>
          <w:rFonts w:ascii="Times New Roman" w:hAnsi="Times New Roman" w:cs="Times New Roman"/>
          <w:sz w:val="24"/>
          <w:szCs w:val="24"/>
        </w:rPr>
      </w:pPr>
      <w:r w:rsidRPr="00972DF5">
        <w:rPr>
          <w:rFonts w:ascii="Times New Roman" w:hAnsi="Times New Roman" w:cs="Times New Roman"/>
          <w:sz w:val="24"/>
          <w:szCs w:val="24"/>
        </w:rPr>
        <w:t>Temeljni elementi kulture izobraževalne organizacije in obenem elementi strateškega managementa so poslanstvo, vizija in vrednote.</w:t>
      </w:r>
    </w:p>
    <w:p w:rsidR="00972DF5" w:rsidRPr="00972DF5" w:rsidRDefault="00972DF5" w:rsidP="00E05094">
      <w:pPr>
        <w:pStyle w:val="Naslov3"/>
      </w:pPr>
      <w:bookmarkStart w:id="37" w:name="_Toc89940149"/>
      <w:r w:rsidRPr="00972DF5">
        <w:t>Poslanstvo</w:t>
      </w:r>
      <w:bookmarkEnd w:id="37"/>
    </w:p>
    <w:p w:rsidR="00FD0322" w:rsidRPr="00FD0322" w:rsidRDefault="00FD0322" w:rsidP="00E05094">
      <w:pPr>
        <w:jc w:val="both"/>
        <w:rPr>
          <w:rFonts w:ascii="Times New Roman" w:hAnsi="Times New Roman" w:cs="Times New Roman"/>
          <w:sz w:val="24"/>
          <w:szCs w:val="24"/>
        </w:rPr>
      </w:pPr>
      <w:r w:rsidRPr="00FD0322">
        <w:rPr>
          <w:rFonts w:ascii="Times New Roman" w:hAnsi="Times New Roman" w:cs="Times New Roman"/>
          <w:sz w:val="24"/>
          <w:szCs w:val="24"/>
        </w:rPr>
        <w:t>Poslanstvo Višje strokovne šole  je kakovostno izvajanje višješolskega programa Ekonomist</w:t>
      </w:r>
      <w:r>
        <w:rPr>
          <w:rFonts w:ascii="Times New Roman" w:hAnsi="Times New Roman" w:cs="Times New Roman"/>
          <w:sz w:val="24"/>
          <w:szCs w:val="24"/>
        </w:rPr>
        <w:t xml:space="preserve"> za redne in izredne študente</w:t>
      </w:r>
      <w:r w:rsidRPr="00FD0322">
        <w:rPr>
          <w:rFonts w:ascii="Times New Roman" w:hAnsi="Times New Roman" w:cs="Times New Roman"/>
          <w:sz w:val="24"/>
          <w:szCs w:val="24"/>
        </w:rPr>
        <w:t xml:space="preserve">, ki bo zagotavljal ustrezno strokovno usposobljene in zaposljive diplomante tako v gospodarstvu kot tudi v negospodarstvu. </w:t>
      </w:r>
    </w:p>
    <w:p w:rsidR="00FD0322" w:rsidRPr="00FD0322" w:rsidRDefault="00FD0322" w:rsidP="00E05094">
      <w:pPr>
        <w:jc w:val="both"/>
        <w:rPr>
          <w:rFonts w:ascii="Times New Roman" w:hAnsi="Times New Roman" w:cs="Times New Roman"/>
          <w:sz w:val="24"/>
          <w:szCs w:val="24"/>
        </w:rPr>
      </w:pPr>
      <w:r w:rsidRPr="00FD0322">
        <w:rPr>
          <w:rFonts w:ascii="Times New Roman" w:hAnsi="Times New Roman" w:cs="Times New Roman"/>
          <w:sz w:val="24"/>
          <w:szCs w:val="24"/>
        </w:rPr>
        <w:t>Tesno sodelovanje z delodajalci skozi praktično izobraževanje in drugo pedagoško delo omogoča sledenje potrebam trga dela na način, da imajo diplomanti po končanem študiju ustrezne kompetence, znanja spretnosti in veščine, ki jim omogoča prednost pri vstopu na trg dela in večjo zaposljivost.</w:t>
      </w:r>
    </w:p>
    <w:p w:rsidR="00FD0322" w:rsidRDefault="00FD0322" w:rsidP="00E05094">
      <w:pPr>
        <w:pStyle w:val="Naslov3"/>
      </w:pPr>
      <w:bookmarkStart w:id="38" w:name="_Toc89940150"/>
      <w:r w:rsidRPr="00FD0322">
        <w:lastRenderedPageBreak/>
        <w:t>Vizija</w:t>
      </w:r>
      <w:bookmarkEnd w:id="38"/>
    </w:p>
    <w:p w:rsidR="003624E2" w:rsidRDefault="003624E2" w:rsidP="00E05094">
      <w:pPr>
        <w:jc w:val="both"/>
        <w:rPr>
          <w:rFonts w:ascii="Times New Roman" w:hAnsi="Times New Roman" w:cs="Times New Roman"/>
          <w:sz w:val="24"/>
          <w:szCs w:val="24"/>
        </w:rPr>
      </w:pPr>
      <w:r>
        <w:rPr>
          <w:rFonts w:ascii="Times New Roman" w:hAnsi="Times New Roman" w:cs="Times New Roman"/>
          <w:sz w:val="24"/>
          <w:szCs w:val="24"/>
        </w:rPr>
        <w:t>Vizija VSŠ Brežice je postati pomemben dejavnik razvoja v skupnem sodelovanju z gospodarstvom, z vsemi inštitucijami na lokalnem, regionalnem, državnem in mednarodnem nivoju, ki pokriva potrebe po formalnem izobraževanju na področju ekonomije.</w:t>
      </w:r>
    </w:p>
    <w:p w:rsidR="00FD0322" w:rsidRDefault="003624E2" w:rsidP="00E05094">
      <w:pPr>
        <w:jc w:val="both"/>
        <w:rPr>
          <w:rFonts w:ascii="Times New Roman" w:hAnsi="Times New Roman" w:cs="Times New Roman"/>
          <w:sz w:val="24"/>
          <w:szCs w:val="24"/>
        </w:rPr>
      </w:pPr>
      <w:r>
        <w:rPr>
          <w:rFonts w:ascii="Times New Roman" w:hAnsi="Times New Roman" w:cs="Times New Roman"/>
          <w:sz w:val="24"/>
          <w:szCs w:val="24"/>
        </w:rPr>
        <w:t>Želimo p</w:t>
      </w:r>
      <w:r w:rsidR="00FD0322" w:rsidRPr="00FD0322">
        <w:rPr>
          <w:rFonts w:ascii="Times New Roman" w:hAnsi="Times New Roman" w:cs="Times New Roman"/>
          <w:sz w:val="24"/>
          <w:szCs w:val="24"/>
        </w:rPr>
        <w:t>ovečati ugled in prepoznavnost naše višje šole v lokalnem in širšem okolju, ki s pomočjo dviga kakovosti strokovnega in razvojnega dela ter razširitve programske ponudbe</w:t>
      </w:r>
      <w:r>
        <w:rPr>
          <w:rFonts w:ascii="Times New Roman" w:hAnsi="Times New Roman" w:cs="Times New Roman"/>
          <w:sz w:val="24"/>
          <w:szCs w:val="24"/>
        </w:rPr>
        <w:t>.</w:t>
      </w:r>
      <w:r w:rsidR="00FD0322" w:rsidRPr="00FD0322">
        <w:rPr>
          <w:rFonts w:ascii="Times New Roman" w:hAnsi="Times New Roman" w:cs="Times New Roman"/>
          <w:sz w:val="24"/>
          <w:szCs w:val="24"/>
        </w:rPr>
        <w:t>.</w:t>
      </w:r>
    </w:p>
    <w:p w:rsidR="003624E2" w:rsidRDefault="003624E2" w:rsidP="00E05094">
      <w:pPr>
        <w:jc w:val="both"/>
        <w:rPr>
          <w:rFonts w:ascii="Times New Roman" w:hAnsi="Times New Roman" w:cs="Times New Roman"/>
          <w:sz w:val="24"/>
          <w:szCs w:val="24"/>
        </w:rPr>
      </w:pPr>
      <w:r>
        <w:rPr>
          <w:rFonts w:ascii="Times New Roman" w:hAnsi="Times New Roman" w:cs="Times New Roman"/>
          <w:sz w:val="24"/>
          <w:szCs w:val="24"/>
        </w:rPr>
        <w:t>Želimo biti prepoznavni po kakovostnih pedagoških metodah, predvsem pa želimo povečati lastno vključenost v proces dela v gospodarstvu ter imeti aktivno vlogo v okolju, kjer želimo ohraniti zaupanje v naše diplomante.</w:t>
      </w:r>
    </w:p>
    <w:p w:rsidR="00EE10CB" w:rsidRPr="00043A55" w:rsidRDefault="00043A55" w:rsidP="00E05094">
      <w:pPr>
        <w:pStyle w:val="Naslov3"/>
      </w:pPr>
      <w:bookmarkStart w:id="39" w:name="_Toc89940151"/>
      <w:r w:rsidRPr="00043A55">
        <w:t>Vrednote</w:t>
      </w:r>
      <w:bookmarkEnd w:id="39"/>
    </w:p>
    <w:p w:rsidR="00043A55" w:rsidRPr="00043A55" w:rsidRDefault="00043A55" w:rsidP="00043A55">
      <w:pPr>
        <w:rPr>
          <w:rFonts w:ascii="Times New Roman" w:hAnsi="Times New Roman" w:cs="Times New Roman"/>
          <w:sz w:val="24"/>
          <w:szCs w:val="24"/>
        </w:rPr>
      </w:pPr>
      <w:r w:rsidRPr="00043A55">
        <w:rPr>
          <w:rFonts w:ascii="Times New Roman" w:hAnsi="Times New Roman" w:cs="Times New Roman"/>
          <w:sz w:val="24"/>
          <w:szCs w:val="24"/>
        </w:rPr>
        <w:t>Delovanje naše šole temelji na vrednotah, ki so vpete v aktivnosti na vseh področjih in so naslednje:</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znanje in strokovnost</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sodelovanje</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kakovost</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spoštovanje</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odgovornost</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dobra in odprta komunikacija</w:t>
      </w:r>
    </w:p>
    <w:p w:rsidR="00043A55" w:rsidRPr="00043A55" w:rsidRDefault="00043A55" w:rsidP="00E05094">
      <w:pPr>
        <w:pStyle w:val="Odstavekseznama"/>
        <w:numPr>
          <w:ilvl w:val="0"/>
          <w:numId w:val="1"/>
        </w:numPr>
        <w:jc w:val="both"/>
        <w:rPr>
          <w:rFonts w:ascii="Times New Roman" w:hAnsi="Times New Roman" w:cs="Times New Roman"/>
          <w:sz w:val="24"/>
          <w:szCs w:val="24"/>
        </w:rPr>
      </w:pPr>
      <w:r w:rsidRPr="00043A55">
        <w:rPr>
          <w:rFonts w:ascii="Times New Roman" w:hAnsi="Times New Roman" w:cs="Times New Roman"/>
          <w:sz w:val="24"/>
          <w:szCs w:val="24"/>
        </w:rPr>
        <w:t>učinkovitost</w:t>
      </w:r>
    </w:p>
    <w:p w:rsidR="00D14AFB" w:rsidRDefault="00D14AFB" w:rsidP="00E05094">
      <w:pPr>
        <w:pStyle w:val="Naslov1"/>
      </w:pPr>
      <w:bookmarkStart w:id="40" w:name="_Toc89940152"/>
      <w:r w:rsidRPr="00F90E1C">
        <w:t>Razvojne usmeritve in dolgoročni cilji</w:t>
      </w:r>
      <w:bookmarkEnd w:id="40"/>
    </w:p>
    <w:p w:rsidR="00B229CE" w:rsidRPr="00B229CE" w:rsidRDefault="00B229CE" w:rsidP="00B229CE">
      <w:pPr>
        <w:pStyle w:val="Naslov2"/>
      </w:pPr>
      <w:bookmarkStart w:id="41" w:name="_Toc89940153"/>
      <w:r>
        <w:t>Razvojne usmeritve</w:t>
      </w:r>
      <w:bookmarkEnd w:id="41"/>
    </w:p>
    <w:p w:rsidR="00D14AFB" w:rsidRDefault="00D14AFB" w:rsidP="00F90E1C">
      <w:pPr>
        <w:jc w:val="both"/>
        <w:rPr>
          <w:rFonts w:ascii="Times New Roman" w:hAnsi="Times New Roman" w:cs="Times New Roman"/>
          <w:sz w:val="24"/>
          <w:szCs w:val="24"/>
        </w:rPr>
      </w:pPr>
      <w:r>
        <w:rPr>
          <w:rFonts w:ascii="Times New Roman" w:hAnsi="Times New Roman" w:cs="Times New Roman"/>
          <w:sz w:val="24"/>
          <w:szCs w:val="24"/>
        </w:rPr>
        <w:t>Iz SWOT analize Višje strokovne šole lahko razberemo, da imamo dovolj pozitivnih dejavnikov, ki omogočajo razvojne možnosti VSŠ Brežice.</w:t>
      </w:r>
      <w:r w:rsidR="00D75D98">
        <w:rPr>
          <w:rFonts w:ascii="Times New Roman" w:hAnsi="Times New Roman" w:cs="Times New Roman"/>
          <w:sz w:val="24"/>
          <w:szCs w:val="24"/>
        </w:rPr>
        <w:t xml:space="preserve"> Šola ima zaposlen strokovno usposobljen kader z veliko praktičnimi izkušnjami. Predavatelji so zelo fleksibilni in pri samem delu s študenti se prilagajamo vsakodnevnim potrebam študentom in seveda tudi razmeram poslovanja.</w:t>
      </w:r>
    </w:p>
    <w:p w:rsidR="00D75D98" w:rsidRDefault="00D75D98" w:rsidP="00F90E1C">
      <w:pPr>
        <w:jc w:val="both"/>
        <w:rPr>
          <w:rFonts w:ascii="Times New Roman" w:hAnsi="Times New Roman" w:cs="Times New Roman"/>
          <w:sz w:val="24"/>
          <w:szCs w:val="24"/>
        </w:rPr>
      </w:pPr>
      <w:r>
        <w:rPr>
          <w:rFonts w:ascii="Times New Roman" w:hAnsi="Times New Roman" w:cs="Times New Roman"/>
          <w:sz w:val="24"/>
          <w:szCs w:val="24"/>
        </w:rPr>
        <w:t xml:space="preserve">Kljub strokovno usposobljenemu kadru moramo si priznati, da je nizko število zaposlenih predavateljev na </w:t>
      </w:r>
      <w:proofErr w:type="spellStart"/>
      <w:r>
        <w:rPr>
          <w:rFonts w:ascii="Times New Roman" w:hAnsi="Times New Roman" w:cs="Times New Roman"/>
          <w:sz w:val="24"/>
          <w:szCs w:val="24"/>
        </w:rPr>
        <w:t>ETrŠ</w:t>
      </w:r>
      <w:proofErr w:type="spellEnd"/>
      <w:r>
        <w:rPr>
          <w:rFonts w:ascii="Times New Roman" w:hAnsi="Times New Roman" w:cs="Times New Roman"/>
          <w:sz w:val="24"/>
          <w:szCs w:val="24"/>
        </w:rPr>
        <w:t xml:space="preserve"> Brežice tudi ovira in povečuje stroške dela pri samem izvajanju pedagoškega procesa.</w:t>
      </w:r>
    </w:p>
    <w:p w:rsidR="00D75D98" w:rsidRDefault="00D75D98" w:rsidP="00F90E1C">
      <w:pPr>
        <w:jc w:val="both"/>
        <w:rPr>
          <w:rFonts w:ascii="Times New Roman" w:hAnsi="Times New Roman" w:cs="Times New Roman"/>
          <w:sz w:val="24"/>
          <w:szCs w:val="24"/>
        </w:rPr>
      </w:pPr>
      <w:r>
        <w:rPr>
          <w:rFonts w:ascii="Times New Roman" w:hAnsi="Times New Roman" w:cs="Times New Roman"/>
          <w:sz w:val="24"/>
          <w:szCs w:val="24"/>
        </w:rPr>
        <w:t>Motiviranje vodstva šole po pridobitvi naziva predavatelj  s strani pedagoškega osebja na šoli je velika obveznost in skrb če želimo, da ne postanemo popolnoma odvisni od zunanjih predavateljev iz okolja. Organizacijsko in izvedbeno je veliko lažje ter stroškovno ugodneje izvesti z osebjem »iz hiše«, kar bi v veliki meri povečala pripadnost šoli in njeno prepoznavnost v okolju.</w:t>
      </w:r>
    </w:p>
    <w:p w:rsidR="00D23737" w:rsidRDefault="00D23737" w:rsidP="00F90E1C">
      <w:pPr>
        <w:jc w:val="both"/>
        <w:rPr>
          <w:rFonts w:ascii="Times New Roman" w:hAnsi="Times New Roman" w:cs="Times New Roman"/>
          <w:sz w:val="24"/>
          <w:szCs w:val="24"/>
        </w:rPr>
      </w:pPr>
      <w:r>
        <w:rPr>
          <w:rFonts w:ascii="Times New Roman" w:hAnsi="Times New Roman" w:cs="Times New Roman"/>
          <w:sz w:val="24"/>
          <w:szCs w:val="24"/>
        </w:rPr>
        <w:t>Veliko težav izhaja iz neustrezne umestitve višjega strokovnega izobraževanja v terciarno izobraževanje, posledično največjo nevarnost predstavlja morebitna ukinitev višješolskega izobraževanja v Sloveniji.</w:t>
      </w:r>
    </w:p>
    <w:p w:rsidR="00B726FF" w:rsidRDefault="001355AF" w:rsidP="00E050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Kljub omenjenim težavam, vidimo in računamo na nekatere priložnosti, ki nam bodo omogočile rast in razvoj. Mednje uvrščamo konkurenčno ceno izrednega študija – kar bi lahko vzpodbudilo sum v kakovost dela na VSŠ, moramo pa izpostaviti, da je cenik že vrsto let nespremenjen. </w:t>
      </w:r>
    </w:p>
    <w:p w:rsidR="001355AF" w:rsidRDefault="001355AF" w:rsidP="00E05094">
      <w:pPr>
        <w:jc w:val="both"/>
        <w:rPr>
          <w:rFonts w:ascii="Times New Roman" w:hAnsi="Times New Roman" w:cs="Times New Roman"/>
          <w:sz w:val="24"/>
          <w:szCs w:val="24"/>
        </w:rPr>
      </w:pPr>
      <w:r>
        <w:rPr>
          <w:rFonts w:ascii="Times New Roman" w:hAnsi="Times New Roman" w:cs="Times New Roman"/>
          <w:sz w:val="24"/>
          <w:szCs w:val="24"/>
        </w:rPr>
        <w:t>Veliko priložnosti vidimo v tesnejšem sodelovanju z gospodarstvom, kar bi dvignilo kakovost vzgojno izobraževalnega dela, pritegnilo študente zaradi večje dinamike in strokovnosti študija ter omogočilo pridobitev novih izkušenj tako osebju kot tudi študentom.</w:t>
      </w:r>
    </w:p>
    <w:p w:rsidR="001355AF" w:rsidRDefault="001355AF" w:rsidP="00E05094">
      <w:pPr>
        <w:jc w:val="both"/>
        <w:rPr>
          <w:rFonts w:ascii="Times New Roman" w:hAnsi="Times New Roman" w:cs="Times New Roman"/>
          <w:sz w:val="24"/>
          <w:szCs w:val="24"/>
        </w:rPr>
      </w:pPr>
      <w:r>
        <w:rPr>
          <w:rFonts w:ascii="Times New Roman" w:hAnsi="Times New Roman" w:cs="Times New Roman"/>
          <w:sz w:val="24"/>
          <w:szCs w:val="24"/>
        </w:rPr>
        <w:t>V procesu pridobivanja  in razvijanja novih programov vidimo priložnost kot samostojna organizacija ali v povezavi z drugimi VSŠ. Odločili smo se poglobiti sodelovanje v regionalnih, nacionalnih in EU razvojnih programih in projektih ter s pomočjo vključitev na ta način pridobiti lastna finančna sredstva.</w:t>
      </w:r>
    </w:p>
    <w:p w:rsidR="001355AF" w:rsidRDefault="001355AF" w:rsidP="00EE10CB">
      <w:pPr>
        <w:rPr>
          <w:rFonts w:ascii="Times New Roman" w:hAnsi="Times New Roman" w:cs="Times New Roman"/>
          <w:sz w:val="24"/>
          <w:szCs w:val="24"/>
        </w:rPr>
      </w:pPr>
      <w:r>
        <w:rPr>
          <w:rFonts w:ascii="Times New Roman" w:hAnsi="Times New Roman" w:cs="Times New Roman"/>
          <w:sz w:val="24"/>
          <w:szCs w:val="24"/>
        </w:rPr>
        <w:t xml:space="preserve">Iskali bomo nove možnosti izvajanja tržnih dejavnosti VSŠ. </w:t>
      </w:r>
    </w:p>
    <w:p w:rsidR="00672580" w:rsidRPr="00672580" w:rsidRDefault="00672580" w:rsidP="00E05094">
      <w:pPr>
        <w:pStyle w:val="Naslov2"/>
      </w:pPr>
      <w:bookmarkStart w:id="42" w:name="_Toc89940154"/>
      <w:r w:rsidRPr="00672580">
        <w:t>Dolgoročni cilji</w:t>
      </w:r>
      <w:bookmarkEnd w:id="42"/>
    </w:p>
    <w:p w:rsidR="00E15B0A" w:rsidRPr="008342F5" w:rsidRDefault="008324EB" w:rsidP="00F90E1C">
      <w:pPr>
        <w:jc w:val="both"/>
        <w:rPr>
          <w:rFonts w:ascii="Times New Roman" w:hAnsi="Times New Roman" w:cs="Times New Roman"/>
          <w:sz w:val="24"/>
          <w:szCs w:val="24"/>
        </w:rPr>
      </w:pPr>
      <w:r>
        <w:rPr>
          <w:rFonts w:ascii="Times New Roman" w:hAnsi="Times New Roman" w:cs="Times New Roman"/>
          <w:sz w:val="24"/>
          <w:szCs w:val="24"/>
        </w:rPr>
        <w:t>V obdobju naslednjih petih let smo si zastavili dolgoročne razvojne cilje:</w:t>
      </w:r>
    </w:p>
    <w:p w:rsidR="00AE4650" w:rsidRDefault="00AE4650"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skrbno </w:t>
      </w:r>
      <w:r w:rsidR="00E15B0A">
        <w:rPr>
          <w:rFonts w:ascii="Times New Roman" w:hAnsi="Times New Roman" w:cs="Times New Roman"/>
          <w:sz w:val="24"/>
          <w:szCs w:val="24"/>
        </w:rPr>
        <w:t xml:space="preserve">izvajati študijski program </w:t>
      </w:r>
      <w:r>
        <w:rPr>
          <w:rFonts w:ascii="Times New Roman" w:hAnsi="Times New Roman" w:cs="Times New Roman"/>
          <w:sz w:val="24"/>
          <w:szCs w:val="24"/>
        </w:rPr>
        <w:t>, ki bo usklajen s potrebami razvoja v skladu z veljavno zakonodajo  ob čim večji učni uspešnosti,</w:t>
      </w:r>
    </w:p>
    <w:p w:rsidR="00A100AC" w:rsidRDefault="00A100A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število vpisanih študentov tako rednih kot izrednih,</w:t>
      </w:r>
    </w:p>
    <w:p w:rsidR="00A100AC" w:rsidRDefault="00A100A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promocijo študijskega programa v lokalnem okolju</w:t>
      </w:r>
    </w:p>
    <w:p w:rsidR="00A100AC" w:rsidRDefault="00DB75E8"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spodbujati vseživljenjsko učenje in ponuditi aktualna strokovna znanja za različne ciljne skupine (dijake, študente, diplomante in delodajalce)</w:t>
      </w:r>
    </w:p>
    <w:p w:rsidR="00E15B0A" w:rsidRDefault="00AE4650"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ustvariti  spodbudno učno okolje za rast in razvoj tako študentov kot tudi pedagoških delavcev,</w:t>
      </w:r>
    </w:p>
    <w:p w:rsidR="00AE4650" w:rsidRDefault="00AE4650"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na podlagi temeljitih analiz razširiti programsko ponudbo šole,</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vzpostaviti sistem ugotavljanja zadovoljstva udeležencev (študentov, pedagoškega in nepedagoškega osebja), s katerimi bi izboljšali svoje delo in kakovost na šoli</w:t>
      </w:r>
      <w:r w:rsidR="0071423C">
        <w:rPr>
          <w:rFonts w:ascii="Times New Roman" w:hAnsi="Times New Roman" w:cs="Times New Roman"/>
          <w:sz w:val="24"/>
          <w:szCs w:val="24"/>
        </w:rPr>
        <w:t xml:space="preserve"> </w:t>
      </w:r>
      <w:r w:rsidR="00AE4650">
        <w:rPr>
          <w:rFonts w:ascii="Times New Roman" w:hAnsi="Times New Roman" w:cs="Times New Roman"/>
          <w:sz w:val="24"/>
          <w:szCs w:val="24"/>
        </w:rPr>
        <w:t>,</w:t>
      </w:r>
    </w:p>
    <w:p w:rsidR="0071423C" w:rsidRDefault="0071423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izdelati poslovnik kakovosti</w:t>
      </w:r>
      <w:r w:rsidR="00AE4650">
        <w:rPr>
          <w:rFonts w:ascii="Times New Roman" w:hAnsi="Times New Roman" w:cs="Times New Roman"/>
          <w:sz w:val="24"/>
          <w:szCs w:val="24"/>
        </w:rPr>
        <w:t>,</w:t>
      </w:r>
    </w:p>
    <w:p w:rsidR="00631A0C" w:rsidRPr="00631A0C" w:rsidRDefault="00631A0C" w:rsidP="00F90E1C">
      <w:pPr>
        <w:pStyle w:val="Odstavekseznama"/>
        <w:numPr>
          <w:ilvl w:val="0"/>
          <w:numId w:val="1"/>
        </w:numPr>
        <w:jc w:val="both"/>
        <w:rPr>
          <w:rFonts w:ascii="Times New Roman" w:hAnsi="Times New Roman" w:cs="Times New Roman"/>
          <w:sz w:val="24"/>
          <w:szCs w:val="24"/>
        </w:rPr>
      </w:pPr>
      <w:r w:rsidRPr="00631A0C">
        <w:rPr>
          <w:rFonts w:ascii="Times New Roman" w:hAnsi="Times New Roman" w:cs="Times New Roman"/>
          <w:sz w:val="24"/>
          <w:szCs w:val="24"/>
        </w:rPr>
        <w:t>vključiti v sitem izboljšanja kakovosti na naši šoli vse deležnike</w:t>
      </w:r>
      <w:r w:rsidR="00AE4650">
        <w:rPr>
          <w:rFonts w:ascii="Times New Roman" w:hAnsi="Times New Roman" w:cs="Times New Roman"/>
          <w:sz w:val="24"/>
          <w:szCs w:val="24"/>
        </w:rPr>
        <w:t>,</w:t>
      </w:r>
    </w:p>
    <w:p w:rsidR="00631A0C" w:rsidRDefault="00631A0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vzpostaviti učinkoviti sistem kakovosti na šoli</w:t>
      </w:r>
      <w:r w:rsidR="00AE4650">
        <w:rPr>
          <w:rFonts w:ascii="Times New Roman" w:hAnsi="Times New Roman" w:cs="Times New Roman"/>
          <w:sz w:val="24"/>
          <w:szCs w:val="24"/>
        </w:rPr>
        <w:t>,</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spodbuditi domačo in mednarodno izmenjavo predavateljev in inštruktorjev</w:t>
      </w:r>
      <w:r w:rsidR="00AE4650">
        <w:rPr>
          <w:rFonts w:ascii="Times New Roman" w:hAnsi="Times New Roman" w:cs="Times New Roman"/>
          <w:sz w:val="24"/>
          <w:szCs w:val="24"/>
        </w:rPr>
        <w:t>,</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spodbuditi mednarodno mobilnost študentov v okviru praktičnega izobraževanja in študija</w:t>
      </w:r>
      <w:r w:rsidR="00AE4650">
        <w:rPr>
          <w:rFonts w:ascii="Times New Roman" w:hAnsi="Times New Roman" w:cs="Times New Roman"/>
          <w:sz w:val="24"/>
          <w:szCs w:val="24"/>
        </w:rPr>
        <w:t>,</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seznanjenost študentov s svojimi dolžnostmi in nalogami</w:t>
      </w:r>
      <w:r w:rsidR="00AE4650">
        <w:rPr>
          <w:rFonts w:ascii="Times New Roman" w:hAnsi="Times New Roman" w:cs="Times New Roman"/>
          <w:sz w:val="24"/>
          <w:szCs w:val="24"/>
        </w:rPr>
        <w:t>,</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vzpostaviti delovanje </w:t>
      </w:r>
      <w:proofErr w:type="spellStart"/>
      <w:r>
        <w:rPr>
          <w:rFonts w:ascii="Times New Roman" w:hAnsi="Times New Roman" w:cs="Times New Roman"/>
          <w:sz w:val="24"/>
          <w:szCs w:val="24"/>
        </w:rPr>
        <w:t>alumni</w:t>
      </w:r>
      <w:proofErr w:type="spellEnd"/>
      <w:r>
        <w:rPr>
          <w:rFonts w:ascii="Times New Roman" w:hAnsi="Times New Roman" w:cs="Times New Roman"/>
          <w:sz w:val="24"/>
          <w:szCs w:val="24"/>
        </w:rPr>
        <w:t xml:space="preserve"> kluba in povečanje vključenosti študentov v okviru kariernih centrov</w:t>
      </w:r>
      <w:r w:rsidR="00AE4650">
        <w:rPr>
          <w:rFonts w:ascii="Times New Roman" w:hAnsi="Times New Roman" w:cs="Times New Roman"/>
          <w:sz w:val="24"/>
          <w:szCs w:val="24"/>
        </w:rPr>
        <w:t>,</w:t>
      </w:r>
    </w:p>
    <w:p w:rsidR="00631A0C" w:rsidRDefault="00631A0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posodobitev navodil za izdelavo diplomskih nalog</w:t>
      </w:r>
      <w:r w:rsidR="00AE4650">
        <w:rPr>
          <w:rFonts w:ascii="Times New Roman" w:hAnsi="Times New Roman" w:cs="Times New Roman"/>
          <w:sz w:val="24"/>
          <w:szCs w:val="24"/>
        </w:rPr>
        <w:t>,</w:t>
      </w:r>
    </w:p>
    <w:p w:rsidR="00631A0C" w:rsidRPr="00AE4650" w:rsidRDefault="00631A0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preverjanje kompetenc naših študentov pri delodajalcih</w:t>
      </w:r>
      <w:r w:rsidR="00AE4650">
        <w:rPr>
          <w:rFonts w:ascii="Times New Roman" w:hAnsi="Times New Roman" w:cs="Times New Roman"/>
          <w:sz w:val="24"/>
          <w:szCs w:val="24"/>
        </w:rPr>
        <w:t>,</w:t>
      </w:r>
    </w:p>
    <w:p w:rsidR="0071423C" w:rsidRDefault="0071423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vzpostaviti vpis diplomskih nalog v </w:t>
      </w:r>
      <w:proofErr w:type="spellStart"/>
      <w:r>
        <w:rPr>
          <w:rFonts w:ascii="Times New Roman" w:hAnsi="Times New Roman" w:cs="Times New Roman"/>
          <w:sz w:val="24"/>
          <w:szCs w:val="24"/>
        </w:rPr>
        <w:t>Cobiss</w:t>
      </w:r>
      <w:proofErr w:type="spellEnd"/>
      <w:r w:rsidR="00AE4650">
        <w:rPr>
          <w:rFonts w:ascii="Times New Roman" w:hAnsi="Times New Roman" w:cs="Times New Roman"/>
          <w:sz w:val="24"/>
          <w:szCs w:val="24"/>
        </w:rPr>
        <w:t>,</w:t>
      </w:r>
    </w:p>
    <w:p w:rsidR="008342F5" w:rsidRPr="00631A0C" w:rsidRDefault="008342F5" w:rsidP="00F90E1C">
      <w:pPr>
        <w:pStyle w:val="Odstavekseznama"/>
        <w:numPr>
          <w:ilvl w:val="0"/>
          <w:numId w:val="1"/>
        </w:numPr>
        <w:jc w:val="both"/>
        <w:rPr>
          <w:rFonts w:ascii="Times New Roman" w:hAnsi="Times New Roman" w:cs="Times New Roman"/>
          <w:sz w:val="24"/>
          <w:szCs w:val="24"/>
        </w:rPr>
      </w:pPr>
      <w:r w:rsidRPr="00631A0C">
        <w:rPr>
          <w:rFonts w:ascii="Times New Roman" w:hAnsi="Times New Roman" w:cs="Times New Roman"/>
          <w:sz w:val="24"/>
          <w:szCs w:val="24"/>
        </w:rPr>
        <w:t>vpeljati letne delovne razgovore</w:t>
      </w:r>
      <w:r w:rsidR="00AE4650">
        <w:rPr>
          <w:rFonts w:ascii="Times New Roman" w:hAnsi="Times New Roman" w:cs="Times New Roman"/>
          <w:sz w:val="24"/>
          <w:szCs w:val="24"/>
        </w:rPr>
        <w:t>,</w:t>
      </w:r>
    </w:p>
    <w:p w:rsidR="008342F5" w:rsidRPr="008342F5" w:rsidRDefault="008342F5" w:rsidP="00F90E1C">
      <w:pPr>
        <w:pStyle w:val="Odstavekseznama"/>
        <w:numPr>
          <w:ilvl w:val="0"/>
          <w:numId w:val="1"/>
        </w:numPr>
        <w:jc w:val="both"/>
        <w:rPr>
          <w:rFonts w:ascii="Times New Roman" w:hAnsi="Times New Roman" w:cs="Times New Roman"/>
          <w:sz w:val="24"/>
          <w:szCs w:val="24"/>
        </w:rPr>
      </w:pPr>
      <w:r w:rsidRPr="008342F5">
        <w:rPr>
          <w:rFonts w:ascii="Times New Roman" w:hAnsi="Times New Roman" w:cs="Times New Roman"/>
          <w:sz w:val="24"/>
          <w:szCs w:val="24"/>
        </w:rPr>
        <w:t>organizirati letna srečanja z mentorji in delodajalci</w:t>
      </w:r>
      <w:r w:rsidR="00AE4650">
        <w:rPr>
          <w:rFonts w:ascii="Times New Roman" w:hAnsi="Times New Roman" w:cs="Times New Roman"/>
          <w:sz w:val="24"/>
          <w:szCs w:val="24"/>
        </w:rPr>
        <w:t>,</w:t>
      </w:r>
    </w:p>
    <w:p w:rsidR="008342F5" w:rsidRDefault="008342F5"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motivirati zaposlene po pridobitvi naziva predavatelj in pomoč pri tem vodstva šole</w:t>
      </w:r>
      <w:r w:rsidR="00AE4650">
        <w:rPr>
          <w:rFonts w:ascii="Times New Roman" w:hAnsi="Times New Roman" w:cs="Times New Roman"/>
          <w:sz w:val="24"/>
          <w:szCs w:val="24"/>
        </w:rPr>
        <w:t>,</w:t>
      </w:r>
    </w:p>
    <w:p w:rsidR="00D14AFB" w:rsidRDefault="008324EB"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o</w:t>
      </w:r>
      <w:r w:rsidRPr="008324EB">
        <w:rPr>
          <w:rFonts w:ascii="Times New Roman" w:hAnsi="Times New Roman" w:cs="Times New Roman"/>
          <w:sz w:val="24"/>
          <w:szCs w:val="24"/>
        </w:rPr>
        <w:t xml:space="preserve">krepiti </w:t>
      </w:r>
      <w:r>
        <w:rPr>
          <w:rFonts w:ascii="Times New Roman" w:hAnsi="Times New Roman" w:cs="Times New Roman"/>
          <w:sz w:val="24"/>
          <w:szCs w:val="24"/>
        </w:rPr>
        <w:t xml:space="preserve">povezave z okoljem in </w:t>
      </w:r>
      <w:r w:rsidRPr="008324EB">
        <w:rPr>
          <w:rFonts w:ascii="Times New Roman" w:hAnsi="Times New Roman" w:cs="Times New Roman"/>
          <w:sz w:val="24"/>
          <w:szCs w:val="24"/>
        </w:rPr>
        <w:t xml:space="preserve"> razvijati podjetništvo,</w:t>
      </w:r>
    </w:p>
    <w:p w:rsidR="00631A0C" w:rsidRDefault="00631A0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uporabiti izsledke anket in drugih analiz za izboljševanje našega dela</w:t>
      </w:r>
      <w:r w:rsidR="00AE4650">
        <w:rPr>
          <w:rFonts w:ascii="Times New Roman" w:hAnsi="Times New Roman" w:cs="Times New Roman"/>
          <w:sz w:val="24"/>
          <w:szCs w:val="24"/>
        </w:rPr>
        <w:t>,</w:t>
      </w:r>
    </w:p>
    <w:p w:rsidR="00631A0C" w:rsidRDefault="00631A0C"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vključevanje študentov v projektno delo</w:t>
      </w:r>
      <w:r w:rsidR="00AE4650">
        <w:rPr>
          <w:rFonts w:ascii="Times New Roman" w:hAnsi="Times New Roman" w:cs="Times New Roman"/>
          <w:sz w:val="24"/>
          <w:szCs w:val="24"/>
        </w:rPr>
        <w:t>,</w:t>
      </w:r>
    </w:p>
    <w:p w:rsidR="00631A0C"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organizirati strokovne ekskurzije za študente</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vzpostaviti sistem bolj aktivnega delovanja študentskega sveta</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pridobiti programsko opremo za preverjanje plagiatorstva</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razširiti anketo za študente z vprašanji glede materialnih pogojev šole</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vključenost vseh deležnikov v delovanje šole</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vključevanje študentov pri sprejemanju odločitev</w:t>
      </w:r>
      <w:r w:rsidR="00AE4650">
        <w:rPr>
          <w:rFonts w:ascii="Times New Roman" w:hAnsi="Times New Roman" w:cs="Times New Roman"/>
          <w:sz w:val="24"/>
          <w:szCs w:val="24"/>
        </w:rPr>
        <w:t>,</w:t>
      </w:r>
    </w:p>
    <w:p w:rsidR="002938FA" w:rsidRDefault="002938FA"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spremljati zaposljivost diplomantov</w:t>
      </w:r>
      <w:r w:rsidR="00AE4650">
        <w:rPr>
          <w:rFonts w:ascii="Times New Roman" w:hAnsi="Times New Roman" w:cs="Times New Roman"/>
          <w:sz w:val="24"/>
          <w:szCs w:val="24"/>
        </w:rPr>
        <w:t>,</w:t>
      </w:r>
    </w:p>
    <w:p w:rsidR="00AE4650" w:rsidRDefault="00AE4650"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izboljšati materialne pogoje za uspešno delo</w:t>
      </w:r>
    </w:p>
    <w:p w:rsidR="00AE4650" w:rsidRPr="00AE4650" w:rsidRDefault="00AE4650"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povečati kakovost šola na vseh nivojih.</w:t>
      </w:r>
    </w:p>
    <w:p w:rsidR="002938FA" w:rsidRDefault="002938FA" w:rsidP="00F90E1C">
      <w:pPr>
        <w:jc w:val="both"/>
        <w:rPr>
          <w:rFonts w:ascii="Times New Roman" w:hAnsi="Times New Roman" w:cs="Times New Roman"/>
          <w:sz w:val="24"/>
          <w:szCs w:val="24"/>
        </w:rPr>
      </w:pPr>
      <w:r>
        <w:rPr>
          <w:rFonts w:ascii="Times New Roman" w:hAnsi="Times New Roman" w:cs="Times New Roman"/>
          <w:sz w:val="24"/>
          <w:szCs w:val="24"/>
        </w:rPr>
        <w:t xml:space="preserve">Zgoraj navedeni cilji se realno lahko dosežejo v okviru 1 leta. </w:t>
      </w:r>
      <w:r w:rsidR="0097239A">
        <w:rPr>
          <w:rFonts w:ascii="Times New Roman" w:hAnsi="Times New Roman" w:cs="Times New Roman"/>
          <w:sz w:val="24"/>
          <w:szCs w:val="24"/>
        </w:rPr>
        <w:t>Analiza potreb na trgu in pridobitev novega programa je cilj, za katerega realno dosego je potrebno več kot eno leto.</w:t>
      </w:r>
    </w:p>
    <w:p w:rsidR="0097239A" w:rsidRDefault="0097239A" w:rsidP="00F90E1C">
      <w:pPr>
        <w:jc w:val="both"/>
        <w:rPr>
          <w:rFonts w:ascii="Times New Roman" w:hAnsi="Times New Roman" w:cs="Times New Roman"/>
          <w:sz w:val="24"/>
          <w:szCs w:val="24"/>
        </w:rPr>
      </w:pPr>
      <w:r>
        <w:rPr>
          <w:rFonts w:ascii="Times New Roman" w:hAnsi="Times New Roman" w:cs="Times New Roman"/>
          <w:sz w:val="24"/>
          <w:szCs w:val="24"/>
        </w:rPr>
        <w:t xml:space="preserve">Pri opredelitvi dolgoročnih ciljev sem izhajala iz poročil </w:t>
      </w:r>
      <w:proofErr w:type="spellStart"/>
      <w:r>
        <w:rPr>
          <w:rFonts w:ascii="Times New Roman" w:hAnsi="Times New Roman" w:cs="Times New Roman"/>
          <w:sz w:val="24"/>
          <w:szCs w:val="24"/>
        </w:rPr>
        <w:t>Nakvis</w:t>
      </w:r>
      <w:proofErr w:type="spellEnd"/>
      <w:r>
        <w:rPr>
          <w:rFonts w:ascii="Times New Roman" w:hAnsi="Times New Roman" w:cs="Times New Roman"/>
          <w:sz w:val="24"/>
          <w:szCs w:val="24"/>
        </w:rPr>
        <w:t xml:space="preserve"> za obdobje zadnjih 10 let in njihovih priporočil.</w:t>
      </w:r>
    </w:p>
    <w:p w:rsidR="00EE10CB" w:rsidRDefault="0097239A" w:rsidP="00F90E1C">
      <w:pPr>
        <w:jc w:val="both"/>
        <w:rPr>
          <w:rFonts w:ascii="Times New Roman" w:hAnsi="Times New Roman" w:cs="Times New Roman"/>
          <w:sz w:val="24"/>
          <w:szCs w:val="24"/>
        </w:rPr>
      </w:pPr>
      <w:proofErr w:type="spellStart"/>
      <w:r>
        <w:rPr>
          <w:rFonts w:ascii="Times New Roman" w:hAnsi="Times New Roman" w:cs="Times New Roman"/>
          <w:sz w:val="24"/>
          <w:szCs w:val="24"/>
        </w:rPr>
        <w:t>Nakvis</w:t>
      </w:r>
      <w:proofErr w:type="spellEnd"/>
      <w:r>
        <w:rPr>
          <w:rFonts w:ascii="Times New Roman" w:hAnsi="Times New Roman" w:cs="Times New Roman"/>
          <w:sz w:val="24"/>
          <w:szCs w:val="24"/>
        </w:rPr>
        <w:t xml:space="preserve"> kot </w:t>
      </w:r>
      <w:r w:rsidR="00E15B0A">
        <w:rPr>
          <w:rFonts w:ascii="Times New Roman" w:hAnsi="Times New Roman" w:cs="Times New Roman"/>
          <w:sz w:val="24"/>
          <w:szCs w:val="24"/>
        </w:rPr>
        <w:t>a</w:t>
      </w:r>
      <w:r w:rsidR="00E15B0A" w:rsidRPr="00E15B0A">
        <w:rPr>
          <w:rFonts w:ascii="Times New Roman" w:hAnsi="Times New Roman" w:cs="Times New Roman"/>
          <w:sz w:val="24"/>
          <w:szCs w:val="24"/>
        </w:rPr>
        <w:t>gencija skrbi za razvoj in delovanje sistema zagotavljanja kakovosti v slovenskem visokem šolstvu. Deluje vsebinsko in formalno odgovorno ter svetovalno do vseh deležnikov in udeležencev v terciarnem izobraževanju v skladu z evropskimi in svetovnimi smermi razvoja.</w:t>
      </w:r>
    </w:p>
    <w:p w:rsidR="00E15B0A" w:rsidRPr="00E15B0A" w:rsidRDefault="00B229CE" w:rsidP="00F90E1C">
      <w:pPr>
        <w:jc w:val="both"/>
        <w:rPr>
          <w:rFonts w:ascii="Times New Roman" w:hAnsi="Times New Roman" w:cs="Times New Roman"/>
          <w:sz w:val="24"/>
          <w:szCs w:val="24"/>
        </w:rPr>
      </w:pPr>
      <w:r w:rsidRPr="00E15B0A">
        <w:rPr>
          <w:rFonts w:ascii="Times New Roman" w:hAnsi="Times New Roman" w:cs="Times New Roman"/>
          <w:sz w:val="24"/>
          <w:szCs w:val="24"/>
        </w:rPr>
        <w:t>Nacionalna agencija RS za kakovost v visokem šolstvu v postopkih zunanjih evalvacij višjih strokovnih šol presoja doseganje standardov kakovosti v skladu z merili za zunanjo evalvacijo višjih strokovnih šol.</w:t>
      </w:r>
    </w:p>
    <w:p w:rsidR="00E15B0A" w:rsidRPr="00E15B0A" w:rsidRDefault="00E15B0A" w:rsidP="00F90E1C">
      <w:pPr>
        <w:jc w:val="both"/>
        <w:rPr>
          <w:rFonts w:ascii="Times New Roman" w:hAnsi="Times New Roman" w:cs="Times New Roman"/>
          <w:sz w:val="24"/>
          <w:szCs w:val="24"/>
        </w:rPr>
      </w:pPr>
      <w:r w:rsidRPr="00E15B0A">
        <w:rPr>
          <w:rFonts w:ascii="Times New Roman" w:hAnsi="Times New Roman" w:cs="Times New Roman"/>
          <w:sz w:val="24"/>
          <w:szCs w:val="24"/>
        </w:rPr>
        <w:t xml:space="preserve">V postopku zunanje evalvacije višje strokovne šole je delo skupine strokovnjakov podobno kot pri podaljšanju akreditacije visokošolskega zavoda, prav tako tudi postopek do izdaje končnega </w:t>
      </w:r>
      <w:proofErr w:type="spellStart"/>
      <w:r w:rsidRPr="00E15B0A">
        <w:rPr>
          <w:rFonts w:ascii="Times New Roman" w:hAnsi="Times New Roman" w:cs="Times New Roman"/>
          <w:sz w:val="24"/>
          <w:szCs w:val="24"/>
        </w:rPr>
        <w:t>evalvacijskega</w:t>
      </w:r>
      <w:proofErr w:type="spellEnd"/>
      <w:r w:rsidRPr="00E15B0A">
        <w:rPr>
          <w:rFonts w:ascii="Times New Roman" w:hAnsi="Times New Roman" w:cs="Times New Roman"/>
          <w:sz w:val="24"/>
          <w:szCs w:val="24"/>
        </w:rPr>
        <w:t xml:space="preserve"> poročila.</w:t>
      </w:r>
    </w:p>
    <w:p w:rsidR="00E15B0A" w:rsidRDefault="00E15B0A" w:rsidP="00F90E1C">
      <w:pPr>
        <w:jc w:val="both"/>
        <w:rPr>
          <w:rFonts w:ascii="Times New Roman" w:hAnsi="Times New Roman" w:cs="Times New Roman"/>
          <w:sz w:val="24"/>
          <w:szCs w:val="24"/>
        </w:rPr>
      </w:pPr>
      <w:proofErr w:type="spellStart"/>
      <w:r w:rsidRPr="00E15B0A">
        <w:rPr>
          <w:rFonts w:ascii="Times New Roman" w:hAnsi="Times New Roman" w:cs="Times New Roman"/>
          <w:sz w:val="24"/>
          <w:szCs w:val="24"/>
        </w:rPr>
        <w:t>Evalvacijski</w:t>
      </w:r>
      <w:proofErr w:type="spellEnd"/>
      <w:r w:rsidRPr="00E15B0A">
        <w:rPr>
          <w:rFonts w:ascii="Times New Roman" w:hAnsi="Times New Roman" w:cs="Times New Roman"/>
          <w:sz w:val="24"/>
          <w:szCs w:val="24"/>
        </w:rPr>
        <w:t xml:space="preserve"> obisk je obvezen, področja presoje so enaka, vendar mora skupina strokovnjakov upoštevati posebnosti šole ter pozornost posvetiti praktičnemu izobraževanju študentov oziroma povezanosti šole z delodajalci, kar je ena od bistvenih značilnosti višješolskega študija.</w:t>
      </w:r>
    </w:p>
    <w:p w:rsidR="00E15B0A" w:rsidRDefault="00E15B0A" w:rsidP="00F90E1C">
      <w:pPr>
        <w:jc w:val="both"/>
        <w:rPr>
          <w:rFonts w:ascii="Times New Roman" w:hAnsi="Times New Roman" w:cs="Times New Roman"/>
          <w:sz w:val="24"/>
          <w:szCs w:val="24"/>
        </w:rPr>
      </w:pPr>
      <w:r>
        <w:rPr>
          <w:rFonts w:ascii="Times New Roman" w:hAnsi="Times New Roman" w:cs="Times New Roman"/>
          <w:sz w:val="24"/>
          <w:szCs w:val="24"/>
        </w:rPr>
        <w:t xml:space="preserve">Glede na to, da je iz zadnjega poročilu </w:t>
      </w:r>
      <w:proofErr w:type="spellStart"/>
      <w:r>
        <w:rPr>
          <w:rFonts w:ascii="Times New Roman" w:hAnsi="Times New Roman" w:cs="Times New Roman"/>
          <w:sz w:val="24"/>
          <w:szCs w:val="24"/>
        </w:rPr>
        <w:t>Nakvisa</w:t>
      </w:r>
      <w:proofErr w:type="spellEnd"/>
      <w:r>
        <w:rPr>
          <w:rFonts w:ascii="Times New Roman" w:hAnsi="Times New Roman" w:cs="Times New Roman"/>
          <w:sz w:val="24"/>
          <w:szCs w:val="24"/>
        </w:rPr>
        <w:t xml:space="preserve"> z dne 10. 1. 2017 ugotovljeno, da VSŠ Brežice pod točko 6. Zagotavljanje kakovosti ne izpolnjuje vseh zahtev Meril za zunanjo evalvacijo višjih strokovnih šol je potrebno na tem področju še posebej aktivno pristopiti k spreminjanju obstoječega stanja.</w:t>
      </w:r>
      <w:r w:rsidR="008A003A">
        <w:rPr>
          <w:rFonts w:ascii="Times New Roman" w:hAnsi="Times New Roman" w:cs="Times New Roman"/>
          <w:sz w:val="24"/>
          <w:szCs w:val="24"/>
        </w:rPr>
        <w:t xml:space="preserve"> </w:t>
      </w:r>
    </w:p>
    <w:p w:rsidR="008A003A" w:rsidRDefault="008A003A" w:rsidP="00F90E1C">
      <w:pPr>
        <w:jc w:val="both"/>
        <w:rPr>
          <w:rFonts w:ascii="Times New Roman" w:hAnsi="Times New Roman" w:cs="Times New Roman"/>
          <w:sz w:val="24"/>
          <w:szCs w:val="24"/>
        </w:rPr>
      </w:pPr>
      <w:r>
        <w:rPr>
          <w:rFonts w:ascii="Times New Roman" w:hAnsi="Times New Roman" w:cs="Times New Roman"/>
          <w:sz w:val="24"/>
          <w:szCs w:val="24"/>
        </w:rPr>
        <w:t xml:space="preserve">Smiselno je upoštevati predloge NAKVISA za izboljšanje obstoječega stanja po posameznih področjih, če želimo kot VSŠ dobiti potrditev </w:t>
      </w:r>
      <w:r w:rsidR="00B8774F">
        <w:rPr>
          <w:rFonts w:ascii="Times New Roman" w:hAnsi="Times New Roman" w:cs="Times New Roman"/>
          <w:sz w:val="24"/>
          <w:szCs w:val="24"/>
        </w:rPr>
        <w:t>za delovanje šole in akreditacijo.</w:t>
      </w:r>
    </w:p>
    <w:p w:rsidR="00B8774F" w:rsidRDefault="00B8774F" w:rsidP="00F90E1C">
      <w:pPr>
        <w:jc w:val="both"/>
        <w:rPr>
          <w:rFonts w:ascii="Times New Roman" w:hAnsi="Times New Roman" w:cs="Times New Roman"/>
          <w:sz w:val="24"/>
          <w:szCs w:val="24"/>
        </w:rPr>
      </w:pPr>
      <w:r>
        <w:rPr>
          <w:rFonts w:ascii="Times New Roman" w:hAnsi="Times New Roman" w:cs="Times New Roman"/>
          <w:sz w:val="24"/>
          <w:szCs w:val="24"/>
        </w:rPr>
        <w:t xml:space="preserve">Določene predlogi izboljšav s strani NAKVISA so že realizirani  - npr. boljši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posodabljanje spletne strani, vključenost mobilnosti študentov pri izvajanju praktičnega izobraževanja v tujini, v izdelavi je poslovnik kakovosti, nabavljeno je 7 novih računalnikov za potrebe poučevanja; 3 zaposleni so se udeležili 8. konference na temo kakovosti.</w:t>
      </w:r>
      <w:r w:rsidR="007E365A">
        <w:rPr>
          <w:rFonts w:ascii="Times New Roman" w:hAnsi="Times New Roman" w:cs="Times New Roman"/>
          <w:sz w:val="24"/>
          <w:szCs w:val="24"/>
        </w:rPr>
        <w:t xml:space="preserve"> Vpeljani bodo letni delovni razgovori. </w:t>
      </w:r>
    </w:p>
    <w:p w:rsidR="00B8774F" w:rsidRDefault="00B8774F" w:rsidP="00E05094">
      <w:pPr>
        <w:pStyle w:val="Naslov2"/>
      </w:pPr>
      <w:bookmarkStart w:id="43" w:name="_Toc89940155"/>
      <w:r w:rsidRPr="00B8774F">
        <w:t>Ključne strategije</w:t>
      </w:r>
      <w:bookmarkEnd w:id="43"/>
    </w:p>
    <w:p w:rsidR="00B8774F" w:rsidRDefault="00B8774F" w:rsidP="00F90E1C">
      <w:pPr>
        <w:jc w:val="both"/>
        <w:rPr>
          <w:rFonts w:ascii="Times New Roman" w:hAnsi="Times New Roman" w:cs="Times New Roman"/>
          <w:sz w:val="24"/>
          <w:szCs w:val="24"/>
        </w:rPr>
      </w:pPr>
      <w:r w:rsidRPr="00B8774F">
        <w:rPr>
          <w:rFonts w:ascii="Times New Roman" w:hAnsi="Times New Roman" w:cs="Times New Roman"/>
          <w:sz w:val="24"/>
          <w:szCs w:val="24"/>
        </w:rPr>
        <w:t>Navedene cilje</w:t>
      </w:r>
      <w:r>
        <w:rPr>
          <w:rFonts w:ascii="Times New Roman" w:hAnsi="Times New Roman" w:cs="Times New Roman"/>
          <w:sz w:val="24"/>
          <w:szCs w:val="24"/>
        </w:rPr>
        <w:t xml:space="preserve"> nameravamo doseči z naslednjimi strategijami:</w:t>
      </w:r>
    </w:p>
    <w:p w:rsidR="00B8774F" w:rsidRDefault="00B8774F"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lokalno, regionalno in nacionalno povezovanje z različnimi inštitucijami</w:t>
      </w:r>
    </w:p>
    <w:p w:rsidR="00B8774F" w:rsidRDefault="00B8774F"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zagotavljanje kakovosti na vseh področjih delovanja VSŠ</w:t>
      </w:r>
    </w:p>
    <w:p w:rsidR="00B8774F" w:rsidRDefault="00B8774F"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zagotavljanje praktično uporabnih znanj</w:t>
      </w:r>
    </w:p>
    <w:p w:rsidR="00B8774F" w:rsidRDefault="00B8774F"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skrb za prepoznavnost VSŠ doma in v tujini</w:t>
      </w:r>
    </w:p>
    <w:p w:rsidR="00B8774F" w:rsidRPr="00B8774F" w:rsidRDefault="00B8774F" w:rsidP="00F90E1C">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spodbujanje vseživljenjskega učenja s ponudbo aktualnih strokovnih znanj za študente, diplomante in delodajalce</w:t>
      </w:r>
    </w:p>
    <w:p w:rsidR="00F90E1C" w:rsidRDefault="00B8774F" w:rsidP="00F90E1C">
      <w:pPr>
        <w:jc w:val="both"/>
        <w:rPr>
          <w:rFonts w:ascii="Times New Roman" w:hAnsi="Times New Roman" w:cs="Times New Roman"/>
          <w:sz w:val="24"/>
          <w:szCs w:val="24"/>
        </w:rPr>
      </w:pPr>
      <w:r>
        <w:rPr>
          <w:rFonts w:ascii="Times New Roman" w:hAnsi="Times New Roman" w:cs="Times New Roman"/>
          <w:sz w:val="24"/>
          <w:szCs w:val="24"/>
        </w:rPr>
        <w:t xml:space="preserve">Ključnega pomena za dosego zastavljenih ciljev je pozitivna naravnanost kadra </w:t>
      </w:r>
      <w:r w:rsidR="00A100AC">
        <w:rPr>
          <w:rFonts w:ascii="Times New Roman" w:hAnsi="Times New Roman" w:cs="Times New Roman"/>
          <w:sz w:val="24"/>
          <w:szCs w:val="24"/>
        </w:rPr>
        <w:t>na vseh področjih delovanja šole.</w:t>
      </w:r>
    </w:p>
    <w:p w:rsidR="00A100AC" w:rsidRDefault="00A100AC" w:rsidP="00E05094">
      <w:pPr>
        <w:pStyle w:val="Naslov1"/>
        <w:rPr>
          <w:sz w:val="24"/>
          <w:szCs w:val="24"/>
        </w:rPr>
      </w:pPr>
      <w:bookmarkStart w:id="44" w:name="_Toc89940156"/>
      <w:r w:rsidRPr="00A100AC">
        <w:t>Strateški projekti in delovna področja</w:t>
      </w:r>
      <w:bookmarkEnd w:id="44"/>
    </w:p>
    <w:p w:rsidR="00A100AC" w:rsidRDefault="00A100AC" w:rsidP="00EE10CB">
      <w:pPr>
        <w:rPr>
          <w:rFonts w:ascii="Times New Roman" w:hAnsi="Times New Roman" w:cs="Times New Roman"/>
          <w:sz w:val="24"/>
          <w:szCs w:val="24"/>
        </w:rPr>
      </w:pPr>
      <w:r>
        <w:rPr>
          <w:rFonts w:ascii="Times New Roman" w:hAnsi="Times New Roman" w:cs="Times New Roman"/>
          <w:sz w:val="24"/>
          <w:szCs w:val="24"/>
        </w:rPr>
        <w:t>Strategija je pot za dosego cilja. Potrebno bo ustvariti logično zaporedje korakov, če želimo uspešno zagotoviti zastavljene cilje.</w:t>
      </w:r>
    </w:p>
    <w:p w:rsidR="00EE10CB" w:rsidRPr="00F90E1C" w:rsidRDefault="00F90E1C" w:rsidP="00E05094">
      <w:pPr>
        <w:pStyle w:val="Naslov2"/>
      </w:pPr>
      <w:bookmarkStart w:id="45" w:name="_Toc89940157"/>
      <w:r>
        <w:t>Gospodarske razmere v Posavju</w:t>
      </w:r>
      <w:bookmarkEnd w:id="45"/>
    </w:p>
    <w:p w:rsidR="00530A3C" w:rsidRPr="00BC7750" w:rsidRDefault="00BC7750" w:rsidP="00530A3C">
      <w:pPr>
        <w:rPr>
          <w:rFonts w:ascii="Times New Roman" w:hAnsi="Times New Roman" w:cs="Times New Roman"/>
          <w:b/>
          <w:bCs/>
          <w:sz w:val="24"/>
          <w:szCs w:val="24"/>
        </w:rPr>
      </w:pPr>
      <w:r>
        <w:rPr>
          <w:rFonts w:ascii="Times New Roman" w:hAnsi="Times New Roman" w:cs="Times New Roman"/>
          <w:b/>
          <w:bCs/>
          <w:sz w:val="24"/>
          <w:szCs w:val="24"/>
        </w:rPr>
        <w:t>P</w:t>
      </w:r>
      <w:r w:rsidR="00530A3C" w:rsidRPr="00530A3C">
        <w:rPr>
          <w:rFonts w:ascii="Times New Roman" w:hAnsi="Times New Roman" w:cs="Times New Roman"/>
          <w:b/>
          <w:bCs/>
          <w:sz w:val="24"/>
          <w:szCs w:val="24"/>
        </w:rPr>
        <w:t>redstavitev regije Posavje</w:t>
      </w:r>
    </w:p>
    <w:p w:rsidR="00BC7750" w:rsidRPr="00BC7750" w:rsidRDefault="00530A3C" w:rsidP="00E05094">
      <w:pPr>
        <w:spacing w:after="360"/>
        <w:jc w:val="both"/>
        <w:rPr>
          <w:rFonts w:ascii="Times New Roman" w:hAnsi="Times New Roman" w:cs="Times New Roman"/>
          <w:sz w:val="24"/>
          <w:szCs w:val="24"/>
        </w:rPr>
      </w:pPr>
      <w:r w:rsidRPr="00530A3C">
        <w:rPr>
          <w:rFonts w:ascii="Times New Roman" w:hAnsi="Times New Roman" w:cs="Times New Roman"/>
          <w:sz w:val="24"/>
          <w:szCs w:val="24"/>
        </w:rPr>
        <w:t>Posavje je majhna toda geografsko zaključena celota. Leži na vzhodnem delu osrednje Slovenije. Obsega 6 občin - Bistrica ob Sotli, Brežice, Kostanjevica na Krki, Krško, R</w:t>
      </w:r>
      <w:r w:rsidR="00B229CE">
        <w:rPr>
          <w:rFonts w:ascii="Times New Roman" w:hAnsi="Times New Roman" w:cs="Times New Roman"/>
          <w:sz w:val="24"/>
          <w:szCs w:val="24"/>
        </w:rPr>
        <w:t xml:space="preserve">adeče in Sevnico v katerih živi 75.619 prebivalcev (stanje </w:t>
      </w:r>
      <w:r w:rsidRPr="00530A3C">
        <w:rPr>
          <w:rFonts w:ascii="Times New Roman" w:hAnsi="Times New Roman" w:cs="Times New Roman"/>
          <w:sz w:val="24"/>
          <w:szCs w:val="24"/>
        </w:rPr>
        <w:t>1. 1. 2015 - vir SURS). Po površini je druga najmanjša regija v Sloveniji.</w:t>
      </w:r>
      <w:r w:rsidR="00BC7750">
        <w:rPr>
          <w:rFonts w:ascii="Times New Roman" w:hAnsi="Times New Roman" w:cs="Times New Roman"/>
          <w:sz w:val="24"/>
          <w:szCs w:val="24"/>
        </w:rPr>
        <w:t xml:space="preserve"> </w:t>
      </w:r>
      <w:r w:rsidR="00BC7750" w:rsidRPr="00BC7750">
        <w:rPr>
          <w:rFonts w:ascii="Times New Roman" w:hAnsi="Times New Roman" w:cs="Times New Roman"/>
          <w:sz w:val="24"/>
          <w:szCs w:val="24"/>
        </w:rPr>
        <w:t>Na območju regije se nahaj</w:t>
      </w:r>
      <w:r w:rsidR="00E05094">
        <w:rPr>
          <w:rFonts w:ascii="Times New Roman" w:hAnsi="Times New Roman" w:cs="Times New Roman"/>
          <w:sz w:val="24"/>
          <w:szCs w:val="24"/>
        </w:rPr>
        <w:t>ajo pomembne prometne povezave.</w:t>
      </w:r>
    </w:p>
    <w:p w:rsidR="00BC7750" w:rsidRPr="00BC7750" w:rsidRDefault="00BC7750" w:rsidP="00BC7750">
      <w:pPr>
        <w:rPr>
          <w:rFonts w:ascii="Times New Roman" w:hAnsi="Times New Roman" w:cs="Times New Roman"/>
          <w:sz w:val="24"/>
          <w:szCs w:val="24"/>
        </w:rPr>
      </w:pPr>
      <w:r w:rsidRPr="00BC7750">
        <w:rPr>
          <w:rFonts w:ascii="Times New Roman" w:hAnsi="Times New Roman" w:cs="Times New Roman"/>
          <w:b/>
          <w:bCs/>
          <w:sz w:val="24"/>
          <w:szCs w:val="24"/>
        </w:rPr>
        <w:t>Naravne danosti</w:t>
      </w:r>
    </w:p>
    <w:p w:rsidR="009F38B1" w:rsidRDefault="00BC7750" w:rsidP="00F90E1C">
      <w:pPr>
        <w:jc w:val="both"/>
        <w:rPr>
          <w:rFonts w:ascii="Times New Roman" w:hAnsi="Times New Roman" w:cs="Times New Roman"/>
          <w:sz w:val="24"/>
          <w:szCs w:val="24"/>
        </w:rPr>
      </w:pPr>
      <w:r>
        <w:rPr>
          <w:rFonts w:ascii="Times New Roman" w:hAnsi="Times New Roman" w:cs="Times New Roman"/>
          <w:sz w:val="24"/>
          <w:szCs w:val="24"/>
        </w:rPr>
        <w:t xml:space="preserve">V naši regiji zajemajo naravne danosti  surovinsko </w:t>
      </w:r>
      <w:r w:rsidR="009F38B1">
        <w:rPr>
          <w:rFonts w:ascii="Times New Roman" w:hAnsi="Times New Roman" w:cs="Times New Roman"/>
          <w:sz w:val="24"/>
          <w:szCs w:val="24"/>
        </w:rPr>
        <w:t>bazo in</w:t>
      </w:r>
      <w:r>
        <w:rPr>
          <w:rFonts w:ascii="Times New Roman" w:hAnsi="Times New Roman" w:cs="Times New Roman"/>
          <w:sz w:val="24"/>
          <w:szCs w:val="24"/>
        </w:rPr>
        <w:t xml:space="preserve"> vodne potenciale</w:t>
      </w:r>
      <w:r w:rsidR="009F38B1">
        <w:rPr>
          <w:rFonts w:ascii="Times New Roman" w:hAnsi="Times New Roman" w:cs="Times New Roman"/>
          <w:sz w:val="24"/>
          <w:szCs w:val="24"/>
        </w:rPr>
        <w:t>.</w:t>
      </w:r>
      <w:r>
        <w:rPr>
          <w:rFonts w:ascii="Times New Roman" w:hAnsi="Times New Roman" w:cs="Times New Roman"/>
          <w:sz w:val="24"/>
          <w:szCs w:val="24"/>
        </w:rPr>
        <w:t xml:space="preserve"> </w:t>
      </w:r>
    </w:p>
    <w:p w:rsidR="00BC7750" w:rsidRPr="00BC7750" w:rsidRDefault="00BC7750" w:rsidP="00F90E1C">
      <w:pPr>
        <w:jc w:val="both"/>
        <w:rPr>
          <w:rFonts w:ascii="Times New Roman" w:hAnsi="Times New Roman" w:cs="Times New Roman"/>
          <w:sz w:val="24"/>
          <w:szCs w:val="24"/>
        </w:rPr>
      </w:pPr>
      <w:r w:rsidRPr="00BC7750">
        <w:rPr>
          <w:rFonts w:ascii="Times New Roman" w:hAnsi="Times New Roman" w:cs="Times New Roman"/>
          <w:sz w:val="24"/>
          <w:szCs w:val="24"/>
        </w:rPr>
        <w:t>Surovinska baza:</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les: papirna in pohištvena industrija</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gramoz, pesek: gradbeništvo</w:t>
      </w:r>
    </w:p>
    <w:p w:rsidR="00BC7750" w:rsidRPr="00BC7750" w:rsidRDefault="00BC7750" w:rsidP="00F90E1C">
      <w:pPr>
        <w:jc w:val="both"/>
        <w:rPr>
          <w:rFonts w:ascii="Times New Roman" w:hAnsi="Times New Roman" w:cs="Times New Roman"/>
          <w:sz w:val="24"/>
          <w:szCs w:val="24"/>
        </w:rPr>
      </w:pPr>
      <w:r w:rsidRPr="00BC7750">
        <w:rPr>
          <w:rFonts w:ascii="Times New Roman" w:hAnsi="Times New Roman" w:cs="Times New Roman"/>
          <w:sz w:val="24"/>
          <w:szCs w:val="24"/>
        </w:rPr>
        <w:t>Vodni potenciali: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hidroenergetski potencial spodnje Save</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termalne vode: turizem, zdraviliška dejavnost</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viri pitne vode</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slapovi, reke: turizem</w:t>
      </w:r>
    </w:p>
    <w:p w:rsidR="00BC7750" w:rsidRPr="00BC7750" w:rsidRDefault="00BC7750" w:rsidP="00F90E1C">
      <w:pPr>
        <w:jc w:val="both"/>
        <w:rPr>
          <w:rFonts w:ascii="Times New Roman" w:hAnsi="Times New Roman" w:cs="Times New Roman"/>
          <w:sz w:val="24"/>
          <w:szCs w:val="24"/>
        </w:rPr>
      </w:pPr>
      <w:r w:rsidRPr="00BC7750">
        <w:rPr>
          <w:rFonts w:ascii="Times New Roman" w:hAnsi="Times New Roman" w:cs="Times New Roman"/>
          <w:sz w:val="24"/>
          <w:szCs w:val="24"/>
        </w:rPr>
        <w:t>Ugodne klimatske razmere in kmetijske površine, ki predstavljajo 48 % delež površin Posavja, kjer so ugodni pogoji za razvoj:</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kmetijstva, predvsem sadjarstva in zelenjadarstva ter</w:t>
      </w:r>
    </w:p>
    <w:p w:rsid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posavski hribovje, kjer so ugodni pogoji za razvoj vinogradništva - Bizeljsko Sremiški in Dolenjski vinorodni okoliš.</w:t>
      </w:r>
    </w:p>
    <w:p w:rsidR="00F90E1C" w:rsidRPr="00BC7750" w:rsidRDefault="00F90E1C" w:rsidP="00F90E1C">
      <w:pPr>
        <w:ind w:left="720"/>
        <w:jc w:val="both"/>
        <w:rPr>
          <w:rFonts w:ascii="Times New Roman" w:hAnsi="Times New Roman" w:cs="Times New Roman"/>
          <w:sz w:val="24"/>
          <w:szCs w:val="24"/>
        </w:rPr>
      </w:pPr>
    </w:p>
    <w:p w:rsidR="00530A3C" w:rsidRDefault="00BC7750" w:rsidP="00E05094">
      <w:pPr>
        <w:jc w:val="both"/>
        <w:rPr>
          <w:rFonts w:ascii="Times New Roman" w:hAnsi="Times New Roman" w:cs="Times New Roman"/>
          <w:sz w:val="24"/>
          <w:szCs w:val="24"/>
        </w:rPr>
      </w:pPr>
      <w:r w:rsidRPr="00BC7750">
        <w:rPr>
          <w:rFonts w:ascii="Times New Roman" w:hAnsi="Times New Roman" w:cs="Times New Roman"/>
          <w:b/>
          <w:bCs/>
          <w:sz w:val="24"/>
          <w:szCs w:val="24"/>
        </w:rPr>
        <w:t>Geografski položaj</w:t>
      </w:r>
      <w:r w:rsidR="009F38B1">
        <w:rPr>
          <w:rFonts w:ascii="Times New Roman" w:hAnsi="Times New Roman" w:cs="Times New Roman"/>
          <w:b/>
          <w:bCs/>
          <w:sz w:val="24"/>
          <w:szCs w:val="24"/>
        </w:rPr>
        <w:t xml:space="preserve"> je dober, </w:t>
      </w:r>
      <w:r w:rsidR="009F38B1" w:rsidRPr="009F38B1">
        <w:rPr>
          <w:rFonts w:ascii="Times New Roman" w:hAnsi="Times New Roman" w:cs="Times New Roman"/>
          <w:bCs/>
          <w:sz w:val="24"/>
          <w:szCs w:val="24"/>
        </w:rPr>
        <w:t>saj se nahajamo</w:t>
      </w:r>
      <w:r w:rsidR="009F38B1">
        <w:rPr>
          <w:rFonts w:ascii="Times New Roman" w:hAnsi="Times New Roman" w:cs="Times New Roman"/>
          <w:b/>
          <w:bCs/>
          <w:sz w:val="24"/>
          <w:szCs w:val="24"/>
        </w:rPr>
        <w:t xml:space="preserve"> </w:t>
      </w:r>
      <w:r w:rsidR="009F38B1" w:rsidRPr="00E05094">
        <w:rPr>
          <w:rFonts w:ascii="Times New Roman" w:hAnsi="Times New Roman" w:cs="Times New Roman"/>
          <w:bCs/>
          <w:sz w:val="24"/>
          <w:szCs w:val="24"/>
        </w:rPr>
        <w:t xml:space="preserve">v </w:t>
      </w:r>
      <w:r w:rsidR="009F38B1">
        <w:rPr>
          <w:rFonts w:ascii="Times New Roman" w:hAnsi="Times New Roman" w:cs="Times New Roman"/>
          <w:sz w:val="24"/>
          <w:szCs w:val="24"/>
        </w:rPr>
        <w:t>bližini</w:t>
      </w:r>
      <w:r w:rsidRPr="00BC7750">
        <w:rPr>
          <w:rFonts w:ascii="Times New Roman" w:hAnsi="Times New Roman" w:cs="Times New Roman"/>
          <w:sz w:val="24"/>
          <w:szCs w:val="24"/>
        </w:rPr>
        <w:t xml:space="preserve"> milijonskega mesta Zagreb, </w:t>
      </w:r>
      <w:r w:rsidR="009F38B1">
        <w:rPr>
          <w:rFonts w:ascii="Times New Roman" w:hAnsi="Times New Roman" w:cs="Times New Roman"/>
          <w:sz w:val="24"/>
          <w:szCs w:val="24"/>
        </w:rPr>
        <w:t xml:space="preserve">ki omogoča </w:t>
      </w:r>
      <w:r w:rsidRPr="00BC7750">
        <w:rPr>
          <w:rFonts w:ascii="Times New Roman" w:hAnsi="Times New Roman" w:cs="Times New Roman"/>
          <w:sz w:val="24"/>
          <w:szCs w:val="24"/>
        </w:rPr>
        <w:t>predvsem možnost razvoja obmejne tr</w:t>
      </w:r>
      <w:r w:rsidR="009F38B1">
        <w:rPr>
          <w:rFonts w:ascii="Times New Roman" w:hAnsi="Times New Roman" w:cs="Times New Roman"/>
          <w:sz w:val="24"/>
          <w:szCs w:val="24"/>
        </w:rPr>
        <w:t xml:space="preserve">govske in storitvene dejavnosti ter </w:t>
      </w:r>
      <w:r w:rsidRPr="00BC7750">
        <w:rPr>
          <w:rFonts w:ascii="Times New Roman" w:hAnsi="Times New Roman" w:cs="Times New Roman"/>
          <w:sz w:val="24"/>
          <w:szCs w:val="24"/>
        </w:rPr>
        <w:t>ugodna prometna lega</w:t>
      </w:r>
      <w:r w:rsidR="009F38B1">
        <w:rPr>
          <w:rFonts w:ascii="Times New Roman" w:hAnsi="Times New Roman" w:cs="Times New Roman"/>
          <w:sz w:val="24"/>
          <w:szCs w:val="24"/>
        </w:rPr>
        <w:t>.</w:t>
      </w:r>
    </w:p>
    <w:p w:rsidR="00BC7750" w:rsidRPr="00BC7750" w:rsidRDefault="00BC7750" w:rsidP="00F90E1C">
      <w:pPr>
        <w:rPr>
          <w:rFonts w:ascii="Times New Roman" w:hAnsi="Times New Roman" w:cs="Times New Roman"/>
          <w:sz w:val="24"/>
          <w:szCs w:val="24"/>
        </w:rPr>
      </w:pPr>
      <w:r>
        <w:rPr>
          <w:rFonts w:ascii="Times New Roman" w:hAnsi="Times New Roman" w:cs="Times New Roman"/>
          <w:sz w:val="24"/>
          <w:szCs w:val="24"/>
        </w:rPr>
        <w:t>Med gospodarski potencial Posavja štejemo:</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lastRenderedPageBreak/>
        <w:t>energetski bazen: nuklearna elektrarna, termoelektrarna, načrtovane HE na spodnji Savi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tradicija v kovinarsko-predelovalni, tekstilni, lesni in papirni industriji, prepoznavne blagovne znamke, predelava surovin v višje stopnje predelave</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tradicija v obrti, razvoj domače in umetne obrti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vlaganje v sisteme kakovosti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skupno povezovanje družb pri regijskih projektih (veriga HE na sp. Savi) in drugi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bogata naravna in kulturna dediščina kot osnova za razvoj turizma</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razpoložljivi izviri termalne vode (v turistične in kmetijske namene)</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zunanja meja EU na vzhodni slovenski meji s Hrvaško</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čezmejno sodelovanje s Hrvaško</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razvita razvojna infrastruktura (lokalne razvojne koalicije, podjetniški centri, r</w:t>
      </w:r>
      <w:r w:rsidR="009F38B1">
        <w:rPr>
          <w:rFonts w:ascii="Times New Roman" w:hAnsi="Times New Roman" w:cs="Times New Roman"/>
          <w:sz w:val="24"/>
          <w:szCs w:val="24"/>
        </w:rPr>
        <w:t>e</w:t>
      </w:r>
      <w:r w:rsidRPr="00BC7750">
        <w:rPr>
          <w:rFonts w:ascii="Times New Roman" w:hAnsi="Times New Roman" w:cs="Times New Roman"/>
          <w:sz w:val="24"/>
          <w:szCs w:val="24"/>
        </w:rPr>
        <w:t>gionalna razvojna agencija,...)</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oblikovanje obrtnih in industrijskih con, izkoriščanje razpoložljivih kapacitet prostora: obrtne in industrijske cone, poslovni prostori: proizvodne hale, pisarniški prostori,...</w:t>
      </w:r>
    </w:p>
    <w:p w:rsidR="00BC7750" w:rsidRPr="00BC7750" w:rsidRDefault="00BC7750" w:rsidP="00E05094">
      <w:pPr>
        <w:pStyle w:val="Odstavekseznama"/>
        <w:numPr>
          <w:ilvl w:val="0"/>
          <w:numId w:val="1"/>
        </w:numPr>
        <w:jc w:val="both"/>
        <w:rPr>
          <w:rFonts w:ascii="Times New Roman" w:hAnsi="Times New Roman" w:cs="Times New Roman"/>
          <w:sz w:val="24"/>
          <w:szCs w:val="24"/>
        </w:rPr>
      </w:pPr>
      <w:r w:rsidRPr="00BC7750">
        <w:rPr>
          <w:rFonts w:ascii="Times New Roman" w:hAnsi="Times New Roman" w:cs="Times New Roman"/>
          <w:sz w:val="24"/>
          <w:szCs w:val="24"/>
        </w:rPr>
        <w:t>oživitev degradiranih površin, dajanje novih vsebin tem površinam (rudnik, gramoznice, peskokopi...)</w:t>
      </w:r>
    </w:p>
    <w:p w:rsidR="00BC7750" w:rsidRPr="00BC7750" w:rsidRDefault="00BC7750" w:rsidP="00E05094">
      <w:pPr>
        <w:pStyle w:val="Odstavekseznama"/>
        <w:numPr>
          <w:ilvl w:val="0"/>
          <w:numId w:val="1"/>
        </w:numPr>
        <w:jc w:val="both"/>
        <w:rPr>
          <w:rFonts w:ascii="Times New Roman" w:hAnsi="Times New Roman" w:cs="Times New Roman"/>
          <w:sz w:val="24"/>
          <w:szCs w:val="24"/>
        </w:rPr>
      </w:pPr>
      <w:proofErr w:type="spellStart"/>
      <w:r w:rsidRPr="00BC7750">
        <w:rPr>
          <w:rFonts w:ascii="Times New Roman" w:hAnsi="Times New Roman" w:cs="Times New Roman"/>
          <w:sz w:val="24"/>
          <w:szCs w:val="24"/>
        </w:rPr>
        <w:t>geoprometni</w:t>
      </w:r>
      <w:proofErr w:type="spellEnd"/>
      <w:r w:rsidRPr="00BC7750">
        <w:rPr>
          <w:rFonts w:ascii="Times New Roman" w:hAnsi="Times New Roman" w:cs="Times New Roman"/>
          <w:sz w:val="24"/>
          <w:szCs w:val="24"/>
        </w:rPr>
        <w:t xml:space="preserve"> položaj regije: prometne povezave cestne, železniške in letalski prome</w:t>
      </w:r>
      <w:r w:rsidR="00C76CAB">
        <w:rPr>
          <w:rFonts w:ascii="Times New Roman" w:hAnsi="Times New Roman" w:cs="Times New Roman"/>
          <w:sz w:val="24"/>
          <w:szCs w:val="24"/>
        </w:rPr>
        <w:t>t</w:t>
      </w:r>
    </w:p>
    <w:p w:rsidR="00EE10CB" w:rsidRDefault="00C76CAB" w:rsidP="00F90E1C">
      <w:pPr>
        <w:jc w:val="both"/>
        <w:rPr>
          <w:rFonts w:ascii="Times New Roman" w:hAnsi="Times New Roman" w:cs="Times New Roman"/>
          <w:sz w:val="24"/>
          <w:szCs w:val="24"/>
        </w:rPr>
      </w:pPr>
      <w:r>
        <w:rPr>
          <w:rFonts w:ascii="Times New Roman" w:hAnsi="Times New Roman" w:cs="Times New Roman"/>
          <w:sz w:val="24"/>
          <w:szCs w:val="24"/>
        </w:rPr>
        <w:t>Temeljno izhodišče za trajnostni razvojni preboj regije, je aktiviranje potenciala, ki ga ima regija v znanju ljudi in v bogastvu naravnih virov.</w:t>
      </w:r>
    </w:p>
    <w:p w:rsidR="00EE10CB" w:rsidRDefault="00C76CAB" w:rsidP="00F90E1C">
      <w:pPr>
        <w:jc w:val="both"/>
        <w:rPr>
          <w:rFonts w:ascii="Times New Roman" w:hAnsi="Times New Roman" w:cs="Times New Roman"/>
          <w:sz w:val="24"/>
          <w:szCs w:val="24"/>
        </w:rPr>
      </w:pPr>
      <w:r>
        <w:rPr>
          <w:rFonts w:ascii="Times New Roman" w:hAnsi="Times New Roman" w:cs="Times New Roman"/>
          <w:sz w:val="24"/>
          <w:szCs w:val="24"/>
        </w:rPr>
        <w:t>Razvojne p</w:t>
      </w:r>
      <w:r w:rsidR="00C1633C">
        <w:rPr>
          <w:rFonts w:ascii="Times New Roman" w:hAnsi="Times New Roman" w:cs="Times New Roman"/>
          <w:sz w:val="24"/>
          <w:szCs w:val="24"/>
        </w:rPr>
        <w:t xml:space="preserve">rioritete so opredeljene v Regionalnem </w:t>
      </w:r>
      <w:r w:rsidR="00C1633C" w:rsidRPr="00C1633C">
        <w:rPr>
          <w:rFonts w:ascii="Times New Roman" w:hAnsi="Times New Roman" w:cs="Times New Roman"/>
          <w:sz w:val="24"/>
          <w:szCs w:val="24"/>
        </w:rPr>
        <w:t>razvojnega program</w:t>
      </w:r>
      <w:r w:rsidR="00C1633C">
        <w:rPr>
          <w:rFonts w:ascii="Times New Roman" w:hAnsi="Times New Roman" w:cs="Times New Roman"/>
          <w:sz w:val="24"/>
          <w:szCs w:val="24"/>
        </w:rPr>
        <w:t>u</w:t>
      </w:r>
      <w:r w:rsidR="00C1633C" w:rsidRPr="00C1633C">
        <w:rPr>
          <w:rFonts w:ascii="Times New Roman" w:hAnsi="Times New Roman" w:cs="Times New Roman"/>
          <w:sz w:val="24"/>
          <w:szCs w:val="24"/>
        </w:rPr>
        <w:t xml:space="preserve"> regije Posavje 2014-2020</w:t>
      </w:r>
      <w:r w:rsidR="00C1633C">
        <w:rPr>
          <w:rFonts w:ascii="Times New Roman" w:hAnsi="Times New Roman" w:cs="Times New Roman"/>
          <w:sz w:val="24"/>
          <w:szCs w:val="24"/>
        </w:rPr>
        <w:t xml:space="preserve">) </w:t>
      </w:r>
      <w:hyperlink r:id="rId14" w:history="1">
        <w:r w:rsidR="00C1633C" w:rsidRPr="005D5594">
          <w:rPr>
            <w:rStyle w:val="Hiperpovezava"/>
            <w:rFonts w:ascii="Times New Roman" w:hAnsi="Times New Roman" w:cs="Times New Roman"/>
            <w:sz w:val="24"/>
            <w:szCs w:val="24"/>
          </w:rPr>
          <w:t>https://www.rra-posavje.si/pdf/dokumenti/rrp_-_strateski_del__v_mnenje_mgrt.pdf</w:t>
        </w:r>
      </w:hyperlink>
      <w:r w:rsidR="00C1633C">
        <w:rPr>
          <w:rFonts w:ascii="Times New Roman" w:hAnsi="Times New Roman" w:cs="Times New Roman"/>
          <w:sz w:val="24"/>
          <w:szCs w:val="24"/>
        </w:rPr>
        <w:t xml:space="preserve"> </w:t>
      </w:r>
      <w:r w:rsidR="00682CA9">
        <w:rPr>
          <w:rFonts w:ascii="Times New Roman" w:hAnsi="Times New Roman" w:cs="Times New Roman"/>
          <w:sz w:val="24"/>
          <w:szCs w:val="24"/>
        </w:rPr>
        <w:t>.</w:t>
      </w:r>
    </w:p>
    <w:p w:rsidR="00C1633C" w:rsidRDefault="00C1633C" w:rsidP="00F90E1C">
      <w:pPr>
        <w:jc w:val="both"/>
        <w:rPr>
          <w:rFonts w:ascii="Times New Roman" w:hAnsi="Times New Roman" w:cs="Times New Roman"/>
          <w:sz w:val="24"/>
          <w:szCs w:val="24"/>
        </w:rPr>
      </w:pPr>
      <w:r>
        <w:rPr>
          <w:rFonts w:ascii="Times New Roman" w:hAnsi="Times New Roman" w:cs="Times New Roman"/>
          <w:sz w:val="24"/>
          <w:szCs w:val="24"/>
        </w:rPr>
        <w:t>Velik problem, ki se kaže  v celotnem višjem in visokošolskem prostoru, je v nizki prehodnosti študentov iz letnika v letnik in dolgotrajnem študentskem »stažu«.</w:t>
      </w:r>
    </w:p>
    <w:p w:rsidR="00C1633C" w:rsidRDefault="00C1633C" w:rsidP="00F90E1C">
      <w:pPr>
        <w:jc w:val="both"/>
        <w:rPr>
          <w:rFonts w:ascii="Times New Roman" w:hAnsi="Times New Roman" w:cs="Times New Roman"/>
          <w:sz w:val="24"/>
          <w:szCs w:val="24"/>
        </w:rPr>
      </w:pPr>
      <w:r>
        <w:rPr>
          <w:rFonts w:ascii="Times New Roman" w:hAnsi="Times New Roman" w:cs="Times New Roman"/>
          <w:sz w:val="24"/>
          <w:szCs w:val="24"/>
        </w:rPr>
        <w:t>Z večjimi naložbami v učenje, inovacije in tehnologijo ter spodbujanjem podjetij k razpisom štipendij ne samo na tehničnih smereh, je treba ustvariti nova in boljša delovna mesta.</w:t>
      </w:r>
    </w:p>
    <w:p w:rsidR="00C1633C" w:rsidRDefault="00C1633C" w:rsidP="00F90E1C">
      <w:pPr>
        <w:jc w:val="both"/>
        <w:rPr>
          <w:rFonts w:ascii="Times New Roman" w:hAnsi="Times New Roman" w:cs="Times New Roman"/>
          <w:sz w:val="24"/>
          <w:szCs w:val="24"/>
        </w:rPr>
      </w:pPr>
      <w:r>
        <w:rPr>
          <w:rFonts w:ascii="Times New Roman" w:hAnsi="Times New Roman" w:cs="Times New Roman"/>
          <w:sz w:val="24"/>
          <w:szCs w:val="24"/>
        </w:rPr>
        <w:t>Pri tem je potrebno izpostaviti, da je potrebno pri tem upoštevati  opozorila delodajalcev, ki vse pogosteje poročajo o težavah pri iskanju ustrezno kvalificiranih kadrih.</w:t>
      </w:r>
    </w:p>
    <w:p w:rsidR="00C1633C" w:rsidRDefault="00C1633C" w:rsidP="00F90E1C">
      <w:pPr>
        <w:jc w:val="both"/>
        <w:rPr>
          <w:rFonts w:ascii="Times New Roman" w:hAnsi="Times New Roman" w:cs="Times New Roman"/>
          <w:sz w:val="24"/>
          <w:szCs w:val="24"/>
        </w:rPr>
      </w:pPr>
      <w:r>
        <w:rPr>
          <w:rFonts w:ascii="Times New Roman" w:hAnsi="Times New Roman" w:cs="Times New Roman"/>
          <w:sz w:val="24"/>
          <w:szCs w:val="24"/>
        </w:rPr>
        <w:t>V gospodarstvu je bil do</w:t>
      </w:r>
      <w:r w:rsidR="00F90E1C">
        <w:rPr>
          <w:rFonts w:ascii="Times New Roman" w:hAnsi="Times New Roman" w:cs="Times New Roman"/>
          <w:sz w:val="24"/>
          <w:szCs w:val="24"/>
        </w:rPr>
        <w:t xml:space="preserve"> </w:t>
      </w:r>
      <w:r>
        <w:rPr>
          <w:rFonts w:ascii="Times New Roman" w:hAnsi="Times New Roman" w:cs="Times New Roman"/>
          <w:sz w:val="24"/>
          <w:szCs w:val="24"/>
        </w:rPr>
        <w:t>sedaj v ospredju finančni vidik, počasi pa stopa v ospredje zavedanje o pomenu človeškega kapitala.</w:t>
      </w:r>
    </w:p>
    <w:p w:rsidR="00C1633C" w:rsidRDefault="00C1633C" w:rsidP="00F90E1C">
      <w:pPr>
        <w:jc w:val="both"/>
        <w:rPr>
          <w:rFonts w:ascii="Times New Roman" w:hAnsi="Times New Roman" w:cs="Times New Roman"/>
          <w:sz w:val="24"/>
          <w:szCs w:val="24"/>
        </w:rPr>
      </w:pPr>
      <w:r>
        <w:rPr>
          <w:rFonts w:ascii="Times New Roman" w:hAnsi="Times New Roman" w:cs="Times New Roman"/>
          <w:sz w:val="24"/>
          <w:szCs w:val="24"/>
        </w:rPr>
        <w:t>Prihodnost podjetja, ki se zaveda pomena vseživljenjskega učenja zaposlenih, je uspešnejša.</w:t>
      </w:r>
    </w:p>
    <w:p w:rsidR="00805BDF" w:rsidRDefault="00805BDF" w:rsidP="00E05094">
      <w:pPr>
        <w:pStyle w:val="Naslov2"/>
      </w:pPr>
      <w:bookmarkStart w:id="46" w:name="_Toc89940158"/>
      <w:r w:rsidRPr="00805BDF">
        <w:t>Povezovanje z zunanjimi partnerji in mednarodno sodelovanje</w:t>
      </w:r>
      <w:bookmarkEnd w:id="46"/>
    </w:p>
    <w:p w:rsidR="00805BDF" w:rsidRDefault="00805BDF" w:rsidP="00F90E1C">
      <w:pPr>
        <w:jc w:val="both"/>
        <w:rPr>
          <w:rFonts w:ascii="Times New Roman" w:hAnsi="Times New Roman" w:cs="Times New Roman"/>
          <w:sz w:val="24"/>
          <w:szCs w:val="24"/>
        </w:rPr>
      </w:pPr>
      <w:r>
        <w:rPr>
          <w:rFonts w:ascii="Times New Roman" w:hAnsi="Times New Roman" w:cs="Times New Roman"/>
          <w:sz w:val="24"/>
          <w:szCs w:val="24"/>
        </w:rPr>
        <w:t>Šola bo aktivno sodelovala s skupnostjo VSŠ in centrom RS za poklicno izobraževanje (CPI) pri razvoju študijskih programov in prenovi obstoječih programov.</w:t>
      </w:r>
    </w:p>
    <w:p w:rsidR="00805BDF" w:rsidRDefault="00805BDF" w:rsidP="00F90E1C">
      <w:pPr>
        <w:jc w:val="both"/>
        <w:rPr>
          <w:rFonts w:ascii="Times New Roman" w:hAnsi="Times New Roman" w:cs="Times New Roman"/>
          <w:sz w:val="24"/>
          <w:szCs w:val="24"/>
        </w:rPr>
      </w:pPr>
      <w:r>
        <w:rPr>
          <w:rFonts w:ascii="Times New Roman" w:hAnsi="Times New Roman" w:cs="Times New Roman"/>
          <w:sz w:val="24"/>
          <w:szCs w:val="24"/>
        </w:rPr>
        <w:t>Utečeno in dobro sodelovanje s sorodnimi šolami in drugimi višjimi šolami bomo nadaljevali saj je le – to prineslo mnogo dobrih rešitev v obojestransko korist in zadovoljstvo.</w:t>
      </w:r>
    </w:p>
    <w:p w:rsidR="00805BDF" w:rsidRDefault="00805BDF" w:rsidP="00F90E1C">
      <w:pPr>
        <w:jc w:val="both"/>
        <w:rPr>
          <w:rFonts w:ascii="Times New Roman" w:hAnsi="Times New Roman" w:cs="Times New Roman"/>
          <w:sz w:val="24"/>
          <w:szCs w:val="24"/>
        </w:rPr>
      </w:pPr>
      <w:r>
        <w:rPr>
          <w:rFonts w:ascii="Times New Roman" w:hAnsi="Times New Roman" w:cs="Times New Roman"/>
          <w:sz w:val="24"/>
          <w:szCs w:val="24"/>
        </w:rPr>
        <w:t>To sodelovanje bo vključevalo izmenjavo predavateljev, prevzemanje in izvedbo razpisanih projektov ter sodelovanje predmetnih strokovnih aktivov.</w:t>
      </w:r>
    </w:p>
    <w:p w:rsidR="00805BDF" w:rsidRDefault="00805BDF" w:rsidP="00F90E1C">
      <w:pPr>
        <w:jc w:val="both"/>
        <w:rPr>
          <w:rFonts w:ascii="Times New Roman" w:hAnsi="Times New Roman" w:cs="Times New Roman"/>
          <w:sz w:val="24"/>
          <w:szCs w:val="24"/>
        </w:rPr>
      </w:pPr>
      <w:r>
        <w:rPr>
          <w:rFonts w:ascii="Times New Roman" w:hAnsi="Times New Roman" w:cs="Times New Roman"/>
          <w:sz w:val="24"/>
          <w:szCs w:val="24"/>
        </w:rPr>
        <w:t xml:space="preserve">Listina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smo pridobili možnost mednarodne izmenjave študentov s praktičnim izobraževanjem, izobraževanjem predavateljev in inštruktorjev ter drugih zaposlenih v druge </w:t>
      </w:r>
      <w:r>
        <w:rPr>
          <w:rFonts w:ascii="Times New Roman" w:hAnsi="Times New Roman" w:cs="Times New Roman"/>
          <w:sz w:val="24"/>
          <w:szCs w:val="24"/>
        </w:rPr>
        <w:lastRenderedPageBreak/>
        <w:t>evropske in neevropske države. Navezali bomo stike in različne načine sodelovanja s partnerskimi šolami iz Švice, Hrvaške, Nemčije, Anglije, Češke, Poljske, Švedske, Latvije, Estonije, Italije, Francije in Luksemburga.</w:t>
      </w:r>
    </w:p>
    <w:p w:rsidR="00805BDF" w:rsidRDefault="00805BDF" w:rsidP="00F90E1C">
      <w:pPr>
        <w:jc w:val="both"/>
        <w:rPr>
          <w:rFonts w:ascii="Times New Roman" w:hAnsi="Times New Roman" w:cs="Times New Roman"/>
          <w:sz w:val="24"/>
          <w:szCs w:val="24"/>
        </w:rPr>
      </w:pPr>
      <w:r>
        <w:rPr>
          <w:rFonts w:ascii="Times New Roman" w:hAnsi="Times New Roman" w:cs="Times New Roman"/>
          <w:sz w:val="24"/>
          <w:szCs w:val="24"/>
        </w:rPr>
        <w:t xml:space="preserve">Vključevali se bomo v evropske projekte ( npr.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 in kandidirali </w:t>
      </w:r>
      <w:r w:rsidR="00AB1229">
        <w:rPr>
          <w:rFonts w:ascii="Times New Roman" w:hAnsi="Times New Roman" w:cs="Times New Roman"/>
          <w:sz w:val="24"/>
          <w:szCs w:val="24"/>
        </w:rPr>
        <w:t>za evropska sredstva, spremljali razpise projektov, ki jih objavljajo Ministrstvo za izobraževanje, znanost, in šport, Ministrstvo za delo in socialo ter razne druge inštitucije.</w:t>
      </w:r>
    </w:p>
    <w:p w:rsidR="00AB1229" w:rsidRDefault="00AB1229" w:rsidP="00F90E1C">
      <w:pPr>
        <w:jc w:val="both"/>
        <w:rPr>
          <w:rFonts w:ascii="Times New Roman" w:hAnsi="Times New Roman" w:cs="Times New Roman"/>
          <w:sz w:val="24"/>
          <w:szCs w:val="24"/>
        </w:rPr>
      </w:pPr>
      <w:r>
        <w:rPr>
          <w:rFonts w:ascii="Times New Roman" w:hAnsi="Times New Roman" w:cs="Times New Roman"/>
          <w:sz w:val="24"/>
          <w:szCs w:val="24"/>
        </w:rPr>
        <w:t>Prizadevali si bomo, da bo čim več naših predavateljev vključenih v projekte, ki jih v regiji izvajajo različna podjetja.</w:t>
      </w:r>
    </w:p>
    <w:p w:rsidR="00AB1229" w:rsidRDefault="00AB1229" w:rsidP="00F90E1C">
      <w:pPr>
        <w:jc w:val="both"/>
        <w:rPr>
          <w:rFonts w:ascii="Times New Roman" w:hAnsi="Times New Roman" w:cs="Times New Roman"/>
          <w:sz w:val="24"/>
          <w:szCs w:val="24"/>
        </w:rPr>
      </w:pPr>
      <w:r>
        <w:rPr>
          <w:rFonts w:ascii="Times New Roman" w:hAnsi="Times New Roman" w:cs="Times New Roman"/>
          <w:sz w:val="24"/>
          <w:szCs w:val="24"/>
        </w:rPr>
        <w:t>Tri smeri razvojne prioritete naše šole vidimo v prihodnosti, ki so:</w:t>
      </w:r>
    </w:p>
    <w:p w:rsidR="00AB1229" w:rsidRDefault="00AB1229" w:rsidP="00E05094">
      <w:pPr>
        <w:pStyle w:val="Odstavekseznama"/>
        <w:numPr>
          <w:ilvl w:val="1"/>
          <w:numId w:val="13"/>
        </w:numPr>
        <w:ind w:left="284" w:hanging="284"/>
        <w:jc w:val="both"/>
        <w:rPr>
          <w:rFonts w:ascii="Times New Roman" w:hAnsi="Times New Roman" w:cs="Times New Roman"/>
          <w:sz w:val="24"/>
          <w:szCs w:val="24"/>
        </w:rPr>
      </w:pPr>
      <w:r>
        <w:rPr>
          <w:rFonts w:ascii="Times New Roman" w:hAnsi="Times New Roman" w:cs="Times New Roman"/>
          <w:sz w:val="24"/>
          <w:szCs w:val="24"/>
        </w:rPr>
        <w:t>uvedba in izvajanje drugih oblik formalnega in neformalnega izobraževanja za strokovno in laično javnost,</w:t>
      </w:r>
    </w:p>
    <w:p w:rsidR="00AB1229" w:rsidRDefault="00AB1229" w:rsidP="00E05094">
      <w:pPr>
        <w:pStyle w:val="Odstavekseznama"/>
        <w:numPr>
          <w:ilvl w:val="1"/>
          <w:numId w:val="13"/>
        </w:numPr>
        <w:ind w:left="284" w:hanging="284"/>
        <w:jc w:val="both"/>
        <w:rPr>
          <w:rFonts w:ascii="Times New Roman" w:hAnsi="Times New Roman" w:cs="Times New Roman"/>
          <w:sz w:val="24"/>
          <w:szCs w:val="24"/>
        </w:rPr>
      </w:pPr>
      <w:r>
        <w:rPr>
          <w:rFonts w:ascii="Times New Roman" w:hAnsi="Times New Roman" w:cs="Times New Roman"/>
          <w:sz w:val="24"/>
          <w:szCs w:val="24"/>
        </w:rPr>
        <w:t>pridobitev novih programov, ki bodo sledili potrebam gospodarstva</w:t>
      </w:r>
    </w:p>
    <w:p w:rsidR="00AB1229" w:rsidRPr="00AB1229" w:rsidRDefault="00AB1229" w:rsidP="00E05094">
      <w:pPr>
        <w:pStyle w:val="Odstavekseznama"/>
        <w:numPr>
          <w:ilvl w:val="1"/>
          <w:numId w:val="13"/>
        </w:numPr>
        <w:ind w:left="284" w:hanging="284"/>
        <w:jc w:val="both"/>
        <w:rPr>
          <w:rFonts w:ascii="Times New Roman" w:hAnsi="Times New Roman" w:cs="Times New Roman"/>
          <w:sz w:val="24"/>
          <w:szCs w:val="24"/>
        </w:rPr>
      </w:pPr>
      <w:r>
        <w:rPr>
          <w:rFonts w:ascii="Times New Roman" w:hAnsi="Times New Roman" w:cs="Times New Roman"/>
          <w:sz w:val="24"/>
          <w:szCs w:val="24"/>
        </w:rPr>
        <w:t>razvoj vseh zaposlenih z aktivnim vključevanjem v projekte in druge oblike izobraževanja in samoizobraževanja</w:t>
      </w:r>
    </w:p>
    <w:p w:rsidR="00805BDF" w:rsidRDefault="00AF5215" w:rsidP="00E05094">
      <w:pPr>
        <w:pStyle w:val="Naslov2"/>
      </w:pPr>
      <w:bookmarkStart w:id="47" w:name="_Toc89940159"/>
      <w:r w:rsidRPr="00AF5215">
        <w:t>Delodajalci</w:t>
      </w:r>
      <w:bookmarkEnd w:id="47"/>
    </w:p>
    <w:p w:rsidR="00DB75E8" w:rsidRPr="008B0061" w:rsidRDefault="006E6078" w:rsidP="00E05094">
      <w:pPr>
        <w:pStyle w:val="Naslov3"/>
        <w:rPr>
          <w:sz w:val="28"/>
          <w:szCs w:val="28"/>
        </w:rPr>
      </w:pPr>
      <w:bookmarkStart w:id="48" w:name="_Toc89940160"/>
      <w:r w:rsidRPr="006E6078">
        <w:t>Praktično izobraževanje</w:t>
      </w:r>
      <w:bookmarkEnd w:id="48"/>
    </w:p>
    <w:p w:rsidR="00DB75E8" w:rsidRDefault="006E6078" w:rsidP="00F90E1C">
      <w:pPr>
        <w:jc w:val="both"/>
        <w:rPr>
          <w:rFonts w:ascii="Times New Roman" w:hAnsi="Times New Roman" w:cs="Times New Roman"/>
          <w:sz w:val="24"/>
          <w:szCs w:val="24"/>
        </w:rPr>
      </w:pPr>
      <w:r>
        <w:rPr>
          <w:rFonts w:ascii="Times New Roman" w:hAnsi="Times New Roman" w:cs="Times New Roman"/>
          <w:sz w:val="24"/>
          <w:szCs w:val="24"/>
        </w:rPr>
        <w:t>Študentje v okviru študija na višješolskih programih kar 40% študijskih obveznosti oziroma 400 ur v vsakem letniku spoznavajo delovni proces v samih fazah pri praktičnem izobraževanju v podjetjih.</w:t>
      </w:r>
    </w:p>
    <w:p w:rsidR="006E6078" w:rsidRDefault="006E6078" w:rsidP="00F90E1C">
      <w:pPr>
        <w:jc w:val="both"/>
        <w:rPr>
          <w:rFonts w:ascii="Times New Roman" w:hAnsi="Times New Roman" w:cs="Times New Roman"/>
          <w:sz w:val="24"/>
          <w:szCs w:val="24"/>
        </w:rPr>
      </w:pPr>
      <w:r>
        <w:rPr>
          <w:rFonts w:ascii="Times New Roman" w:hAnsi="Times New Roman" w:cs="Times New Roman"/>
          <w:sz w:val="24"/>
          <w:szCs w:val="24"/>
        </w:rPr>
        <w:t>Na takšen način pridobijo veliko uporabnega znanja. Praktično usmerjena projektna naloga po opravljenih urah praktičnega izobraževanja je lahko podlaga diplomskemu delu v zaključnem delu izobraževanja na višji šoli.</w:t>
      </w:r>
    </w:p>
    <w:p w:rsidR="006E6078" w:rsidRDefault="006E6078" w:rsidP="00F90E1C">
      <w:pPr>
        <w:jc w:val="both"/>
        <w:rPr>
          <w:rFonts w:ascii="Times New Roman" w:hAnsi="Times New Roman" w:cs="Times New Roman"/>
          <w:sz w:val="24"/>
          <w:szCs w:val="24"/>
        </w:rPr>
      </w:pPr>
      <w:r>
        <w:rPr>
          <w:rFonts w:ascii="Times New Roman" w:hAnsi="Times New Roman" w:cs="Times New Roman"/>
          <w:sz w:val="24"/>
          <w:szCs w:val="24"/>
        </w:rPr>
        <w:t xml:space="preserve">Zato je zelo pomembna stalna povezava šole s podjetji iz regije in širše. </w:t>
      </w:r>
    </w:p>
    <w:p w:rsidR="00FB0D10" w:rsidRDefault="006E6078" w:rsidP="00F90E1C">
      <w:pPr>
        <w:jc w:val="both"/>
        <w:rPr>
          <w:rFonts w:ascii="Times New Roman" w:hAnsi="Times New Roman" w:cs="Times New Roman"/>
          <w:sz w:val="24"/>
          <w:szCs w:val="24"/>
        </w:rPr>
      </w:pPr>
      <w:r>
        <w:rPr>
          <w:rFonts w:ascii="Times New Roman" w:hAnsi="Times New Roman" w:cs="Times New Roman"/>
          <w:sz w:val="24"/>
          <w:szCs w:val="24"/>
        </w:rPr>
        <w:t>Delo mentorja PRI na šoli  je nenehno izboljševanje sodelovanja z mentorji pri  delodajalcih preko obiskov, telefonsko, po elektronski pošti, preko str</w:t>
      </w:r>
      <w:r w:rsidR="00FB0D10">
        <w:rPr>
          <w:rFonts w:ascii="Times New Roman" w:hAnsi="Times New Roman" w:cs="Times New Roman"/>
          <w:sz w:val="24"/>
          <w:szCs w:val="24"/>
        </w:rPr>
        <w:t xml:space="preserve">okovnih ekskurzij ter pri  pripravljanju </w:t>
      </w:r>
      <w:r>
        <w:rPr>
          <w:rFonts w:ascii="Times New Roman" w:hAnsi="Times New Roman" w:cs="Times New Roman"/>
          <w:sz w:val="24"/>
          <w:szCs w:val="24"/>
        </w:rPr>
        <w:t>diplomskih nalog na način, da šola dobi pravočasno, natančno informacijo</w:t>
      </w:r>
      <w:r w:rsidR="00BF42CD">
        <w:rPr>
          <w:rFonts w:ascii="Times New Roman" w:hAnsi="Times New Roman" w:cs="Times New Roman"/>
          <w:sz w:val="24"/>
          <w:szCs w:val="24"/>
        </w:rPr>
        <w:t xml:space="preserve"> o kompetencah naših študentov.</w:t>
      </w:r>
    </w:p>
    <w:p w:rsidR="008B0061" w:rsidRDefault="006E6078" w:rsidP="00F90E1C">
      <w:pPr>
        <w:jc w:val="both"/>
        <w:rPr>
          <w:rFonts w:ascii="Times New Roman" w:hAnsi="Times New Roman" w:cs="Times New Roman"/>
          <w:sz w:val="24"/>
          <w:szCs w:val="24"/>
        </w:rPr>
      </w:pPr>
      <w:r>
        <w:rPr>
          <w:rFonts w:ascii="Times New Roman" w:hAnsi="Times New Roman" w:cs="Times New Roman"/>
          <w:sz w:val="24"/>
          <w:szCs w:val="24"/>
        </w:rPr>
        <w:t xml:space="preserve">Upoštevanje delodajalčevih pobud, mnenj o določenih pomanjkljivostih naših študentov na določenih področjih strokovnega in drugih znanj, veščin je potrebno upoštevati in </w:t>
      </w:r>
      <w:r w:rsidR="00FB0D10">
        <w:rPr>
          <w:rFonts w:ascii="Times New Roman" w:hAnsi="Times New Roman" w:cs="Times New Roman"/>
          <w:sz w:val="24"/>
          <w:szCs w:val="24"/>
        </w:rPr>
        <w:t xml:space="preserve"> potrebno bo narediti spremembo upoštevajoč zahteve delodajalcev ter o  nastalih ugotovitvah obveščati vse deležnike na šoli ter problematiko obravnavati na predavateljskih zborih, na študijski komisiji in v delovanju organov šole nasploh.</w:t>
      </w:r>
    </w:p>
    <w:p w:rsidR="008B0061" w:rsidRDefault="008B0061" w:rsidP="00BF42CD">
      <w:pPr>
        <w:pStyle w:val="Naslov3"/>
      </w:pPr>
      <w:bookmarkStart w:id="49" w:name="_Toc89940161"/>
      <w:r w:rsidRPr="008B0061">
        <w:t>Zaposljivost diplomantov</w:t>
      </w:r>
      <w:bookmarkEnd w:id="49"/>
    </w:p>
    <w:p w:rsidR="008B0061" w:rsidRDefault="008B0061" w:rsidP="00F90E1C">
      <w:pPr>
        <w:spacing w:after="240" w:line="240" w:lineRule="auto"/>
        <w:jc w:val="both"/>
        <w:rPr>
          <w:rFonts w:ascii="Times New Roman" w:eastAsia="Times New Roman" w:hAnsi="Times New Roman" w:cs="Times New Roman"/>
          <w:sz w:val="24"/>
          <w:szCs w:val="24"/>
          <w:lang w:eastAsia="sl-SI"/>
        </w:rPr>
      </w:pPr>
      <w:r w:rsidRPr="008B0061">
        <w:rPr>
          <w:rFonts w:ascii="Times New Roman" w:eastAsia="Times New Roman" w:hAnsi="Times New Roman" w:cs="Times New Roman"/>
          <w:sz w:val="24"/>
          <w:szCs w:val="24"/>
          <w:lang w:eastAsia="sl-SI"/>
        </w:rPr>
        <w:t xml:space="preserve">Za zagotavljanje zaposljivosti diplomantov dajemo večji poudarek predvsem organizaciji in izvedbi praktičnega izobraževanja študentov. </w:t>
      </w:r>
    </w:p>
    <w:p w:rsidR="008B0061" w:rsidRPr="008B0061" w:rsidRDefault="008B0061" w:rsidP="00F90E1C">
      <w:pPr>
        <w:spacing w:after="240" w:line="240" w:lineRule="auto"/>
        <w:jc w:val="both"/>
        <w:rPr>
          <w:rFonts w:ascii="Times New Roman" w:eastAsia="Times New Roman" w:hAnsi="Times New Roman" w:cs="Times New Roman"/>
          <w:sz w:val="24"/>
          <w:szCs w:val="24"/>
          <w:lang w:eastAsia="sl-SI"/>
        </w:rPr>
      </w:pPr>
      <w:r w:rsidRPr="008B0061">
        <w:rPr>
          <w:rFonts w:ascii="Times New Roman" w:eastAsia="Times New Roman" w:hAnsi="Times New Roman" w:cs="Times New Roman"/>
          <w:sz w:val="24"/>
          <w:szCs w:val="24"/>
          <w:lang w:eastAsia="sl-SI"/>
        </w:rPr>
        <w:t xml:space="preserve">Pomembna možnost za krepitev profesionalne, socialne in medkulturne spretnosti ter s tem zaposljivosti predstavlja tudi mednarodna mobilnost v okviru programa </w:t>
      </w:r>
      <w:proofErr w:type="spellStart"/>
      <w:r w:rsidRPr="008B0061">
        <w:rPr>
          <w:rFonts w:ascii="Times New Roman" w:eastAsia="Times New Roman" w:hAnsi="Times New Roman" w:cs="Times New Roman"/>
          <w:sz w:val="24"/>
          <w:szCs w:val="24"/>
          <w:lang w:eastAsia="sl-SI"/>
        </w:rPr>
        <w:t>Erasmus</w:t>
      </w:r>
      <w:proofErr w:type="spellEnd"/>
      <w:r w:rsidRPr="008B0061">
        <w:rPr>
          <w:rFonts w:ascii="Times New Roman" w:eastAsia="Times New Roman" w:hAnsi="Times New Roman" w:cs="Times New Roman"/>
          <w:sz w:val="24"/>
          <w:szCs w:val="24"/>
          <w:lang w:eastAsia="sl-SI"/>
        </w:rPr>
        <w:t>+.</w:t>
      </w:r>
    </w:p>
    <w:p w:rsidR="008B0061" w:rsidRDefault="008B0061" w:rsidP="00F90E1C">
      <w:pPr>
        <w:spacing w:after="240" w:line="240" w:lineRule="auto"/>
        <w:jc w:val="both"/>
        <w:rPr>
          <w:rFonts w:ascii="Times New Roman" w:eastAsia="Times New Roman" w:hAnsi="Times New Roman" w:cs="Times New Roman"/>
          <w:sz w:val="24"/>
          <w:szCs w:val="24"/>
          <w:lang w:eastAsia="sl-SI"/>
        </w:rPr>
      </w:pPr>
      <w:r w:rsidRPr="008B0061">
        <w:rPr>
          <w:rFonts w:ascii="Times New Roman" w:eastAsia="Times New Roman" w:hAnsi="Times New Roman" w:cs="Times New Roman"/>
          <w:sz w:val="24"/>
          <w:szCs w:val="24"/>
          <w:lang w:eastAsia="sl-SI"/>
        </w:rPr>
        <w:lastRenderedPageBreak/>
        <w:t xml:space="preserve">Šola bo sledila zaposljivosti diplomantov </w:t>
      </w:r>
      <w:r>
        <w:rPr>
          <w:rFonts w:ascii="Times New Roman" w:eastAsia="Times New Roman" w:hAnsi="Times New Roman" w:cs="Times New Roman"/>
          <w:sz w:val="24"/>
          <w:szCs w:val="24"/>
          <w:lang w:eastAsia="sl-SI"/>
        </w:rPr>
        <w:t>v študijskem programu Ekonomist.</w:t>
      </w:r>
    </w:p>
    <w:p w:rsidR="008B0061" w:rsidRDefault="008B0061" w:rsidP="00BF42CD">
      <w:pPr>
        <w:pStyle w:val="Naslov3"/>
        <w:rPr>
          <w:rFonts w:eastAsia="Times New Roman"/>
          <w:lang w:eastAsia="sl-SI"/>
        </w:rPr>
      </w:pPr>
      <w:bookmarkStart w:id="50" w:name="_Toc89940162"/>
      <w:r w:rsidRPr="008B0061">
        <w:rPr>
          <w:rFonts w:eastAsia="Times New Roman"/>
          <w:lang w:eastAsia="sl-SI"/>
        </w:rPr>
        <w:t>Ugotavlja</w:t>
      </w:r>
      <w:r w:rsidR="00F90E1C">
        <w:rPr>
          <w:rFonts w:eastAsia="Times New Roman"/>
          <w:lang w:eastAsia="sl-SI"/>
        </w:rPr>
        <w:t>nje bodočih potreb delodajalcev</w:t>
      </w:r>
      <w:bookmarkEnd w:id="50"/>
    </w:p>
    <w:p w:rsidR="008B0061" w:rsidRDefault="008B0061" w:rsidP="00F90E1C">
      <w:pPr>
        <w:spacing w:after="240" w:line="240" w:lineRule="auto"/>
        <w:jc w:val="both"/>
        <w:rPr>
          <w:rFonts w:ascii="Times New Roman" w:eastAsia="Times New Roman" w:hAnsi="Times New Roman" w:cs="Times New Roman"/>
          <w:sz w:val="24"/>
          <w:szCs w:val="24"/>
          <w:lang w:eastAsia="sl-SI"/>
        </w:rPr>
      </w:pPr>
      <w:r w:rsidRPr="008B0061">
        <w:rPr>
          <w:rFonts w:ascii="Times New Roman" w:eastAsia="Times New Roman" w:hAnsi="Times New Roman" w:cs="Times New Roman"/>
          <w:sz w:val="24"/>
          <w:szCs w:val="24"/>
          <w:lang w:eastAsia="sl-SI"/>
        </w:rPr>
        <w:t>Šola bo spremljala pilotski projekt Šolskega centra Celje,</w:t>
      </w:r>
      <w:r w:rsidR="004630FD">
        <w:rPr>
          <w:rFonts w:ascii="Times New Roman" w:eastAsia="Times New Roman" w:hAnsi="Times New Roman" w:cs="Times New Roman"/>
          <w:sz w:val="24"/>
          <w:szCs w:val="24"/>
          <w:lang w:eastAsia="sl-SI"/>
        </w:rPr>
        <w:t xml:space="preserve"> </w:t>
      </w:r>
      <w:r w:rsidRPr="008B0061">
        <w:rPr>
          <w:rFonts w:ascii="Times New Roman" w:eastAsia="Times New Roman" w:hAnsi="Times New Roman" w:cs="Times New Roman"/>
          <w:sz w:val="24"/>
          <w:szCs w:val="24"/>
          <w:lang w:eastAsia="sl-SI"/>
        </w:rPr>
        <w:t xml:space="preserve">VŠS in analizirala rezultate zaključenega projekta. </w:t>
      </w:r>
    </w:p>
    <w:p w:rsidR="008B0061" w:rsidRDefault="008B0061" w:rsidP="00F90E1C">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Spremljali bomo</w:t>
      </w:r>
      <w:r w:rsidRPr="008B0061">
        <w:rPr>
          <w:rFonts w:ascii="Times New Roman" w:eastAsia="Times New Roman" w:hAnsi="Times New Roman" w:cs="Times New Roman"/>
          <w:sz w:val="24"/>
          <w:szCs w:val="24"/>
          <w:lang w:eastAsia="sl-SI"/>
        </w:rPr>
        <w:t xml:space="preserve"> statistične analize o potrebah in viških delovne sile v regiji, ki jih objavlja Zavod RS za zaposlovanje.</w:t>
      </w:r>
    </w:p>
    <w:p w:rsidR="00522F80" w:rsidRDefault="008B0061" w:rsidP="00F90E1C">
      <w:pPr>
        <w:spacing w:after="240" w:line="240" w:lineRule="auto"/>
        <w:jc w:val="both"/>
        <w:rPr>
          <w:rFonts w:ascii="Times New Roman" w:eastAsia="Times New Roman" w:hAnsi="Times New Roman" w:cs="Times New Roman"/>
          <w:sz w:val="24"/>
          <w:szCs w:val="24"/>
          <w:lang w:eastAsia="sl-SI"/>
        </w:rPr>
      </w:pPr>
      <w:r w:rsidRPr="008B0061">
        <w:rPr>
          <w:rFonts w:ascii="Times New Roman" w:eastAsia="Times New Roman" w:hAnsi="Times New Roman" w:cs="Times New Roman"/>
          <w:sz w:val="24"/>
          <w:szCs w:val="24"/>
          <w:lang w:eastAsia="sl-SI"/>
        </w:rPr>
        <w:t>Ugotavljanje bodočih potreb delodajalcev pa bo izvedeno tudi skozi razgovore organizatorjev praktičnega izobraževanja z delodajalci, pri katerih študenti opravljajo prakso.</w:t>
      </w:r>
      <w:r>
        <w:rPr>
          <w:rFonts w:ascii="Times New Roman" w:eastAsia="Times New Roman" w:hAnsi="Times New Roman" w:cs="Times New Roman"/>
          <w:sz w:val="24"/>
          <w:szCs w:val="24"/>
          <w:lang w:eastAsia="sl-SI"/>
        </w:rPr>
        <w:t xml:space="preserve"> Sodelovanje z Zavodom za zaposlovanje v Brežicah bo potekalo na način, da bo zavod  v svojem kariernem središču v Brežicah v februarju in marcu 2019 izvedel za naše študente delavnico na temo Predstavitev </w:t>
      </w:r>
      <w:r w:rsidR="00522F80">
        <w:rPr>
          <w:rFonts w:ascii="Times New Roman" w:eastAsia="Times New Roman" w:hAnsi="Times New Roman" w:cs="Times New Roman"/>
          <w:sz w:val="24"/>
          <w:szCs w:val="24"/>
          <w:lang w:eastAsia="sl-SI"/>
        </w:rPr>
        <w:t xml:space="preserve">trga dela. </w:t>
      </w:r>
    </w:p>
    <w:p w:rsidR="008B0061" w:rsidRDefault="00522F80" w:rsidP="00F90E1C">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Druga delavnica , ki bo potekala v kariernem središču ZZRS se bo nanašala na temo Zaposlitev in delo v tujini.</w:t>
      </w:r>
    </w:p>
    <w:p w:rsidR="00522F80" w:rsidRDefault="00522F80" w:rsidP="00F90E1C">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Izvedba delavnice Priprava na zaposlitveni razgovor načrtujemo za študijsko leto 2019/2020.</w:t>
      </w:r>
    </w:p>
    <w:p w:rsidR="00522F80" w:rsidRDefault="00522F80" w:rsidP="00355973">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Sodelovanje z zavodom za zaposlovanje imamo v načrtu v prihodnosti še </w:t>
      </w:r>
      <w:r w:rsidR="004630FD">
        <w:rPr>
          <w:rFonts w:ascii="Times New Roman" w:eastAsia="Times New Roman" w:hAnsi="Times New Roman" w:cs="Times New Roman"/>
          <w:sz w:val="24"/>
          <w:szCs w:val="24"/>
          <w:lang w:eastAsia="sl-SI"/>
        </w:rPr>
        <w:t>okrepiti in poglobiti.</w:t>
      </w:r>
    </w:p>
    <w:p w:rsidR="00DB75E8" w:rsidRPr="00027AC6" w:rsidRDefault="00355973" w:rsidP="00BF42CD">
      <w:pPr>
        <w:pStyle w:val="Naslov2"/>
        <w:rPr>
          <w:rFonts w:eastAsia="Times New Roman"/>
          <w:lang w:eastAsia="sl-SI"/>
        </w:rPr>
      </w:pPr>
      <w:bookmarkStart w:id="51" w:name="_Toc89940163"/>
      <w:r w:rsidRPr="00355973">
        <w:rPr>
          <w:rFonts w:eastAsia="Times New Roman"/>
          <w:lang w:eastAsia="sl-SI"/>
        </w:rPr>
        <w:t>Izobraževalna de</w:t>
      </w:r>
      <w:r w:rsidR="00027AC6">
        <w:rPr>
          <w:rFonts w:eastAsia="Times New Roman"/>
          <w:lang w:eastAsia="sl-SI"/>
        </w:rPr>
        <w:t>javnost in aktivnosti študentov</w:t>
      </w:r>
      <w:bookmarkEnd w:id="51"/>
    </w:p>
    <w:p w:rsidR="00355973" w:rsidRPr="00F90E1C" w:rsidRDefault="00355973" w:rsidP="00BF42CD">
      <w:pPr>
        <w:pStyle w:val="Naslov3"/>
      </w:pPr>
      <w:bookmarkStart w:id="52" w:name="_Toc89940164"/>
      <w:r w:rsidRPr="00F90E1C">
        <w:t xml:space="preserve">Formalno izobraževanje in </w:t>
      </w:r>
      <w:proofErr w:type="spellStart"/>
      <w:r w:rsidRPr="00F90E1C">
        <w:t>obštudijske</w:t>
      </w:r>
      <w:proofErr w:type="spellEnd"/>
      <w:r w:rsidRPr="00F90E1C">
        <w:t xml:space="preserve"> dejavnosti</w:t>
      </w:r>
      <w:bookmarkEnd w:id="52"/>
    </w:p>
    <w:p w:rsidR="00B662E0" w:rsidRDefault="00355973" w:rsidP="00F90E1C">
      <w:pPr>
        <w:spacing w:after="240" w:line="240" w:lineRule="auto"/>
        <w:jc w:val="both"/>
        <w:rPr>
          <w:rFonts w:ascii="Times New Roman" w:eastAsia="Times New Roman" w:hAnsi="Times New Roman" w:cs="Times New Roman"/>
          <w:sz w:val="24"/>
          <w:szCs w:val="24"/>
          <w:lang w:eastAsia="sl-SI"/>
        </w:rPr>
      </w:pPr>
      <w:r w:rsidRPr="00355973">
        <w:rPr>
          <w:rFonts w:ascii="Times New Roman" w:eastAsia="Times New Roman" w:hAnsi="Times New Roman" w:cs="Times New Roman"/>
          <w:sz w:val="24"/>
          <w:szCs w:val="24"/>
          <w:lang w:eastAsia="sl-SI"/>
        </w:rPr>
        <w:t xml:space="preserve">Višja strokovna šola bo še naprej omogočala in spodbujala aktivno ter ustvarjalno vključevanje študentov v študijski proces. </w:t>
      </w:r>
    </w:p>
    <w:p w:rsidR="00B662E0" w:rsidRDefault="00B662E0" w:rsidP="00F90E1C">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Program ekonomist bomo izvajali kot redni in izredni študij.</w:t>
      </w:r>
    </w:p>
    <w:p w:rsidR="00355973" w:rsidRPr="00355973" w:rsidRDefault="00B662E0" w:rsidP="00F90E1C">
      <w:pPr>
        <w:spacing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Glede</w:t>
      </w:r>
      <w:r w:rsidR="00355973" w:rsidRPr="00355973">
        <w:rPr>
          <w:rFonts w:ascii="Times New Roman" w:eastAsia="Times New Roman" w:hAnsi="Times New Roman" w:cs="Times New Roman"/>
          <w:sz w:val="24"/>
          <w:szCs w:val="24"/>
          <w:lang w:eastAsia="sl-SI"/>
        </w:rPr>
        <w:t xml:space="preserve"> na število vpisanih </w:t>
      </w:r>
      <w:r>
        <w:rPr>
          <w:rFonts w:ascii="Times New Roman" w:eastAsia="Times New Roman" w:hAnsi="Times New Roman" w:cs="Times New Roman"/>
          <w:sz w:val="24"/>
          <w:szCs w:val="24"/>
          <w:lang w:eastAsia="sl-SI"/>
        </w:rPr>
        <w:t xml:space="preserve">izrednih študentov bomo </w:t>
      </w:r>
      <w:r w:rsidR="00355973" w:rsidRPr="00355973">
        <w:rPr>
          <w:rFonts w:ascii="Times New Roman" w:eastAsia="Times New Roman" w:hAnsi="Times New Roman" w:cs="Times New Roman"/>
          <w:sz w:val="24"/>
          <w:szCs w:val="24"/>
          <w:lang w:eastAsia="sl-SI"/>
        </w:rPr>
        <w:t>pri</w:t>
      </w:r>
      <w:r>
        <w:rPr>
          <w:rFonts w:ascii="Times New Roman" w:eastAsia="Times New Roman" w:hAnsi="Times New Roman" w:cs="Times New Roman"/>
          <w:sz w:val="24"/>
          <w:szCs w:val="24"/>
          <w:lang w:eastAsia="sl-SI"/>
        </w:rPr>
        <w:t>lagajali organizacijo izvajanja pedagoškega dela.</w:t>
      </w:r>
    </w:p>
    <w:p w:rsidR="00DB75E8" w:rsidRDefault="00355973" w:rsidP="00F90E1C">
      <w:pPr>
        <w:jc w:val="both"/>
        <w:rPr>
          <w:rFonts w:ascii="Times New Roman" w:eastAsia="Times New Roman" w:hAnsi="Times New Roman" w:cs="Times New Roman"/>
          <w:sz w:val="24"/>
          <w:szCs w:val="24"/>
          <w:lang w:eastAsia="sl-SI"/>
        </w:rPr>
      </w:pPr>
      <w:r w:rsidRPr="00355973">
        <w:rPr>
          <w:rFonts w:ascii="Times New Roman" w:eastAsia="Times New Roman" w:hAnsi="Times New Roman" w:cs="Times New Roman"/>
          <w:sz w:val="24"/>
          <w:szCs w:val="24"/>
          <w:lang w:eastAsia="sl-SI"/>
        </w:rPr>
        <w:t>Pri študiju bomo dali poudarek načrtovanju in nadzoru kakovosti izobraževanja</w:t>
      </w:r>
      <w:r w:rsidR="00B662E0">
        <w:rPr>
          <w:rFonts w:ascii="Times New Roman" w:eastAsia="Times New Roman" w:hAnsi="Times New Roman" w:cs="Times New Roman"/>
          <w:sz w:val="24"/>
          <w:szCs w:val="24"/>
          <w:lang w:eastAsia="sl-SI"/>
        </w:rPr>
        <w:t xml:space="preserve"> ter spremljali kakovost na različnih področjih dela šole.</w:t>
      </w:r>
    </w:p>
    <w:p w:rsidR="00961BA1" w:rsidRPr="00961BA1" w:rsidRDefault="00B662E0" w:rsidP="00F90E1C">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Prizadevali si bomo za večje vključevanje in sodelovanje študentov v raznih projektih (npr. tekmovanja) ter na takšen način krepili njihovo vlogo pri prevzemanju odg</w:t>
      </w:r>
      <w:r w:rsidR="00961BA1">
        <w:rPr>
          <w:rFonts w:ascii="Times New Roman" w:eastAsia="Times New Roman" w:hAnsi="Times New Roman" w:cs="Times New Roman"/>
          <w:sz w:val="24"/>
          <w:szCs w:val="24"/>
          <w:lang w:eastAsia="sl-SI"/>
        </w:rPr>
        <w:t>o</w:t>
      </w:r>
      <w:r>
        <w:rPr>
          <w:rFonts w:ascii="Times New Roman" w:eastAsia="Times New Roman" w:hAnsi="Times New Roman" w:cs="Times New Roman"/>
          <w:sz w:val="24"/>
          <w:szCs w:val="24"/>
          <w:lang w:eastAsia="sl-SI"/>
        </w:rPr>
        <w:t>vornosti</w:t>
      </w:r>
      <w:r w:rsidR="00961BA1">
        <w:rPr>
          <w:rFonts w:ascii="Times New Roman" w:eastAsia="Times New Roman" w:hAnsi="Times New Roman" w:cs="Times New Roman"/>
          <w:sz w:val="24"/>
          <w:szCs w:val="24"/>
          <w:lang w:eastAsia="sl-SI"/>
        </w:rPr>
        <w:t xml:space="preserve"> za študijski uspeh in uspešnost študija.</w:t>
      </w:r>
    </w:p>
    <w:p w:rsidR="00961BA1" w:rsidRPr="00961BA1" w:rsidRDefault="00961BA1" w:rsidP="00F90E1C">
      <w:pPr>
        <w:spacing w:after="240" w:line="240" w:lineRule="auto"/>
        <w:jc w:val="both"/>
        <w:rPr>
          <w:rFonts w:ascii="Times New Roman" w:eastAsia="Times New Roman" w:hAnsi="Times New Roman" w:cs="Times New Roman"/>
          <w:sz w:val="24"/>
          <w:szCs w:val="24"/>
          <w:lang w:eastAsia="sl-SI"/>
        </w:rPr>
      </w:pPr>
      <w:r w:rsidRPr="00961BA1">
        <w:rPr>
          <w:rFonts w:ascii="Times New Roman" w:eastAsia="Times New Roman" w:hAnsi="Times New Roman" w:cs="Times New Roman"/>
          <w:sz w:val="24"/>
          <w:szCs w:val="24"/>
          <w:lang w:eastAsia="sl-SI"/>
        </w:rPr>
        <w:t>Načrtujemo povečano skrb za zaposljivost diplomantov s poudarkom na organizaciji in izvedbi praktičnega izobraževanja. Načrtujemo tudi organizacijo dela s študenti s posebnimi potrebami.</w:t>
      </w:r>
    </w:p>
    <w:p w:rsidR="00EE10CB" w:rsidRPr="00027AC6" w:rsidRDefault="00D323B9" w:rsidP="00BF42CD">
      <w:pPr>
        <w:pStyle w:val="Naslov3"/>
      </w:pPr>
      <w:bookmarkStart w:id="53" w:name="_Toc89940165"/>
      <w:r w:rsidRPr="00D323B9">
        <w:t>Neformalne oblike izobraževanja</w:t>
      </w:r>
      <w:bookmarkEnd w:id="53"/>
    </w:p>
    <w:p w:rsidR="008F6B3D" w:rsidRDefault="00D323B9" w:rsidP="00BF42CD">
      <w:pPr>
        <w:jc w:val="both"/>
        <w:rPr>
          <w:rFonts w:ascii="Times New Roman" w:hAnsi="Times New Roman" w:cs="Times New Roman"/>
          <w:sz w:val="24"/>
          <w:szCs w:val="24"/>
        </w:rPr>
      </w:pPr>
      <w:r>
        <w:rPr>
          <w:rFonts w:ascii="Times New Roman" w:hAnsi="Times New Roman" w:cs="Times New Roman"/>
          <w:sz w:val="24"/>
          <w:szCs w:val="24"/>
        </w:rPr>
        <w:t>Pri izvajanju neformalnih oblik izobraževanja imamo v mislih organizirati razne tečaje in delavnice</w:t>
      </w:r>
      <w:r w:rsidR="008F6B3D">
        <w:rPr>
          <w:rFonts w:ascii="Times New Roman" w:hAnsi="Times New Roman" w:cs="Times New Roman"/>
          <w:sz w:val="24"/>
          <w:szCs w:val="24"/>
        </w:rPr>
        <w:t xml:space="preserve"> za strokovno in laično javnost.</w:t>
      </w:r>
    </w:p>
    <w:p w:rsidR="00EE10CB" w:rsidRDefault="00D323B9" w:rsidP="00BF42CD">
      <w:pPr>
        <w:pStyle w:val="Naslov3"/>
      </w:pPr>
      <w:bookmarkStart w:id="54" w:name="_Toc89940166"/>
      <w:r w:rsidRPr="00D323B9">
        <w:lastRenderedPageBreak/>
        <w:t>Organizirano delovanje študentov</w:t>
      </w:r>
      <w:bookmarkEnd w:id="54"/>
    </w:p>
    <w:p w:rsidR="00EE10CB" w:rsidRDefault="00D323B9" w:rsidP="008F6B3D">
      <w:pPr>
        <w:jc w:val="both"/>
        <w:rPr>
          <w:rFonts w:ascii="Times New Roman" w:hAnsi="Times New Roman" w:cs="Times New Roman"/>
          <w:sz w:val="24"/>
          <w:szCs w:val="24"/>
        </w:rPr>
      </w:pPr>
      <w:r>
        <w:rPr>
          <w:rFonts w:ascii="Times New Roman" w:hAnsi="Times New Roman" w:cs="Times New Roman"/>
          <w:sz w:val="24"/>
          <w:szCs w:val="24"/>
        </w:rPr>
        <w:t>Študentski svet šole oziroma predstavnike študentov bomo spodbujali k povezovanju študentov, možnosti da izražajo svoje interese, predloge za izboljšave, kajti na takšen način lahko dosežemo, da se študentje identificirajo s cilji in poslanstvom VSŠ.</w:t>
      </w:r>
    </w:p>
    <w:p w:rsidR="00EE10CB" w:rsidRPr="008F6B3D" w:rsidRDefault="008F6B3D" w:rsidP="00BF42CD">
      <w:pPr>
        <w:pStyle w:val="Naslov2"/>
      </w:pPr>
      <w:bookmarkStart w:id="55" w:name="_Toc89940167"/>
      <w:r>
        <w:t>Notranje delovanje VSŠ Brežice</w:t>
      </w:r>
      <w:bookmarkEnd w:id="55"/>
    </w:p>
    <w:p w:rsidR="00EE10CB" w:rsidRPr="00D323B9" w:rsidRDefault="00D323B9" w:rsidP="00BF42CD">
      <w:pPr>
        <w:pStyle w:val="Naslov3"/>
      </w:pPr>
      <w:bookmarkStart w:id="56" w:name="_Toc89940168"/>
      <w:r w:rsidRPr="00D323B9">
        <w:t>Kadri, notranja komunikacija, izobraževanje zaposlenih</w:t>
      </w:r>
      <w:bookmarkEnd w:id="56"/>
    </w:p>
    <w:p w:rsid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Z vidika kadrovske politike stremimo za kakovostnim izvajanjem izobraževalnega procesa, ki pa ga lahko ustvarijo le kakovostni predavatelji, inštruktorji in laboranti.</w:t>
      </w:r>
    </w:p>
    <w:p w:rsid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V skladu z Zakonom o višješolskem strokovnem izobraževanju bomo po potrebi objavili razpis za imenovanje predavateljev.</w:t>
      </w:r>
    </w:p>
    <w:p w:rsidR="00D15F42" w:rsidRP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Prizadevali si bomo ohraniti in povabiti tudi predavatelje iz gospodarstva in s tem naprej gradili sodelovanje s podjetji v regiji in zunaj nje.</w:t>
      </w:r>
    </w:p>
    <w:p w:rsidR="00D15F42" w:rsidRP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S sodelovanjem med predavatelji, med predavatelji in inštruktorji, med predavatelji in študenti, med inštruktorji in študenti ter med študenti bomo razvijali še naprej dobro šolsko kulturo in ustvarjalno klimo in s tem zagotavljali še kakovostnejši izobraževalni proces.</w:t>
      </w:r>
    </w:p>
    <w:p w:rsidR="00D15F42" w:rsidRP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Predavatelje in inštruktorje bomo spodbujali k nenehnemu strokovnemu izpopolnjevanju, objavljanju strokovnih člankov, izobraževanju v tujini in vključevanju v projekte, ki jih bo izvajala višja strokovna šola oziroma zunanji partnerji.</w:t>
      </w:r>
    </w:p>
    <w:p w:rsidR="00D15F42" w:rsidRDefault="00D15F42" w:rsidP="008F6B3D">
      <w:pPr>
        <w:spacing w:after="240" w:line="240" w:lineRule="auto"/>
        <w:jc w:val="both"/>
        <w:rPr>
          <w:rFonts w:ascii="Times New Roman" w:eastAsia="Times New Roman" w:hAnsi="Times New Roman" w:cs="Times New Roman"/>
          <w:sz w:val="24"/>
          <w:szCs w:val="24"/>
          <w:lang w:eastAsia="sl-SI"/>
        </w:rPr>
      </w:pPr>
      <w:r w:rsidRPr="00D15F42">
        <w:rPr>
          <w:rFonts w:ascii="Times New Roman" w:eastAsia="Times New Roman" w:hAnsi="Times New Roman" w:cs="Times New Roman"/>
          <w:sz w:val="24"/>
          <w:szCs w:val="24"/>
          <w:lang w:eastAsia="sl-SI"/>
        </w:rPr>
        <w:t>Opremo bomo modernizirali glede na finančne zmožnosti.</w:t>
      </w:r>
    </w:p>
    <w:p w:rsidR="00CD2E8B" w:rsidRPr="00D15F42" w:rsidRDefault="00CD2E8B" w:rsidP="00BF42CD">
      <w:pPr>
        <w:pStyle w:val="Naslov3"/>
        <w:rPr>
          <w:rFonts w:eastAsia="Times New Roman"/>
          <w:lang w:eastAsia="sl-SI"/>
        </w:rPr>
      </w:pPr>
      <w:bookmarkStart w:id="57" w:name="_Toc89940169"/>
      <w:r w:rsidRPr="00CD2E8B">
        <w:rPr>
          <w:rFonts w:eastAsia="Times New Roman"/>
          <w:lang w:eastAsia="sl-SI"/>
        </w:rPr>
        <w:t>Kakovost</w:t>
      </w:r>
      <w:bookmarkEnd w:id="57"/>
    </w:p>
    <w:p w:rsidR="00CD2E8B" w:rsidRDefault="00CD2E8B" w:rsidP="00CC3F55">
      <w:pPr>
        <w:jc w:val="both"/>
        <w:rPr>
          <w:rFonts w:ascii="Times New Roman" w:hAnsi="Times New Roman" w:cs="Times New Roman"/>
          <w:sz w:val="24"/>
          <w:szCs w:val="24"/>
        </w:rPr>
      </w:pPr>
      <w:r>
        <w:rPr>
          <w:rFonts w:ascii="Times New Roman" w:hAnsi="Times New Roman" w:cs="Times New Roman"/>
          <w:sz w:val="24"/>
          <w:szCs w:val="24"/>
        </w:rPr>
        <w:t xml:space="preserve">Na šoli bomo </w:t>
      </w:r>
      <w:r w:rsidRPr="00CD2E8B">
        <w:rPr>
          <w:rFonts w:ascii="Times New Roman" w:hAnsi="Times New Roman" w:cs="Times New Roman"/>
          <w:sz w:val="24"/>
          <w:szCs w:val="24"/>
        </w:rPr>
        <w:t>poudarek namenili zagotavljanju kakovosti na vseh področjih izobraževanja.</w:t>
      </w:r>
    </w:p>
    <w:p w:rsidR="00CD2E8B" w:rsidRDefault="00CD2E8B" w:rsidP="00CC3F55">
      <w:pPr>
        <w:jc w:val="both"/>
        <w:rPr>
          <w:rFonts w:ascii="Times New Roman" w:hAnsi="Times New Roman" w:cs="Times New Roman"/>
          <w:sz w:val="24"/>
          <w:szCs w:val="24"/>
        </w:rPr>
      </w:pPr>
      <w:r w:rsidRPr="00CD2E8B">
        <w:rPr>
          <w:rFonts w:ascii="Times New Roman" w:hAnsi="Times New Roman" w:cs="Times New Roman"/>
          <w:sz w:val="24"/>
          <w:szCs w:val="24"/>
        </w:rPr>
        <w:t xml:space="preserve">V ta namen </w:t>
      </w:r>
      <w:r>
        <w:rPr>
          <w:rFonts w:ascii="Times New Roman" w:hAnsi="Times New Roman" w:cs="Times New Roman"/>
          <w:sz w:val="24"/>
          <w:szCs w:val="24"/>
        </w:rPr>
        <w:t>moramo izdelati</w:t>
      </w:r>
      <w:r w:rsidRPr="00CD2E8B">
        <w:rPr>
          <w:rFonts w:ascii="Times New Roman" w:hAnsi="Times New Roman" w:cs="Times New Roman"/>
          <w:sz w:val="24"/>
          <w:szCs w:val="24"/>
        </w:rPr>
        <w:t xml:space="preserve"> Poslovnik kakovosti, v katerem so navedene usmeritve in metode izvajanja obveznosti iz Zakona o višjem šolstvu. </w:t>
      </w:r>
    </w:p>
    <w:p w:rsidR="00CD2E8B" w:rsidRDefault="00CD2E8B" w:rsidP="00CC3F55">
      <w:pPr>
        <w:jc w:val="both"/>
        <w:rPr>
          <w:rFonts w:ascii="Times New Roman" w:hAnsi="Times New Roman" w:cs="Times New Roman"/>
          <w:sz w:val="24"/>
          <w:szCs w:val="24"/>
        </w:rPr>
      </w:pPr>
      <w:r w:rsidRPr="00CD2E8B">
        <w:rPr>
          <w:rFonts w:ascii="Times New Roman" w:hAnsi="Times New Roman" w:cs="Times New Roman"/>
          <w:sz w:val="24"/>
          <w:szCs w:val="24"/>
        </w:rPr>
        <w:t>V obdobju od 201</w:t>
      </w:r>
      <w:r>
        <w:rPr>
          <w:rFonts w:ascii="Times New Roman" w:hAnsi="Times New Roman" w:cs="Times New Roman"/>
          <w:sz w:val="24"/>
          <w:szCs w:val="24"/>
        </w:rPr>
        <w:t>8</w:t>
      </w:r>
      <w:r w:rsidRPr="00CD2E8B">
        <w:rPr>
          <w:rFonts w:ascii="Times New Roman" w:hAnsi="Times New Roman" w:cs="Times New Roman"/>
          <w:sz w:val="24"/>
          <w:szCs w:val="24"/>
        </w:rPr>
        <w:t>–20</w:t>
      </w:r>
      <w:r>
        <w:rPr>
          <w:rFonts w:ascii="Times New Roman" w:hAnsi="Times New Roman" w:cs="Times New Roman"/>
          <w:sz w:val="24"/>
          <w:szCs w:val="24"/>
        </w:rPr>
        <w:t>23</w:t>
      </w:r>
      <w:r w:rsidRPr="00CD2E8B">
        <w:rPr>
          <w:rFonts w:ascii="Times New Roman" w:hAnsi="Times New Roman" w:cs="Times New Roman"/>
          <w:sz w:val="24"/>
          <w:szCs w:val="24"/>
        </w:rPr>
        <w:t xml:space="preserve"> bomo opravili redne no</w:t>
      </w:r>
      <w:r>
        <w:rPr>
          <w:rFonts w:ascii="Times New Roman" w:hAnsi="Times New Roman" w:cs="Times New Roman"/>
          <w:sz w:val="24"/>
          <w:szCs w:val="24"/>
        </w:rPr>
        <w:t>tranje in tudi zunanje  presoje in se v prihodnosti vključili v program Presoje kakovosti – odličnosti.</w:t>
      </w:r>
    </w:p>
    <w:p w:rsidR="00EE10CB" w:rsidRDefault="00027AC6" w:rsidP="00CC3F55">
      <w:pPr>
        <w:jc w:val="both"/>
        <w:rPr>
          <w:rFonts w:ascii="Times New Roman" w:hAnsi="Times New Roman" w:cs="Times New Roman"/>
          <w:sz w:val="24"/>
          <w:szCs w:val="24"/>
        </w:rPr>
      </w:pPr>
      <w:r>
        <w:rPr>
          <w:rFonts w:ascii="Times New Roman" w:hAnsi="Times New Roman" w:cs="Times New Roman"/>
          <w:sz w:val="24"/>
          <w:szCs w:val="24"/>
        </w:rPr>
        <w:t>Uspešnost študija se kaže in potrjuje v prehodnosti študentov ter v številu diplomantov. Pomembna posledica zagotavljanja kakovosti študija se kaže tudi v zaposljivosti diplomantov, kateri bomo morali v prihodnosti posvetiti tudi veliko pozornost.</w:t>
      </w:r>
    </w:p>
    <w:p w:rsidR="00027AC6" w:rsidRDefault="00027AC6" w:rsidP="00CC3F55">
      <w:pPr>
        <w:jc w:val="both"/>
        <w:rPr>
          <w:rFonts w:ascii="Times New Roman" w:hAnsi="Times New Roman" w:cs="Times New Roman"/>
          <w:sz w:val="24"/>
          <w:szCs w:val="24"/>
        </w:rPr>
      </w:pPr>
      <w:r>
        <w:rPr>
          <w:rFonts w:ascii="Times New Roman" w:hAnsi="Times New Roman" w:cs="Times New Roman"/>
          <w:sz w:val="24"/>
          <w:szCs w:val="24"/>
        </w:rPr>
        <w:t>Učni uspeh spremljajo predavatelji pri svojih predmetih. Predavateljski zbor pa obravnava vsaj enkrat letno na predavateljskem zboru prehodnost študentov.</w:t>
      </w:r>
    </w:p>
    <w:p w:rsidR="00027AC6" w:rsidRDefault="00027AC6" w:rsidP="00CC3F55">
      <w:pPr>
        <w:jc w:val="both"/>
        <w:rPr>
          <w:rFonts w:ascii="Times New Roman" w:hAnsi="Times New Roman" w:cs="Times New Roman"/>
          <w:sz w:val="24"/>
          <w:szCs w:val="24"/>
        </w:rPr>
      </w:pPr>
      <w:r>
        <w:rPr>
          <w:rFonts w:ascii="Times New Roman" w:hAnsi="Times New Roman" w:cs="Times New Roman"/>
          <w:sz w:val="24"/>
          <w:szCs w:val="24"/>
        </w:rPr>
        <w:t>Pri izboljšanju kakovosti in učinkovitosti usposabljanja študentov pri praktičnem izobraževanju bomo preverjali njihovo uspešnost in zadovoljstvo tako mentorjev v podjetjih, kot tudi študentov na način pridobivanja neposrednih informacij s pomočjo anketnih vprašalnikov za delodajalce in za študente, kot tudi z individualnimi pogovori pri delodajalcih.</w:t>
      </w:r>
    </w:p>
    <w:p w:rsidR="00EE10CB" w:rsidRPr="00CC3F55" w:rsidRDefault="00027AC6" w:rsidP="00BF42CD">
      <w:pPr>
        <w:pStyle w:val="Naslov3"/>
      </w:pPr>
      <w:bookmarkStart w:id="58" w:name="_Toc89940170"/>
      <w:r w:rsidRPr="00027AC6">
        <w:lastRenderedPageBreak/>
        <w:t>Promocija</w:t>
      </w:r>
      <w:bookmarkEnd w:id="58"/>
    </w:p>
    <w:p w:rsidR="00EE10CB" w:rsidRDefault="0039394C" w:rsidP="00BF42CD">
      <w:pPr>
        <w:jc w:val="both"/>
        <w:rPr>
          <w:rFonts w:ascii="Times New Roman" w:hAnsi="Times New Roman" w:cs="Times New Roman"/>
          <w:sz w:val="24"/>
          <w:szCs w:val="24"/>
        </w:rPr>
      </w:pPr>
      <w:r>
        <w:rPr>
          <w:rFonts w:ascii="Times New Roman" w:hAnsi="Times New Roman" w:cs="Times New Roman"/>
          <w:sz w:val="24"/>
          <w:szCs w:val="24"/>
        </w:rPr>
        <w:t>Višja strokovna šola bo v okviru finančnih možnosti uporabljala različna orodja za promocijo višješolskega študija v Brežicah, s katerimi bo obveščala zainteresirano javnost o svojem delu in ciljih.</w:t>
      </w:r>
    </w:p>
    <w:p w:rsidR="0039394C" w:rsidRDefault="0039394C" w:rsidP="00BF42CD">
      <w:pPr>
        <w:jc w:val="both"/>
        <w:rPr>
          <w:rFonts w:ascii="Times New Roman" w:hAnsi="Times New Roman" w:cs="Times New Roman"/>
          <w:sz w:val="24"/>
          <w:szCs w:val="24"/>
        </w:rPr>
      </w:pPr>
      <w:r>
        <w:rPr>
          <w:rFonts w:ascii="Times New Roman" w:hAnsi="Times New Roman" w:cs="Times New Roman"/>
          <w:sz w:val="24"/>
          <w:szCs w:val="24"/>
        </w:rPr>
        <w:t xml:space="preserve">V načrtu imamo izvajanje dosedanjih aktivnosti ( objave na spletni strani šole – stran je prenovljena in objavljena, objave na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strani); sodelovali bomo na tržnici poklicev v sodelovanju z ŠC Krško; sodelovali bomo tudi z Ljudsko univerzo v Krškem pri razstavi na stojnicah v </w:t>
      </w:r>
      <w:proofErr w:type="spellStart"/>
      <w:r>
        <w:rPr>
          <w:rFonts w:ascii="Times New Roman" w:hAnsi="Times New Roman" w:cs="Times New Roman"/>
          <w:sz w:val="24"/>
          <w:szCs w:val="24"/>
        </w:rPr>
        <w:t>Qulandiji</w:t>
      </w:r>
      <w:proofErr w:type="spellEnd"/>
      <w:r>
        <w:rPr>
          <w:rFonts w:ascii="Times New Roman" w:hAnsi="Times New Roman" w:cs="Times New Roman"/>
          <w:sz w:val="24"/>
          <w:szCs w:val="24"/>
        </w:rPr>
        <w:t xml:space="preserve">; predstavili bomo študijski program na srednjih šolah v Posavju; nastopali bomo v </w:t>
      </w:r>
      <w:proofErr w:type="spellStart"/>
      <w:r>
        <w:rPr>
          <w:rFonts w:ascii="Times New Roman" w:hAnsi="Times New Roman" w:cs="Times New Roman"/>
          <w:sz w:val="24"/>
          <w:szCs w:val="24"/>
        </w:rPr>
        <w:t>medjih</w:t>
      </w:r>
      <w:proofErr w:type="spellEnd"/>
      <w:r>
        <w:rPr>
          <w:rFonts w:ascii="Times New Roman" w:hAnsi="Times New Roman" w:cs="Times New Roman"/>
          <w:sz w:val="24"/>
          <w:szCs w:val="24"/>
        </w:rPr>
        <w:t xml:space="preserve">; oglaševali v času pred informativnimi dnevi v časopisih in na radiju ter seveda organizirali informativne dneve na šoli. Promocijski material naše šole bo skupnost VSŠ predstavila na </w:t>
      </w:r>
      <w:proofErr w:type="spellStart"/>
      <w:r>
        <w:rPr>
          <w:rFonts w:ascii="Times New Roman" w:hAnsi="Times New Roman" w:cs="Times New Roman"/>
          <w:sz w:val="24"/>
          <w:szCs w:val="24"/>
        </w:rPr>
        <w:t>Informativi</w:t>
      </w:r>
      <w:proofErr w:type="spellEnd"/>
      <w:r>
        <w:rPr>
          <w:rFonts w:ascii="Times New Roman" w:hAnsi="Times New Roman" w:cs="Times New Roman"/>
          <w:sz w:val="24"/>
          <w:szCs w:val="24"/>
        </w:rPr>
        <w:t xml:space="preserve"> v Ljubljani v januarju 2019)</w:t>
      </w:r>
      <w:r w:rsidR="00BF42CD">
        <w:rPr>
          <w:rFonts w:ascii="Times New Roman" w:hAnsi="Times New Roman" w:cs="Times New Roman"/>
          <w:sz w:val="24"/>
          <w:szCs w:val="24"/>
        </w:rPr>
        <w:t>.</w:t>
      </w:r>
    </w:p>
    <w:p w:rsidR="00CC3F55" w:rsidRPr="00CC3F55" w:rsidRDefault="00CC3F55" w:rsidP="00BF42CD">
      <w:pPr>
        <w:pStyle w:val="Naslov1"/>
      </w:pPr>
      <w:bookmarkStart w:id="59" w:name="_Toc89940171"/>
      <w:r w:rsidRPr="00CC3F55">
        <w:t>Akcijski načrti in izvedbene naloge v obdobju 2018-2023</w:t>
      </w:r>
      <w:bookmarkEnd w:id="59"/>
    </w:p>
    <w:p w:rsidR="00CC3F55" w:rsidRDefault="00CC3F55" w:rsidP="00BF42CD">
      <w:pPr>
        <w:pStyle w:val="Naslov2"/>
      </w:pPr>
      <w:bookmarkStart w:id="60" w:name="_Toc89940172"/>
      <w:r>
        <w:t>Sodelovanje šole z okoljem</w:t>
      </w:r>
      <w:bookmarkEnd w:id="60"/>
    </w:p>
    <w:p w:rsidR="00CC3F55" w:rsidRDefault="00BF42CD" w:rsidP="00BF42CD">
      <w:pPr>
        <w:pStyle w:val="Naslov3"/>
      </w:pPr>
      <w:bookmarkStart w:id="61" w:name="_Toc89940173"/>
      <w:r>
        <w:t>Sodelovanje s podjetji</w:t>
      </w:r>
      <w:bookmarkEnd w:id="61"/>
    </w:p>
    <w:p w:rsidR="00CC3F55" w:rsidRDefault="00CC3F55" w:rsidP="00CC3F55">
      <w:pPr>
        <w:jc w:val="both"/>
        <w:rPr>
          <w:rFonts w:ascii="Times New Roman" w:hAnsi="Times New Roman" w:cs="Times New Roman"/>
          <w:sz w:val="24"/>
          <w:szCs w:val="24"/>
        </w:rPr>
      </w:pPr>
      <w:r w:rsidRPr="001D493C">
        <w:rPr>
          <w:rFonts w:ascii="Times New Roman" w:hAnsi="Times New Roman" w:cs="Times New Roman"/>
          <w:sz w:val="24"/>
          <w:szCs w:val="24"/>
        </w:rPr>
        <w:t>V višješolskih strokovnih programih</w:t>
      </w:r>
      <w:r>
        <w:rPr>
          <w:rFonts w:ascii="Times New Roman" w:hAnsi="Times New Roman" w:cs="Times New Roman"/>
          <w:sz w:val="24"/>
          <w:szCs w:val="24"/>
        </w:rPr>
        <w:t xml:space="preserve"> je pomembni sestavni del študijskega programa praktično izobraževanje, ki predstavlja kar 40% študijskih obveznosti.</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Ta del izobraževanja opravijo študentje pri delodajalcih. Sodelovali bomo z vsemi podjetji, ki bodo pripravljeni sprejeti naše študente na praktično izobraževanje, in z v</w:t>
      </w:r>
      <w:r w:rsidR="00BF42CD">
        <w:rPr>
          <w:rFonts w:ascii="Times New Roman" w:hAnsi="Times New Roman" w:cs="Times New Roman"/>
          <w:sz w:val="24"/>
          <w:szCs w:val="24"/>
        </w:rPr>
        <w:t>semi potencialnimi delodajalci.</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Oblikovan</w:t>
      </w:r>
      <w:r w:rsidR="00BF42CD">
        <w:rPr>
          <w:rFonts w:ascii="Times New Roman" w:hAnsi="Times New Roman" w:cs="Times New Roman"/>
          <w:sz w:val="24"/>
          <w:szCs w:val="24"/>
        </w:rPr>
        <w:t>je sodelovanja bodo v prihodnje</w:t>
      </w:r>
      <w:r>
        <w:rPr>
          <w:rFonts w:ascii="Times New Roman" w:hAnsi="Times New Roman" w:cs="Times New Roman"/>
          <w:sz w:val="24"/>
          <w:szCs w:val="24"/>
        </w:rPr>
        <w:t>:</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o</w:t>
      </w:r>
      <w:r w:rsidRPr="00997E4D">
        <w:rPr>
          <w:rFonts w:ascii="Times New Roman" w:hAnsi="Times New Roman" w:cs="Times New Roman"/>
          <w:sz w:val="24"/>
          <w:szCs w:val="24"/>
        </w:rPr>
        <w:t>biski predavateljev praktičnega izobraževanja in ravnateljice višje strokovne šole;</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obveščanje o izvajanju študijskega programa z brošurami, po telefonu, z oglasi v časopisu in na radiu ter po telefonu in e-pošti;</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spletna izmenjava in komunikacija šole, študentov in delodajalcev;</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predstavitve primerov dobrih praks podjetij;</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donatorstvo in sponzorstvo podjetij;</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sodelovanje podjetij pri izvedbi različnih dogodkov na šoli.</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Zaradi zaostrenih gospodarskih razmer bo potrebno še tesnejše sodelovanje  s podjetji, ki bodo sprejemali naše študente na prakso tako doma kot tudi v tujini. Pridobivanje informacij od delodajalcev o kompetencah naših študentov bomo še pospešili. Pripravili bomo tudi orodja, ki bodo medsebojno sodelovanje šola – delodajalec – študent izboljšali, s končnim namenom izboljšati kakovost na šoli.</w:t>
      </w:r>
    </w:p>
    <w:p w:rsidR="00CC3F55" w:rsidRPr="00997E4D" w:rsidRDefault="00CC3F55" w:rsidP="00C327CD">
      <w:pPr>
        <w:pStyle w:val="Naslov3"/>
      </w:pPr>
      <w:bookmarkStart w:id="62" w:name="_Toc89940174"/>
      <w:r w:rsidRPr="00997E4D">
        <w:t>Sodelovanje z ministrstvom, zbornicami in zavodi</w:t>
      </w:r>
      <w:bookmarkEnd w:id="62"/>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Pri izmenjavi informacij, izvedbi projektov, namestitvi študentov za praktično izobraževanje in promociji šole bomo sodelovali:</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z Ministrstvom za izobraževanje, znanost in šport ter s centrom za poklicno izobraževanje;</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z Gospodarsko obrtnico Slovenije in njenimi regionalnimi izpostavami pri iskanju stikov z delodajalci za PRI;</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z Obrtno – podjetniško zbornico Slovenije in njenimi regionalnimi izpostavami;</w:t>
      </w:r>
    </w:p>
    <w:p w:rsidR="00CC3F55" w:rsidRPr="00CC3F55" w:rsidRDefault="00CC3F55" w:rsidP="00C327CD">
      <w:pPr>
        <w:pStyle w:val="Naslov3"/>
      </w:pPr>
      <w:bookmarkStart w:id="63" w:name="_Toc89940175"/>
      <w:r w:rsidRPr="00CC3F55">
        <w:t>Mednarodna dejavnost</w:t>
      </w:r>
      <w:bookmarkEnd w:id="63"/>
    </w:p>
    <w:p w:rsidR="00CC3F55" w:rsidRDefault="00CC3F55" w:rsidP="00CC3F55">
      <w:pPr>
        <w:jc w:val="both"/>
        <w:rPr>
          <w:rFonts w:ascii="Times New Roman" w:hAnsi="Times New Roman" w:cs="Times New Roman"/>
          <w:sz w:val="24"/>
          <w:szCs w:val="24"/>
        </w:rPr>
      </w:pPr>
      <w:r w:rsidRPr="001B0D80">
        <w:rPr>
          <w:rFonts w:ascii="Times New Roman" w:hAnsi="Times New Roman" w:cs="Times New Roman"/>
          <w:sz w:val="24"/>
          <w:szCs w:val="24"/>
        </w:rPr>
        <w:t xml:space="preserve">V okviru sodelovanja s Skupnostjo </w:t>
      </w:r>
      <w:r w:rsidR="00C327CD">
        <w:rPr>
          <w:rFonts w:ascii="Times New Roman" w:hAnsi="Times New Roman" w:cs="Times New Roman"/>
          <w:sz w:val="24"/>
          <w:szCs w:val="24"/>
        </w:rPr>
        <w:t xml:space="preserve">VSŠ v okviru programa </w:t>
      </w:r>
      <w:proofErr w:type="spellStart"/>
      <w:r w:rsidR="00C327CD">
        <w:rPr>
          <w:rFonts w:ascii="Times New Roman" w:hAnsi="Times New Roman" w:cs="Times New Roman"/>
          <w:sz w:val="24"/>
          <w:szCs w:val="24"/>
        </w:rPr>
        <w:t>Erasmus</w:t>
      </w:r>
      <w:proofErr w:type="spellEnd"/>
      <w:r w:rsidR="00C327CD">
        <w:rPr>
          <w:rFonts w:ascii="Times New Roman" w:hAnsi="Times New Roman" w:cs="Times New Roman"/>
          <w:sz w:val="24"/>
          <w:szCs w:val="24"/>
        </w:rPr>
        <w:t xml:space="preserve"> +</w:t>
      </w:r>
      <w:r w:rsidRPr="001B0D80">
        <w:rPr>
          <w:rFonts w:ascii="Times New Roman" w:hAnsi="Times New Roman" w:cs="Times New Roman"/>
          <w:sz w:val="24"/>
          <w:szCs w:val="24"/>
        </w:rPr>
        <w:t xml:space="preserve"> bomo organizirali mednarodno mobilnost za študente – i organiziranjem praktičnega izobraževanja v tujini. Nameravamo organizirati mednarodn</w:t>
      </w:r>
      <w:r>
        <w:rPr>
          <w:rFonts w:ascii="Times New Roman" w:hAnsi="Times New Roman" w:cs="Times New Roman"/>
          <w:sz w:val="24"/>
          <w:szCs w:val="24"/>
        </w:rPr>
        <w:t>e mobilnosti za osebje v tujini in povabiti tuje predavatelje strokovnjake iz podjetij na predstavitev v šolo. V ta namen se bomo obrnili na Skupnost Višjih strokovnih šol za potrebna sredstva iz pr</w:t>
      </w:r>
      <w:r w:rsidR="00C327CD">
        <w:rPr>
          <w:rFonts w:ascii="Times New Roman" w:hAnsi="Times New Roman" w:cs="Times New Roman"/>
          <w:sz w:val="24"/>
          <w:szCs w:val="24"/>
        </w:rPr>
        <w:t xml:space="preserve">ojektov, ki so na razpolago za </w:t>
      </w:r>
      <w:r>
        <w:rPr>
          <w:rFonts w:ascii="Times New Roman" w:hAnsi="Times New Roman" w:cs="Times New Roman"/>
          <w:sz w:val="24"/>
          <w:szCs w:val="24"/>
        </w:rPr>
        <w:t>mobilnosti.</w:t>
      </w:r>
    </w:p>
    <w:p w:rsidR="00CC3F55" w:rsidRPr="006A4EC6" w:rsidRDefault="00CC3F55" w:rsidP="00C327CD">
      <w:pPr>
        <w:pStyle w:val="Naslov2"/>
      </w:pPr>
      <w:bookmarkStart w:id="64" w:name="_Toc89940176"/>
      <w:r w:rsidRPr="006A4EC6">
        <w:t>Izobraževalna dejavnost in aktivnosti študentov</w:t>
      </w:r>
      <w:bookmarkEnd w:id="64"/>
    </w:p>
    <w:p w:rsidR="00CC3F55" w:rsidRPr="006A4EC6" w:rsidRDefault="00CC3F55" w:rsidP="00C327CD">
      <w:pPr>
        <w:pStyle w:val="Naslov3"/>
      </w:pPr>
      <w:bookmarkStart w:id="65" w:name="_Toc89940177"/>
      <w:r w:rsidRPr="006A4EC6">
        <w:t>Formalno izobraževanje</w:t>
      </w:r>
      <w:bookmarkEnd w:id="65"/>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Predvideni vpis v program Ekonomist v študijskem obdobju 2018/2023 je razviden iz spodnje tabele.</w:t>
      </w:r>
    </w:p>
    <w:p w:rsidR="00F33EAC" w:rsidRPr="00F33EAC" w:rsidRDefault="00F33EAC" w:rsidP="00F33EAC">
      <w:pPr>
        <w:pStyle w:val="Napis"/>
        <w:keepNext/>
        <w:jc w:val="center"/>
        <w:rPr>
          <w:rFonts w:ascii="Times New Roman" w:hAnsi="Times New Roman" w:cs="Times New Roman"/>
          <w:i w:val="0"/>
          <w:color w:val="auto"/>
        </w:rPr>
      </w:pPr>
      <w:bookmarkStart w:id="66" w:name="_Toc89860711"/>
      <w:r w:rsidRPr="00F33EAC">
        <w:rPr>
          <w:rFonts w:ascii="Times New Roman" w:hAnsi="Times New Roman" w:cs="Times New Roman"/>
          <w:b/>
          <w:i w:val="0"/>
          <w:color w:val="auto"/>
        </w:rPr>
        <w:t xml:space="preserve">Tabela </w:t>
      </w:r>
      <w:r w:rsidRPr="00F33EAC">
        <w:rPr>
          <w:rFonts w:ascii="Times New Roman" w:hAnsi="Times New Roman" w:cs="Times New Roman"/>
          <w:b/>
          <w:i w:val="0"/>
          <w:color w:val="auto"/>
        </w:rPr>
        <w:fldChar w:fldCharType="begin"/>
      </w:r>
      <w:r w:rsidRPr="00F33EAC">
        <w:rPr>
          <w:rFonts w:ascii="Times New Roman" w:hAnsi="Times New Roman" w:cs="Times New Roman"/>
          <w:b/>
          <w:i w:val="0"/>
          <w:color w:val="auto"/>
        </w:rPr>
        <w:instrText xml:space="preserve"> SEQ Tabela \* ARABIC </w:instrText>
      </w:r>
      <w:r w:rsidRPr="00F33EAC">
        <w:rPr>
          <w:rFonts w:ascii="Times New Roman" w:hAnsi="Times New Roman" w:cs="Times New Roman"/>
          <w:b/>
          <w:i w:val="0"/>
          <w:color w:val="auto"/>
        </w:rPr>
        <w:fldChar w:fldCharType="separate"/>
      </w:r>
      <w:r w:rsidRPr="00F33EAC">
        <w:rPr>
          <w:rFonts w:ascii="Times New Roman" w:hAnsi="Times New Roman" w:cs="Times New Roman"/>
          <w:b/>
          <w:i w:val="0"/>
          <w:noProof/>
          <w:color w:val="auto"/>
        </w:rPr>
        <w:t>3</w:t>
      </w:r>
      <w:r w:rsidRPr="00F33EAC">
        <w:rPr>
          <w:rFonts w:ascii="Times New Roman" w:hAnsi="Times New Roman" w:cs="Times New Roman"/>
          <w:b/>
          <w:i w:val="0"/>
          <w:color w:val="auto"/>
        </w:rPr>
        <w:fldChar w:fldCharType="end"/>
      </w:r>
      <w:r w:rsidRPr="00F33EAC">
        <w:rPr>
          <w:rFonts w:ascii="Times New Roman" w:hAnsi="Times New Roman" w:cs="Times New Roman"/>
          <w:b/>
          <w:i w:val="0"/>
          <w:color w:val="auto"/>
        </w:rPr>
        <w:t>:</w:t>
      </w:r>
      <w:r w:rsidRPr="00F33EAC">
        <w:rPr>
          <w:rFonts w:ascii="Times New Roman" w:hAnsi="Times New Roman" w:cs="Times New Roman"/>
          <w:i w:val="0"/>
          <w:color w:val="auto"/>
        </w:rPr>
        <w:t xml:space="preserve"> Predviden vpis rednih in izrednih študentov po študijskih letih</w:t>
      </w:r>
      <w:bookmarkEnd w:id="66"/>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CC3F55" w:rsidTr="00F33EAC">
        <w:tc>
          <w:tcPr>
            <w:tcW w:w="1510" w:type="dxa"/>
            <w:shd w:val="clear" w:color="auto" w:fill="F2F2F2" w:themeFill="background1" w:themeFillShade="F2"/>
            <w:vAlign w:val="center"/>
          </w:tcPr>
          <w:p w:rsidR="00CC3F55" w:rsidRPr="00F33EAC" w:rsidRDefault="00CC3F55" w:rsidP="00F33EAC">
            <w:pPr>
              <w:rPr>
                <w:rFonts w:ascii="Times New Roman" w:hAnsi="Times New Roman" w:cs="Times New Roman"/>
                <w:b/>
                <w:sz w:val="24"/>
                <w:szCs w:val="24"/>
              </w:rPr>
            </w:pPr>
            <w:r w:rsidRPr="00F33EAC">
              <w:rPr>
                <w:rFonts w:ascii="Times New Roman" w:hAnsi="Times New Roman" w:cs="Times New Roman"/>
                <w:b/>
                <w:sz w:val="24"/>
                <w:szCs w:val="24"/>
              </w:rPr>
              <w:t>Program</w:t>
            </w:r>
          </w:p>
        </w:tc>
        <w:tc>
          <w:tcPr>
            <w:tcW w:w="1510" w:type="dxa"/>
            <w:shd w:val="clear" w:color="auto" w:fill="F2F2F2" w:themeFill="background1" w:themeFillShade="F2"/>
          </w:tcPr>
          <w:p w:rsidR="00CC3F55" w:rsidRPr="00F33EAC" w:rsidRDefault="00F33EAC" w:rsidP="00F33EAC">
            <w:pPr>
              <w:jc w:val="center"/>
              <w:rPr>
                <w:rFonts w:ascii="Times New Roman" w:hAnsi="Times New Roman" w:cs="Times New Roman"/>
                <w:sz w:val="24"/>
                <w:szCs w:val="24"/>
              </w:rPr>
            </w:pPr>
            <w:r w:rsidRPr="00F33EAC">
              <w:rPr>
                <w:rFonts w:ascii="Times New Roman" w:hAnsi="Times New Roman" w:cs="Times New Roman"/>
                <w:sz w:val="24"/>
                <w:szCs w:val="24"/>
              </w:rPr>
              <w:t>Študijsko leto 2018/19</w:t>
            </w:r>
          </w:p>
        </w:tc>
        <w:tc>
          <w:tcPr>
            <w:tcW w:w="1510" w:type="dxa"/>
            <w:shd w:val="clear" w:color="auto" w:fill="F2F2F2" w:themeFill="background1" w:themeFillShade="F2"/>
          </w:tcPr>
          <w:p w:rsidR="00CC3F55" w:rsidRPr="00F33EAC" w:rsidRDefault="00CC3F55" w:rsidP="00F33EAC">
            <w:pPr>
              <w:jc w:val="center"/>
              <w:rPr>
                <w:rFonts w:ascii="Times New Roman" w:hAnsi="Times New Roman" w:cs="Times New Roman"/>
                <w:sz w:val="24"/>
                <w:szCs w:val="24"/>
              </w:rPr>
            </w:pPr>
            <w:r w:rsidRPr="00F33EAC">
              <w:rPr>
                <w:rFonts w:ascii="Times New Roman" w:hAnsi="Times New Roman" w:cs="Times New Roman"/>
                <w:sz w:val="24"/>
                <w:szCs w:val="24"/>
              </w:rPr>
              <w:t>Študijsko leto 2019/20</w:t>
            </w:r>
          </w:p>
        </w:tc>
        <w:tc>
          <w:tcPr>
            <w:tcW w:w="1510" w:type="dxa"/>
            <w:shd w:val="clear" w:color="auto" w:fill="F2F2F2" w:themeFill="background1" w:themeFillShade="F2"/>
          </w:tcPr>
          <w:p w:rsidR="00CC3F55" w:rsidRPr="00F33EAC" w:rsidRDefault="00CC3F55" w:rsidP="00F33EAC">
            <w:pPr>
              <w:jc w:val="center"/>
              <w:rPr>
                <w:rFonts w:ascii="Times New Roman" w:hAnsi="Times New Roman" w:cs="Times New Roman"/>
                <w:sz w:val="24"/>
                <w:szCs w:val="24"/>
              </w:rPr>
            </w:pPr>
            <w:r w:rsidRPr="00F33EAC">
              <w:rPr>
                <w:rFonts w:ascii="Times New Roman" w:hAnsi="Times New Roman" w:cs="Times New Roman"/>
                <w:sz w:val="24"/>
                <w:szCs w:val="24"/>
              </w:rPr>
              <w:t>Študijsko leto 2020/21</w:t>
            </w:r>
          </w:p>
        </w:tc>
        <w:tc>
          <w:tcPr>
            <w:tcW w:w="1511" w:type="dxa"/>
            <w:shd w:val="clear" w:color="auto" w:fill="F2F2F2" w:themeFill="background1" w:themeFillShade="F2"/>
          </w:tcPr>
          <w:p w:rsidR="00CC3F55" w:rsidRPr="00F33EAC" w:rsidRDefault="00CC3F55" w:rsidP="00F33EAC">
            <w:pPr>
              <w:jc w:val="center"/>
              <w:rPr>
                <w:rFonts w:ascii="Times New Roman" w:hAnsi="Times New Roman" w:cs="Times New Roman"/>
                <w:sz w:val="24"/>
                <w:szCs w:val="24"/>
              </w:rPr>
            </w:pPr>
            <w:r w:rsidRPr="00F33EAC">
              <w:rPr>
                <w:rFonts w:ascii="Times New Roman" w:hAnsi="Times New Roman" w:cs="Times New Roman"/>
                <w:sz w:val="24"/>
                <w:szCs w:val="24"/>
              </w:rPr>
              <w:t>Študijsko leto 2021/22</w:t>
            </w:r>
          </w:p>
        </w:tc>
        <w:tc>
          <w:tcPr>
            <w:tcW w:w="1511" w:type="dxa"/>
            <w:shd w:val="clear" w:color="auto" w:fill="F2F2F2" w:themeFill="background1" w:themeFillShade="F2"/>
          </w:tcPr>
          <w:p w:rsidR="00CC3F55" w:rsidRPr="00F33EAC" w:rsidRDefault="00CC3F55" w:rsidP="00F33EAC">
            <w:pPr>
              <w:jc w:val="center"/>
              <w:rPr>
                <w:rFonts w:ascii="Times New Roman" w:hAnsi="Times New Roman" w:cs="Times New Roman"/>
                <w:sz w:val="24"/>
                <w:szCs w:val="24"/>
              </w:rPr>
            </w:pPr>
            <w:r w:rsidRPr="00F33EAC">
              <w:rPr>
                <w:rFonts w:ascii="Times New Roman" w:hAnsi="Times New Roman" w:cs="Times New Roman"/>
                <w:sz w:val="24"/>
                <w:szCs w:val="24"/>
              </w:rPr>
              <w:t>Študijsko leto 2022/23</w:t>
            </w:r>
          </w:p>
        </w:tc>
      </w:tr>
      <w:tr w:rsidR="00CC3F55" w:rsidTr="00F33EAC">
        <w:tc>
          <w:tcPr>
            <w:tcW w:w="1510" w:type="dxa"/>
          </w:tcPr>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Ekonomist</w:t>
            </w:r>
          </w:p>
          <w:p w:rsidR="00CC3F55" w:rsidRPr="006A4EC6" w:rsidRDefault="00CC3F55" w:rsidP="00CC3F55">
            <w:pPr>
              <w:jc w:val="both"/>
              <w:rPr>
                <w:rFonts w:ascii="Times New Roman" w:hAnsi="Times New Roman" w:cs="Times New Roman"/>
                <w:sz w:val="24"/>
                <w:szCs w:val="24"/>
              </w:rPr>
            </w:pPr>
            <w:r>
              <w:rPr>
                <w:rFonts w:ascii="Times New Roman" w:hAnsi="Times New Roman" w:cs="Times New Roman"/>
                <w:sz w:val="24"/>
                <w:szCs w:val="24"/>
              </w:rPr>
              <w:t>1.</w:t>
            </w:r>
            <w:r w:rsidRPr="006A4EC6">
              <w:rPr>
                <w:rFonts w:ascii="Times New Roman" w:hAnsi="Times New Roman" w:cs="Times New Roman"/>
                <w:sz w:val="24"/>
                <w:szCs w:val="24"/>
              </w:rPr>
              <w:t>letnik</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30</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25</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25</w:t>
            </w:r>
          </w:p>
        </w:tc>
        <w:tc>
          <w:tcPr>
            <w:tcW w:w="1511"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30</w:t>
            </w:r>
          </w:p>
        </w:tc>
        <w:tc>
          <w:tcPr>
            <w:tcW w:w="1511"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30</w:t>
            </w:r>
          </w:p>
        </w:tc>
      </w:tr>
      <w:tr w:rsidR="00CC3F55" w:rsidTr="00F33EAC">
        <w:tc>
          <w:tcPr>
            <w:tcW w:w="1510" w:type="dxa"/>
          </w:tcPr>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Ekonomist</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2.letnik</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20</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15</w:t>
            </w:r>
          </w:p>
        </w:tc>
        <w:tc>
          <w:tcPr>
            <w:tcW w:w="1510"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20</w:t>
            </w:r>
          </w:p>
        </w:tc>
        <w:tc>
          <w:tcPr>
            <w:tcW w:w="1511"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20</w:t>
            </w:r>
          </w:p>
        </w:tc>
        <w:tc>
          <w:tcPr>
            <w:tcW w:w="1511" w:type="dxa"/>
            <w:vAlign w:val="center"/>
          </w:tcPr>
          <w:p w:rsidR="00CC3F55" w:rsidRDefault="00CC3F55" w:rsidP="00F33EAC">
            <w:pPr>
              <w:jc w:val="center"/>
              <w:rPr>
                <w:rFonts w:ascii="Times New Roman" w:hAnsi="Times New Roman" w:cs="Times New Roman"/>
                <w:sz w:val="24"/>
                <w:szCs w:val="24"/>
              </w:rPr>
            </w:pPr>
            <w:r>
              <w:rPr>
                <w:rFonts w:ascii="Times New Roman" w:hAnsi="Times New Roman" w:cs="Times New Roman"/>
                <w:sz w:val="24"/>
                <w:szCs w:val="24"/>
              </w:rPr>
              <w:t>20</w:t>
            </w:r>
          </w:p>
        </w:tc>
      </w:tr>
    </w:tbl>
    <w:p w:rsidR="00CC3F55" w:rsidRPr="00F33EAC" w:rsidRDefault="00CC3F55" w:rsidP="00F33EAC">
      <w:pPr>
        <w:spacing w:before="120"/>
        <w:jc w:val="center"/>
        <w:rPr>
          <w:rFonts w:ascii="Times New Roman" w:hAnsi="Times New Roman" w:cs="Times New Roman"/>
          <w:iCs/>
          <w:sz w:val="18"/>
          <w:szCs w:val="18"/>
        </w:rPr>
      </w:pPr>
      <w:r w:rsidRPr="00F33EAC">
        <w:rPr>
          <w:rFonts w:ascii="Times New Roman" w:hAnsi="Times New Roman" w:cs="Times New Roman"/>
          <w:iCs/>
          <w:sz w:val="18"/>
          <w:szCs w:val="18"/>
        </w:rPr>
        <w:t xml:space="preserve">Vir: </w:t>
      </w:r>
      <w:r w:rsidR="00F33EAC" w:rsidRPr="00F33EAC">
        <w:rPr>
          <w:rFonts w:ascii="Times New Roman" w:hAnsi="Times New Roman" w:cs="Times New Roman"/>
          <w:iCs/>
          <w:sz w:val="18"/>
          <w:szCs w:val="18"/>
        </w:rPr>
        <w:t>lasten</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Študente bomo aktivno spodbujali k mobil</w:t>
      </w:r>
      <w:r w:rsidR="00F33EAC">
        <w:rPr>
          <w:rFonts w:ascii="Times New Roman" w:hAnsi="Times New Roman" w:cs="Times New Roman"/>
          <w:sz w:val="24"/>
          <w:szCs w:val="24"/>
        </w:rPr>
        <w:t xml:space="preserve">nosti v okviru programa </w:t>
      </w:r>
      <w:proofErr w:type="spellStart"/>
      <w:r w:rsidR="00F33EAC">
        <w:rPr>
          <w:rFonts w:ascii="Times New Roman" w:hAnsi="Times New Roman" w:cs="Times New Roman"/>
          <w:sz w:val="24"/>
          <w:szCs w:val="24"/>
        </w:rPr>
        <w:t>Erasmus</w:t>
      </w:r>
      <w:proofErr w:type="spellEnd"/>
      <w:r>
        <w:rPr>
          <w:rFonts w:ascii="Times New Roman" w:hAnsi="Times New Roman" w:cs="Times New Roman"/>
          <w:sz w:val="24"/>
          <w:szCs w:val="24"/>
        </w:rPr>
        <w:t>+ , kajti na takšen način bodo študentje pridobivali mednarodne izkušnje v državah Evrope kot tudi v državah izven Evrope.</w:t>
      </w:r>
    </w:p>
    <w:p w:rsidR="00CC3F55" w:rsidRPr="009249EA" w:rsidRDefault="00CC3F55" w:rsidP="00F33EAC">
      <w:pPr>
        <w:pStyle w:val="Naslov3"/>
      </w:pPr>
      <w:bookmarkStart w:id="67" w:name="_Toc89940178"/>
      <w:proofErr w:type="spellStart"/>
      <w:r w:rsidRPr="009249EA">
        <w:t>Obštudijske</w:t>
      </w:r>
      <w:proofErr w:type="spellEnd"/>
      <w:r w:rsidRPr="009249EA">
        <w:t xml:space="preserve"> dejavnosti</w:t>
      </w:r>
      <w:bookmarkEnd w:id="67"/>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Skupaj s predavatelji bodo študentje povabljeni k organizaciji in izvajanju projektov, sodelovanja z drugimi VSŠ – tekmovanja med šolami ma področju raziskovalnih projektov; tekmovanja na področju preverjanja strokovnega znanja študentov;</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 namenom spodbujanja študentov k odgovornemu in uspešnemu študijskemu delu, bomo uvedli motivacijska tekmovanja npr. Naj študent, v katerem bomo iskali najbolj uspešne študente z vidika različnih kriterijev ocenjevanja.</w:t>
      </w:r>
    </w:p>
    <w:p w:rsidR="00CC3F55" w:rsidRDefault="00CC3F55" w:rsidP="00F33EAC">
      <w:pPr>
        <w:pStyle w:val="Naslov3"/>
      </w:pPr>
      <w:bookmarkStart w:id="68" w:name="_Toc89940179"/>
      <w:r w:rsidRPr="00706887">
        <w:t>Neformalno izobraževanje</w:t>
      </w:r>
      <w:bookmarkEnd w:id="68"/>
    </w:p>
    <w:p w:rsidR="00CC3F55" w:rsidRPr="00706887" w:rsidRDefault="00B229CE" w:rsidP="00CC3F55">
      <w:pPr>
        <w:rPr>
          <w:rFonts w:ascii="Times New Roman" w:hAnsi="Times New Roman" w:cs="Times New Roman"/>
          <w:sz w:val="24"/>
          <w:szCs w:val="24"/>
        </w:rPr>
      </w:pPr>
      <w:r>
        <w:rPr>
          <w:rFonts w:ascii="Times New Roman" w:hAnsi="Times New Roman" w:cs="Times New Roman"/>
          <w:sz w:val="24"/>
          <w:szCs w:val="24"/>
        </w:rPr>
        <w:t>Na nivoju šole bomo pripravili k</w:t>
      </w:r>
      <w:r w:rsidR="00CC3F55" w:rsidRPr="00706887">
        <w:rPr>
          <w:rFonts w:ascii="Times New Roman" w:hAnsi="Times New Roman" w:cs="Times New Roman"/>
          <w:sz w:val="24"/>
          <w:szCs w:val="24"/>
        </w:rPr>
        <w:t>atalog ponudbe neformalnega izobraževanja</w:t>
      </w:r>
      <w:r>
        <w:rPr>
          <w:rFonts w:ascii="Times New Roman" w:hAnsi="Times New Roman" w:cs="Times New Roman"/>
          <w:sz w:val="24"/>
          <w:szCs w:val="24"/>
        </w:rPr>
        <w:t xml:space="preserve"> za naše potencialne odjemalce.</w:t>
      </w:r>
    </w:p>
    <w:p w:rsidR="00CC3F55" w:rsidRDefault="00CC3F55" w:rsidP="00F33EAC">
      <w:pPr>
        <w:pStyle w:val="Naslov3"/>
      </w:pPr>
      <w:bookmarkStart w:id="69" w:name="_Toc89940180"/>
      <w:r w:rsidRPr="00706887">
        <w:lastRenderedPageBreak/>
        <w:t>Sodelovanje študentov v organih šole in gradnja medosebnih odnosov</w:t>
      </w:r>
      <w:bookmarkEnd w:id="69"/>
    </w:p>
    <w:p w:rsidR="00CC3F55" w:rsidRDefault="00CC3F55" w:rsidP="00CC3F55">
      <w:pPr>
        <w:rPr>
          <w:rFonts w:ascii="Times New Roman" w:hAnsi="Times New Roman" w:cs="Times New Roman"/>
          <w:sz w:val="24"/>
          <w:szCs w:val="24"/>
        </w:rPr>
      </w:pPr>
      <w:r w:rsidRPr="00706887">
        <w:rPr>
          <w:rFonts w:ascii="Times New Roman" w:hAnsi="Times New Roman" w:cs="Times New Roman"/>
          <w:sz w:val="24"/>
          <w:szCs w:val="24"/>
        </w:rPr>
        <w:t>Študenti višje strokovne šole v Brežicah volijo svoje predstavnike v Študentski svet in Svet zavoda ter predlagajo</w:t>
      </w:r>
      <w:r>
        <w:rPr>
          <w:rFonts w:ascii="Times New Roman" w:hAnsi="Times New Roman" w:cs="Times New Roman"/>
          <w:sz w:val="24"/>
          <w:szCs w:val="24"/>
        </w:rPr>
        <w:t xml:space="preserve"> svoje predstavnike v strateškem </w:t>
      </w:r>
      <w:r w:rsidRPr="00706887">
        <w:rPr>
          <w:rFonts w:ascii="Times New Roman" w:hAnsi="Times New Roman" w:cs="Times New Roman"/>
          <w:sz w:val="24"/>
          <w:szCs w:val="24"/>
        </w:rPr>
        <w:t xml:space="preserve"> svet</w:t>
      </w:r>
      <w:r>
        <w:rPr>
          <w:rFonts w:ascii="Times New Roman" w:hAnsi="Times New Roman" w:cs="Times New Roman"/>
          <w:sz w:val="24"/>
          <w:szCs w:val="24"/>
        </w:rPr>
        <w:t xml:space="preserve">u </w:t>
      </w:r>
      <w:r w:rsidRPr="00706887">
        <w:rPr>
          <w:rFonts w:ascii="Times New Roman" w:hAnsi="Times New Roman" w:cs="Times New Roman"/>
          <w:sz w:val="24"/>
          <w:szCs w:val="24"/>
        </w:rPr>
        <w:t>višje strokovne šole in v Komisijo za spremljanje in zagotavljanje kakovosti.</w:t>
      </w:r>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Eden poglavitnih prednosti naše višje šole je neposreden in oseben kontakt študentov s predavatelji.</w:t>
      </w:r>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Komunikacija med študenti, predavatelji in vodstvom šole je sproščena, enakopravna in zelo spoštljiva.</w:t>
      </w:r>
    </w:p>
    <w:p w:rsidR="00CC3F55" w:rsidRPr="00706887" w:rsidRDefault="00CC3F55" w:rsidP="00CC3F55">
      <w:pPr>
        <w:rPr>
          <w:rFonts w:ascii="Times New Roman" w:hAnsi="Times New Roman" w:cs="Times New Roman"/>
          <w:sz w:val="24"/>
          <w:szCs w:val="24"/>
        </w:rPr>
      </w:pPr>
      <w:r>
        <w:rPr>
          <w:rFonts w:ascii="Times New Roman" w:hAnsi="Times New Roman" w:cs="Times New Roman"/>
          <w:sz w:val="24"/>
          <w:szCs w:val="24"/>
        </w:rPr>
        <w:t>Študente bomo spodbujali k aktivnemu sodelovanju v organih šole in študentski organizaciji.</w:t>
      </w:r>
    </w:p>
    <w:p w:rsidR="00CC3F55" w:rsidRPr="00CA7F39" w:rsidRDefault="00CC3F55" w:rsidP="00F33EAC">
      <w:pPr>
        <w:pStyle w:val="Naslov2"/>
      </w:pPr>
      <w:bookmarkStart w:id="70" w:name="_Toc89940181"/>
      <w:r w:rsidRPr="00CA7F39">
        <w:t>Upravljanje s kadri</w:t>
      </w:r>
      <w:bookmarkEnd w:id="70"/>
      <w:r w:rsidRPr="00CA7F39">
        <w:t xml:space="preserve"> </w:t>
      </w:r>
    </w:p>
    <w:p w:rsidR="00CC3F55" w:rsidRPr="00CA7F39" w:rsidRDefault="00CC3F55" w:rsidP="00F33EAC">
      <w:pPr>
        <w:pStyle w:val="Naslov3"/>
      </w:pPr>
      <w:bookmarkStart w:id="71" w:name="_Toc89940182"/>
      <w:r w:rsidRPr="00CA7F39">
        <w:t>Kadrovski načrt</w:t>
      </w:r>
      <w:bookmarkEnd w:id="71"/>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Število predavateljev, inštruktorjev in drugih strokovnih sodelavcev bomo v posameznem študijskem letu načrtovali ob upoštevanju izvedbenega predmetnika in normativov.</w:t>
      </w:r>
    </w:p>
    <w:p w:rsidR="00CC3F55" w:rsidRPr="00CA7F39" w:rsidRDefault="00CC3F55" w:rsidP="00F33EAC">
      <w:pPr>
        <w:pStyle w:val="Naslov3"/>
      </w:pPr>
      <w:bookmarkStart w:id="72" w:name="_Toc89940183"/>
      <w:r w:rsidRPr="00CA7F39">
        <w:t>Kadrovska politika</w:t>
      </w:r>
      <w:bookmarkEnd w:id="72"/>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Zaposlovanje kadrov bo povezano s pridobljenim nazivom predavatelj višje strokovne šole.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Glede na razpoložljive kadre in njihove kompetence bo potrebno izdelati pregled obstoječih in potrebnih kompetenc, kar bo osnova za letni plan izobraževanja.</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 xml:space="preserve">Vodstvo bo vzpodbujalo zaposlene znotraj </w:t>
      </w:r>
      <w:proofErr w:type="spellStart"/>
      <w:r>
        <w:rPr>
          <w:rFonts w:ascii="Times New Roman" w:hAnsi="Times New Roman" w:cs="Times New Roman"/>
          <w:sz w:val="24"/>
          <w:szCs w:val="24"/>
        </w:rPr>
        <w:t>ETrŠ</w:t>
      </w:r>
      <w:proofErr w:type="spellEnd"/>
      <w:r>
        <w:rPr>
          <w:rFonts w:ascii="Times New Roman" w:hAnsi="Times New Roman" w:cs="Times New Roman"/>
          <w:sz w:val="24"/>
          <w:szCs w:val="24"/>
        </w:rPr>
        <w:t xml:space="preserve"> Brežice, da pridobijo naziv predavatelj višje strokovne šole.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Tudi v bodoče bo potekalo sodelovanje predavateljev s strokovnjaki za določeno predmetno področje.</w:t>
      </w:r>
    </w:p>
    <w:p w:rsidR="00CC3F55" w:rsidRDefault="00CC3F55" w:rsidP="00F33EAC">
      <w:pPr>
        <w:pStyle w:val="Naslov3"/>
      </w:pPr>
      <w:bookmarkStart w:id="73" w:name="_Toc89940184"/>
      <w:r w:rsidRPr="00CA7F39">
        <w:t>Interno komuniciranje</w:t>
      </w:r>
      <w:bookmarkEnd w:id="73"/>
    </w:p>
    <w:p w:rsidR="00CC3F55" w:rsidRDefault="00CC3F55" w:rsidP="00CC3F55">
      <w:pPr>
        <w:jc w:val="both"/>
        <w:rPr>
          <w:rFonts w:ascii="Times New Roman" w:hAnsi="Times New Roman" w:cs="Times New Roman"/>
          <w:sz w:val="24"/>
          <w:szCs w:val="24"/>
        </w:rPr>
      </w:pPr>
      <w:r w:rsidRPr="00CF3F48">
        <w:rPr>
          <w:rFonts w:ascii="Times New Roman" w:hAnsi="Times New Roman" w:cs="Times New Roman"/>
          <w:sz w:val="24"/>
          <w:szCs w:val="24"/>
        </w:rPr>
        <w:t>Komuniciranje in odločanje bo potekalo na predavateljskih zborih</w:t>
      </w:r>
      <w:r>
        <w:rPr>
          <w:rFonts w:ascii="Times New Roman" w:hAnsi="Times New Roman" w:cs="Times New Roman"/>
          <w:sz w:val="24"/>
          <w:szCs w:val="24"/>
        </w:rPr>
        <w:t xml:space="preserve"> in skozi delovanje drugih organov šole.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Najmanj 2x letno bomo organizirali delovni sestanek vseh predavateljev in inštruktorje.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Ravnateljica bo opravila letne razgovore s predavatelji in inštruktorji. Komunicirali bomo preko elektronske pošte, osebno, neformalno in tudi na sestankih.</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Za dobro delovno klimo bomo enkrat letno organizirali strokovno ekskurzijo in neformalna srečanja.</w:t>
      </w:r>
    </w:p>
    <w:p w:rsidR="00CC3F55" w:rsidRDefault="00CC3F55" w:rsidP="00F33EAC">
      <w:pPr>
        <w:pStyle w:val="Naslov2"/>
      </w:pPr>
      <w:bookmarkStart w:id="74" w:name="_Toc89940185"/>
      <w:r w:rsidRPr="00CF3F48">
        <w:t>Kakovost</w:t>
      </w:r>
      <w:bookmarkEnd w:id="74"/>
      <w:r>
        <w:t xml:space="preserve"> </w:t>
      </w:r>
    </w:p>
    <w:p w:rsidR="00CC3F55" w:rsidRDefault="00CC3F55" w:rsidP="00CC3F55">
      <w:pPr>
        <w:jc w:val="both"/>
        <w:rPr>
          <w:rFonts w:ascii="Times New Roman" w:hAnsi="Times New Roman" w:cs="Times New Roman"/>
          <w:sz w:val="24"/>
          <w:szCs w:val="28"/>
        </w:rPr>
      </w:pPr>
      <w:r>
        <w:rPr>
          <w:rFonts w:ascii="Times New Roman" w:hAnsi="Times New Roman" w:cs="Times New Roman"/>
          <w:sz w:val="24"/>
          <w:szCs w:val="28"/>
        </w:rPr>
        <w:t xml:space="preserve">Kakovost višješolskega izobraževanja zajema več elementov, ki skupaj potem prispevajo h končnemu cilju – kakovostni izobrazbi in uspešnem udejstvovanju na trgu delovne sile in širšem gospodarskem okolju naših diplomantov. V nadaljevanju so predstavljena ključna </w:t>
      </w:r>
      <w:r>
        <w:rPr>
          <w:rFonts w:ascii="Times New Roman" w:hAnsi="Times New Roman" w:cs="Times New Roman"/>
          <w:sz w:val="24"/>
          <w:szCs w:val="28"/>
        </w:rPr>
        <w:lastRenderedPageBreak/>
        <w:t>področja načrtovanih aktivnosti za spremljanje in zagotavljanje kakovosti na Višji strokovni šoli Brežice.</w:t>
      </w:r>
    </w:p>
    <w:p w:rsidR="00CC3F55" w:rsidRDefault="00CC3F55" w:rsidP="00F33EAC">
      <w:pPr>
        <w:pStyle w:val="Naslov3"/>
      </w:pPr>
      <w:bookmarkStart w:id="75" w:name="_Toc89940186"/>
      <w:r>
        <w:t>Spremljanje in zagotavljanje kakovosti na VSŠ Brežice</w:t>
      </w:r>
      <w:bookmarkEnd w:id="75"/>
    </w:p>
    <w:p w:rsidR="00CC3F55" w:rsidRPr="00F56439" w:rsidRDefault="00CC3F55" w:rsidP="00CC3F55">
      <w:pPr>
        <w:jc w:val="both"/>
        <w:rPr>
          <w:rFonts w:ascii="Times New Roman" w:hAnsi="Times New Roman" w:cs="Times New Roman"/>
          <w:sz w:val="24"/>
          <w:szCs w:val="28"/>
        </w:rPr>
      </w:pPr>
      <w:r w:rsidRPr="00F56439">
        <w:rPr>
          <w:rFonts w:ascii="Times New Roman" w:hAnsi="Times New Roman" w:cs="Times New Roman"/>
          <w:sz w:val="24"/>
          <w:szCs w:val="28"/>
        </w:rPr>
        <w:t>Na Višji strokovni šoli Brežice bomo kakovost zagotavljali skozi štiri faze – in sicer skozi merjenje obstoječega stanja, sprejemom aktivnosti, ki bodo zajete v letnem delovnem načrtu, z namenom krepitve posameznih elementov kakovosti, izvedbo začrtanih aktivnosti ter nadzorom na izpeljavo le-teh.</w:t>
      </w:r>
    </w:p>
    <w:p w:rsidR="00CC3F55" w:rsidRPr="00F56439" w:rsidRDefault="00CC3F55" w:rsidP="00CC3F55">
      <w:pPr>
        <w:jc w:val="both"/>
        <w:rPr>
          <w:rFonts w:ascii="Times New Roman" w:hAnsi="Times New Roman" w:cs="Times New Roman"/>
          <w:sz w:val="24"/>
          <w:szCs w:val="28"/>
        </w:rPr>
      </w:pPr>
      <w:r w:rsidRPr="00F56439">
        <w:rPr>
          <w:rFonts w:ascii="Times New Roman" w:hAnsi="Times New Roman" w:cs="Times New Roman"/>
          <w:sz w:val="24"/>
          <w:szCs w:val="28"/>
        </w:rPr>
        <w:t xml:space="preserve">Za namen spremljanja in zagotavljanja kakovosti je Komisija za spremljanje in zagotavljanje kakovosti izdelala Poslovnik kakovosti, ki natančno opredeljuje načine in časovno razporeditev spremljanja kakovosti ter postopek za sprejem ukrepov za izboljšave oz. spremembe. V obdobju 2018 – 2023 bomo opravili redne notranje presoje in tudi zunanje, s ciljem pridobiti certifikat kakovosti. </w:t>
      </w:r>
    </w:p>
    <w:p w:rsidR="00F33EAC" w:rsidRDefault="00CC3F55" w:rsidP="00F33EAC">
      <w:pPr>
        <w:jc w:val="both"/>
        <w:rPr>
          <w:rFonts w:ascii="Times New Roman" w:hAnsi="Times New Roman" w:cs="Times New Roman"/>
          <w:sz w:val="24"/>
          <w:szCs w:val="28"/>
        </w:rPr>
      </w:pPr>
      <w:r w:rsidRPr="00F56439">
        <w:rPr>
          <w:rFonts w:ascii="Times New Roman" w:hAnsi="Times New Roman" w:cs="Times New Roman"/>
          <w:sz w:val="24"/>
          <w:szCs w:val="28"/>
        </w:rPr>
        <w:t>Glede na to, da je eden pomembnejših ciljev zagotavljanja kakovosti izkazan z zaposljivostjo diplomantov, bomo še okrepili sodelovanje in povezave s podjetji, kjer bodo študentje opravljali praktično izobraževanje, in z drugimi, s katerimi bomo sodelovali v drugih oblikah (izmenjava izkušenj, pridobivanje povratnih informacij s trga, sodelovanje pri izobraževanju, ipd.).</w:t>
      </w:r>
    </w:p>
    <w:p w:rsidR="00CC3F55" w:rsidRPr="00F33EAC" w:rsidRDefault="00CC3F55" w:rsidP="00F33EAC">
      <w:pPr>
        <w:pStyle w:val="Naslov3"/>
      </w:pPr>
      <w:bookmarkStart w:id="76" w:name="_Toc89940187"/>
      <w:r w:rsidRPr="00F33EAC">
        <w:rPr>
          <w:rStyle w:val="Naslov3Znak"/>
          <w:b/>
        </w:rPr>
        <w:t>Zagotavljanje večje prehodnosti in zaključevanja študija</w:t>
      </w:r>
      <w:bookmarkEnd w:id="76"/>
    </w:p>
    <w:p w:rsidR="00F33EAC" w:rsidRDefault="00CC3F55" w:rsidP="00CC3F55">
      <w:pPr>
        <w:rPr>
          <w:rFonts w:ascii="Times New Roman" w:hAnsi="Times New Roman" w:cs="Times New Roman"/>
          <w:sz w:val="24"/>
          <w:szCs w:val="28"/>
        </w:rPr>
      </w:pPr>
      <w:r w:rsidRPr="00F56439">
        <w:rPr>
          <w:rFonts w:ascii="Times New Roman" w:hAnsi="Times New Roman" w:cs="Times New Roman"/>
          <w:sz w:val="24"/>
          <w:szCs w:val="28"/>
        </w:rPr>
        <w:t xml:space="preserve">Posebno pozornost bomo namenili tudi prehodnosti študentov ter njihovemu zaključevanju študija. V ta namen bomo spremljali študente ter jih proaktivno spodbujali ter obveščali o nadaljnjih korakih, ki jih morajo opraviti – in sicer v obliki komunikacije po elektronski pošti, in po potrebi tudi z izvedbo delavnic o izdelavi in zagovoru diplomskega dela, za katera bodo imeli pripravljena tudi jasna navodila. </w:t>
      </w:r>
    </w:p>
    <w:p w:rsidR="00CC3F55" w:rsidRDefault="00CC3F55" w:rsidP="00F33EAC">
      <w:pPr>
        <w:pStyle w:val="Naslov3"/>
      </w:pPr>
      <w:bookmarkStart w:id="77" w:name="_Toc89940188"/>
      <w:r>
        <w:t>Spodbujanje kreativnosti in inovativnosti študentov</w:t>
      </w:r>
      <w:bookmarkEnd w:id="77"/>
    </w:p>
    <w:p w:rsidR="00CC3F55" w:rsidRDefault="00CC3F55" w:rsidP="00CC3F55">
      <w:pPr>
        <w:jc w:val="both"/>
        <w:rPr>
          <w:rFonts w:ascii="Times New Roman" w:hAnsi="Times New Roman" w:cs="Times New Roman"/>
          <w:sz w:val="24"/>
          <w:szCs w:val="28"/>
        </w:rPr>
      </w:pPr>
      <w:r>
        <w:rPr>
          <w:rFonts w:ascii="Times New Roman" w:hAnsi="Times New Roman" w:cs="Times New Roman"/>
          <w:sz w:val="24"/>
          <w:szCs w:val="28"/>
        </w:rPr>
        <w:t xml:space="preserve">Poleg s strokovnimi znanji želimo na Višji strokovni šoli študente opremiti tudi s ključnimi kompetencami, ki so predpogoj za uspešno karierno pot in delovanje v gospodarstvu. Tako predavatelji in inštruktorji vključujejo v izvedbo predmetov aktivnosti, ki krepijo inovativnost in kreativnost študentov, kar imajo potem možnost preizkusiti tudi v okviru praktičnega izobraževanja. S povratno informacijo s strani delodajalcev pa nato preverjamo dosežene rezultate na tem področju. </w:t>
      </w:r>
    </w:p>
    <w:p w:rsidR="00CC3F55" w:rsidRDefault="00CC3F55" w:rsidP="00CC3F55">
      <w:pPr>
        <w:rPr>
          <w:rFonts w:ascii="Times New Roman" w:hAnsi="Times New Roman" w:cs="Times New Roman"/>
          <w:sz w:val="24"/>
          <w:szCs w:val="28"/>
        </w:rPr>
      </w:pPr>
      <w:r>
        <w:rPr>
          <w:rFonts w:ascii="Times New Roman" w:hAnsi="Times New Roman" w:cs="Times New Roman"/>
          <w:sz w:val="24"/>
          <w:szCs w:val="28"/>
        </w:rPr>
        <w:t>Poleg mehkih veščin, med katere sodijo tudi kompetence s področja komuniciranja, timskega dela, javnega nastopanja, pogajanj, prodaje in dela v mednarodnem okolju, so ključne tudi kompetence s področja uporabe informacijske tehnologije, ki je v zadnjem času vir največjih sprememb poslovnih modelov pri podjetjih. Zato je ključno, da tudi šola sprejema in uvaja nove metode dela, ki jih tovrstne tehnologije omogočajo. V ta namen bomo prenovili spletno učilnico in druga spremljajoča orodja, ki podpirajo učinkovitejše metode dela in učenja.</w:t>
      </w:r>
    </w:p>
    <w:p w:rsidR="00CC3F55" w:rsidRDefault="00CC3F55" w:rsidP="00F33EAC">
      <w:pPr>
        <w:pStyle w:val="Naslov3"/>
      </w:pPr>
      <w:bookmarkStart w:id="78" w:name="_Toc89940189"/>
      <w:r>
        <w:t>Spremljanje kariere diplomantov VSŠ</w:t>
      </w:r>
      <w:bookmarkEnd w:id="78"/>
    </w:p>
    <w:p w:rsidR="00F33EAC" w:rsidRDefault="00CC3F55" w:rsidP="00F33EAC">
      <w:pPr>
        <w:jc w:val="both"/>
        <w:rPr>
          <w:rFonts w:ascii="Times New Roman" w:hAnsi="Times New Roman" w:cs="Times New Roman"/>
          <w:sz w:val="24"/>
          <w:szCs w:val="28"/>
        </w:rPr>
      </w:pPr>
      <w:r w:rsidRPr="00F56439">
        <w:rPr>
          <w:rFonts w:ascii="Times New Roman" w:hAnsi="Times New Roman" w:cs="Times New Roman"/>
          <w:sz w:val="24"/>
          <w:szCs w:val="28"/>
        </w:rPr>
        <w:t xml:space="preserve">Diplomanti Višje strokovne šole Brežice po študiju s svojim znanjem tvorno sodelujejo pri razvoju gospodarstva tako na lokalni, kakor tudi na državni in mednarodni ravni. Z namenom ohranjanja stikov ter omogočanja sinergij tako med nekdanjimi diplomanti, kakor tudi med </w:t>
      </w:r>
      <w:r w:rsidRPr="00F56439">
        <w:rPr>
          <w:rFonts w:ascii="Times New Roman" w:hAnsi="Times New Roman" w:cs="Times New Roman"/>
          <w:sz w:val="24"/>
          <w:szCs w:val="28"/>
        </w:rPr>
        <w:lastRenderedPageBreak/>
        <w:t xml:space="preserve">njimi in študenti ter šolo, bomo oživili </w:t>
      </w:r>
      <w:proofErr w:type="spellStart"/>
      <w:r w:rsidRPr="00F56439">
        <w:rPr>
          <w:rFonts w:ascii="Times New Roman" w:hAnsi="Times New Roman" w:cs="Times New Roman"/>
          <w:sz w:val="24"/>
          <w:szCs w:val="28"/>
        </w:rPr>
        <w:t>Alumni</w:t>
      </w:r>
      <w:proofErr w:type="spellEnd"/>
      <w:r w:rsidRPr="00F56439">
        <w:rPr>
          <w:rFonts w:ascii="Times New Roman" w:hAnsi="Times New Roman" w:cs="Times New Roman"/>
          <w:sz w:val="24"/>
          <w:szCs w:val="28"/>
        </w:rPr>
        <w:t xml:space="preserve"> klub študentov Višje strokovne šole, ki bo nudil platformo za redno informiranje, krepitev medsebojnih stikov in pridobivanje povratnih informacij. </w:t>
      </w:r>
      <w:proofErr w:type="spellStart"/>
      <w:r w:rsidRPr="00F56439">
        <w:rPr>
          <w:rFonts w:ascii="Times New Roman" w:hAnsi="Times New Roman" w:cs="Times New Roman"/>
          <w:sz w:val="24"/>
          <w:szCs w:val="28"/>
        </w:rPr>
        <w:t>Alumni</w:t>
      </w:r>
      <w:proofErr w:type="spellEnd"/>
      <w:r w:rsidRPr="00F56439">
        <w:rPr>
          <w:rFonts w:ascii="Times New Roman" w:hAnsi="Times New Roman" w:cs="Times New Roman"/>
          <w:sz w:val="24"/>
          <w:szCs w:val="28"/>
        </w:rPr>
        <w:t xml:space="preserve"> klubu se bodo lahko pridružili diplomanti Višje strokovne šole Brežice.</w:t>
      </w:r>
    </w:p>
    <w:p w:rsidR="00CC3F55" w:rsidRPr="00F33EAC" w:rsidRDefault="00CC3F55" w:rsidP="00F33EAC">
      <w:pPr>
        <w:pStyle w:val="Naslov3"/>
      </w:pPr>
      <w:bookmarkStart w:id="79" w:name="_Toc89940190"/>
      <w:r w:rsidRPr="00F33EAC">
        <w:rPr>
          <w:rStyle w:val="Naslov3Znak"/>
          <w:b/>
        </w:rPr>
        <w:t>Znanstveno in strokovno delovanje VSŠ</w:t>
      </w:r>
      <w:bookmarkEnd w:id="79"/>
    </w:p>
    <w:p w:rsidR="00CC3F55" w:rsidRPr="00F56439" w:rsidRDefault="00CC3F55" w:rsidP="00CC3F55">
      <w:pPr>
        <w:jc w:val="both"/>
        <w:rPr>
          <w:rFonts w:ascii="Times New Roman" w:hAnsi="Times New Roman" w:cs="Times New Roman"/>
          <w:sz w:val="24"/>
          <w:szCs w:val="28"/>
        </w:rPr>
      </w:pPr>
      <w:r w:rsidRPr="00F56439">
        <w:rPr>
          <w:rFonts w:ascii="Times New Roman" w:hAnsi="Times New Roman" w:cs="Times New Roman"/>
          <w:sz w:val="24"/>
          <w:szCs w:val="28"/>
        </w:rPr>
        <w:t xml:space="preserve">Temelj kakovostnega izobraževanja je tudi strokovna usposobljenost predavateljev, ki jo ohranjajo in razvijajo z udeležbo na nacionalnih in mednarodnih znanstvenih ter strokovnih konferencah, na katerih bodo aktivno sodelovali s prispevki, prav tako pa tudi z objavami člankov v ustreznih publikacijah. </w:t>
      </w:r>
    </w:p>
    <w:p w:rsidR="00CC3F55" w:rsidRPr="00F56439" w:rsidRDefault="00CC3F55" w:rsidP="00CC3F55">
      <w:pPr>
        <w:jc w:val="both"/>
        <w:rPr>
          <w:rFonts w:ascii="Times New Roman" w:hAnsi="Times New Roman" w:cs="Times New Roman"/>
          <w:sz w:val="24"/>
          <w:szCs w:val="28"/>
        </w:rPr>
      </w:pPr>
      <w:r w:rsidRPr="00F56439">
        <w:rPr>
          <w:rFonts w:ascii="Times New Roman" w:hAnsi="Times New Roman" w:cs="Times New Roman"/>
          <w:sz w:val="24"/>
          <w:szCs w:val="28"/>
        </w:rPr>
        <w:t xml:space="preserve">K sodelovanju na tovrstnih konferencah bomo spodbujali tudi študente, kadar bo to možno. </w:t>
      </w:r>
    </w:p>
    <w:p w:rsidR="00CC3F55" w:rsidRPr="00F56439" w:rsidRDefault="00CC3F55" w:rsidP="00CC3F55">
      <w:pPr>
        <w:jc w:val="both"/>
        <w:rPr>
          <w:rFonts w:ascii="Times New Roman" w:hAnsi="Times New Roman" w:cs="Times New Roman"/>
          <w:sz w:val="24"/>
          <w:szCs w:val="28"/>
        </w:rPr>
      </w:pPr>
      <w:r w:rsidRPr="00F56439">
        <w:rPr>
          <w:rFonts w:ascii="Times New Roman" w:hAnsi="Times New Roman" w:cs="Times New Roman"/>
          <w:sz w:val="24"/>
          <w:szCs w:val="28"/>
        </w:rPr>
        <w:t>Strokovna znanja bomo pripravljeni nuditi v obliki vnaprej dogovorjenih predavanj ali delavnic tudi podjetjem in drugim organizacijam, kar bo predstavljalo še eno izmed oblik krepitve sodelovanja s poslovnim okoljem.</w:t>
      </w:r>
    </w:p>
    <w:p w:rsidR="00CC3F55" w:rsidRDefault="00CC3F55" w:rsidP="00F33EAC">
      <w:pPr>
        <w:pStyle w:val="Naslov2"/>
      </w:pPr>
      <w:bookmarkStart w:id="80" w:name="_Toc89940191"/>
      <w:r>
        <w:t>Promocijske aktivnosti</w:t>
      </w:r>
      <w:bookmarkEnd w:id="80"/>
    </w:p>
    <w:p w:rsidR="00CC3F55" w:rsidRPr="00CF3F48" w:rsidRDefault="00CC3F55" w:rsidP="00CC3F55">
      <w:pPr>
        <w:rPr>
          <w:rFonts w:ascii="Times New Roman" w:hAnsi="Times New Roman" w:cs="Times New Roman"/>
          <w:sz w:val="24"/>
          <w:szCs w:val="24"/>
        </w:rPr>
      </w:pPr>
      <w:r w:rsidRPr="00CF3F48">
        <w:rPr>
          <w:rFonts w:ascii="Times New Roman" w:hAnsi="Times New Roman" w:cs="Times New Roman"/>
          <w:sz w:val="24"/>
          <w:szCs w:val="24"/>
        </w:rPr>
        <w:t>Dobro izbrana in učinkovita promocija lahko pripomore k večji prepoznavnosti šole v svojem okolju.</w:t>
      </w:r>
    </w:p>
    <w:p w:rsidR="00CC3F55" w:rsidRPr="003337F0" w:rsidRDefault="00CC3F55" w:rsidP="00F33EAC">
      <w:pPr>
        <w:pStyle w:val="Naslov3"/>
      </w:pPr>
      <w:bookmarkStart w:id="81" w:name="_Toc89940192"/>
      <w:r w:rsidRPr="003337F0">
        <w:t>Cilji promocije</w:t>
      </w:r>
      <w:bookmarkEnd w:id="81"/>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Cilji sistematične in načrtovane promocije šole v naslednjih letih so:</w:t>
      </w:r>
    </w:p>
    <w:p w:rsidR="00CC3F55"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povečati vpis</w:t>
      </w:r>
    </w:p>
    <w:p w:rsidR="00CC3F55" w:rsidRPr="007B0AC9"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povečati prepoznavnost šole med študenti, delodajalci in mediji,</w:t>
      </w:r>
    </w:p>
    <w:p w:rsidR="00CC3F55"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okrepiti javno podobo šole,</w:t>
      </w:r>
    </w:p>
    <w:p w:rsidR="00CC3F55"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izpostaviti konkurenčne prednosti,</w:t>
      </w:r>
    </w:p>
    <w:p w:rsidR="00CC3F55"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izpostaviti koristi, ki jih bodo imeli študentje,</w:t>
      </w:r>
    </w:p>
    <w:p w:rsidR="00CC3F55" w:rsidRDefault="00CC3F55" w:rsidP="00CC3F55">
      <w:pPr>
        <w:pStyle w:val="Odstavekseznama"/>
        <w:numPr>
          <w:ilvl w:val="0"/>
          <w:numId w:val="1"/>
        </w:numPr>
        <w:rPr>
          <w:rFonts w:ascii="Times New Roman" w:hAnsi="Times New Roman" w:cs="Times New Roman"/>
          <w:sz w:val="24"/>
          <w:szCs w:val="24"/>
        </w:rPr>
      </w:pPr>
      <w:r>
        <w:rPr>
          <w:rFonts w:ascii="Times New Roman" w:hAnsi="Times New Roman" w:cs="Times New Roman"/>
          <w:sz w:val="24"/>
          <w:szCs w:val="24"/>
        </w:rPr>
        <w:t>povabiti širšo javnost na informativne dneve in ostale dogodke na šoli.</w:t>
      </w:r>
    </w:p>
    <w:p w:rsidR="00CC3F55" w:rsidRDefault="00CC3F55" w:rsidP="00F33EAC">
      <w:pPr>
        <w:pStyle w:val="Naslov3"/>
      </w:pPr>
      <w:bookmarkStart w:id="82" w:name="_Toc89940193"/>
      <w:r w:rsidRPr="003337F0">
        <w:t>Ciljna skupina</w:t>
      </w:r>
      <w:bookmarkEnd w:id="82"/>
    </w:p>
    <w:p w:rsidR="00CC3F55" w:rsidRDefault="00CC3F55" w:rsidP="00CC3F55">
      <w:pPr>
        <w:jc w:val="both"/>
        <w:rPr>
          <w:rFonts w:ascii="Times New Roman" w:hAnsi="Times New Roman" w:cs="Times New Roman"/>
          <w:sz w:val="24"/>
          <w:szCs w:val="24"/>
        </w:rPr>
      </w:pPr>
      <w:r w:rsidRPr="003337F0">
        <w:rPr>
          <w:rFonts w:ascii="Times New Roman" w:hAnsi="Times New Roman" w:cs="Times New Roman"/>
          <w:sz w:val="24"/>
          <w:szCs w:val="24"/>
        </w:rPr>
        <w:t>Segmentacija za opredelitev ciljnih odjemalcev (študenti)</w:t>
      </w:r>
      <w:r>
        <w:rPr>
          <w:rFonts w:ascii="Times New Roman" w:hAnsi="Times New Roman" w:cs="Times New Roman"/>
          <w:sz w:val="24"/>
          <w:szCs w:val="24"/>
        </w:rPr>
        <w:t xml:space="preserve"> in hkrati ciljne skupine, ki jim je namenjena promocija, je bila narejena na temelju sledečih dejavnikov:</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način študija,</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želje in pričakovanja v zvezi s študijem,</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interesno področje študija,</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plačnik študija za izredne študente.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Za natančnejšo opredelitev ciljne skupine, ki jo predstavljajo študentje, bi bilo potrebno med vpisanimi študenti narediti raziskavo koliko je prvič vpisanih študentov v terciarno izobraževanje; koliko jih je bilo vpisanih  na drugih višjih in visokošolskih šolah, ki so po 1.letniku opustili študij ter koliko je iskalcev statusa  - za redne študente.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 xml:space="preserve">Pri izrednih študentih bi bilo potrebno narediti analizo koliko je zaposlenih samoplačnikov, ki jim je plačnik študija podjetje. Pri njih bi bilo potrebno ugotoviti koliko od njih s V. stopnjo izobrazbe ima potrebo po dodatnem znanju na delovnem mestu; koliko od njih ima željo po </w:t>
      </w:r>
      <w:r>
        <w:rPr>
          <w:rFonts w:ascii="Times New Roman" w:hAnsi="Times New Roman" w:cs="Times New Roman"/>
          <w:sz w:val="24"/>
          <w:szCs w:val="24"/>
        </w:rPr>
        <w:lastRenderedPageBreak/>
        <w:t xml:space="preserve">napredovanju; koliko od njih želi zamenjati delovno mesto; koliko od njih je lastnikov podjetij oz.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jev, ki želijo pridobiti dodatna znanja za vodenje podjetja.</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Cilja skupina so študentje, ki jih zanima študij ekonomije in želijo študirati v bližini kraja bivališča, želijo praktično naravnan in poceni študij.</w:t>
      </w:r>
    </w:p>
    <w:p w:rsidR="00CC3F55" w:rsidRPr="00CC3F55" w:rsidRDefault="00CC3F55" w:rsidP="00F33EAC">
      <w:pPr>
        <w:pStyle w:val="Naslov3"/>
      </w:pPr>
      <w:bookmarkStart w:id="83" w:name="_Toc89940194"/>
      <w:r w:rsidRPr="00827B54">
        <w:t>Promocijski splet</w:t>
      </w:r>
      <w:bookmarkEnd w:id="83"/>
    </w:p>
    <w:p w:rsidR="00CC3F55" w:rsidRPr="00CC3F55" w:rsidRDefault="00CC3F55" w:rsidP="00F33EAC">
      <w:pPr>
        <w:pStyle w:val="Naslov4"/>
      </w:pPr>
      <w:bookmarkStart w:id="84" w:name="_Toc89940195"/>
      <w:r w:rsidRPr="00DB61E3">
        <w:t>Oglaševanje</w:t>
      </w:r>
      <w:bookmarkEnd w:id="84"/>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Zaradi omejenih finančnih sredstev bomo izbrali oglaševanje v lokalnih tiskanih medijih in lokalnih radijih.</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Zgibanke oz. brošure in plakati bodo na voljo znotraj šole, na ciljnih srednjih šolah, na študentskih servisih, v knjižnicah, sejmih, tržnicah, v mladinskih centrih (Brežice, Krško, Sevnica), v nekaterih podjetjih in na različnih dogodkih znotraj in zunaj šole.</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 xml:space="preserve">Če bodo dovolj finančnih sredstev, bomo oglaševali z </w:t>
      </w:r>
      <w:proofErr w:type="spellStart"/>
      <w:r>
        <w:rPr>
          <w:rFonts w:ascii="Times New Roman" w:hAnsi="Times New Roman" w:cs="Times New Roman"/>
          <w:sz w:val="24"/>
          <w:szCs w:val="24"/>
        </w:rPr>
        <w:t>jumbo</w:t>
      </w:r>
      <w:proofErr w:type="spellEnd"/>
      <w:r>
        <w:rPr>
          <w:rFonts w:ascii="Times New Roman" w:hAnsi="Times New Roman" w:cs="Times New Roman"/>
          <w:sz w:val="24"/>
          <w:szCs w:val="24"/>
        </w:rPr>
        <w:t xml:space="preserve"> plakati v obdobju pred informativnimi dnevi.</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Medij sedanjosti je zagotovo internet.. Spletno stran zavoda smo posodobili in se loči na spletno stran srednje šole in spletno stran VSŠ.</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 xml:space="preserve">Prav tako bo potrebno ustvariti Facebook stran višje šole. </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Pri oglaševanju je najbolj pomembna kombinacija različnih medijev, saj smo ugotovili, da nekateri so zasledili oglas za promocijo študija na naši šoli iz radija; drugi iz časopisa; tretji na spletni strani šole; četrti od znancev in prijateljev.</w:t>
      </w:r>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Ustrezna objava na različnih medijih je nujna in potrebna.</w:t>
      </w:r>
    </w:p>
    <w:p w:rsidR="00CC3F55" w:rsidRPr="00CC3F55" w:rsidRDefault="00CC3F55" w:rsidP="00F33EAC">
      <w:pPr>
        <w:pStyle w:val="Naslov4"/>
      </w:pPr>
      <w:bookmarkStart w:id="85" w:name="_Toc89940196"/>
      <w:r w:rsidRPr="00CC3F55">
        <w:t>Osebna prodaja</w:t>
      </w:r>
      <w:bookmarkEnd w:id="85"/>
    </w:p>
    <w:p w:rsidR="00CC3F55" w:rsidRPr="00CC3F55" w:rsidRDefault="00CC3F55" w:rsidP="00CC3F55">
      <w:pPr>
        <w:jc w:val="both"/>
        <w:rPr>
          <w:rFonts w:ascii="Times New Roman" w:hAnsi="Times New Roman" w:cs="Times New Roman"/>
          <w:b/>
          <w:sz w:val="24"/>
          <w:szCs w:val="24"/>
        </w:rPr>
      </w:pPr>
      <w:r>
        <w:rPr>
          <w:rFonts w:ascii="Times New Roman" w:hAnsi="Times New Roman" w:cs="Times New Roman"/>
          <w:sz w:val="24"/>
          <w:szCs w:val="24"/>
        </w:rPr>
        <w:t xml:space="preserve">Najmočnejše orodje promocijskega (trženjskega ) spleta za šolo so </w:t>
      </w:r>
      <w:r w:rsidRPr="00547F59">
        <w:rPr>
          <w:rFonts w:ascii="Times New Roman" w:hAnsi="Times New Roman" w:cs="Times New Roman"/>
          <w:b/>
          <w:sz w:val="24"/>
          <w:szCs w:val="24"/>
        </w:rPr>
        <w:t>priporočila</w:t>
      </w:r>
      <w:r>
        <w:rPr>
          <w:rFonts w:ascii="Times New Roman" w:hAnsi="Times New Roman" w:cs="Times New Roman"/>
          <w:b/>
          <w:sz w:val="24"/>
          <w:szCs w:val="24"/>
        </w:rPr>
        <w:t xml:space="preserve"> zadovoljnih študentov in kasneje diplomantov.</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Pridobili bomo izjave le –teh in jih objavili na spletni strani šole in FB strani.</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Na spletni strani šole bomo pripravili povezavo »Drugi o nas«, ki jo bomo sprotno ažurirali z novejšimi izjavami zadovoljnih študentov.</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 xml:space="preserve">V načrtu imamo izpostaviti </w:t>
      </w:r>
      <w:r w:rsidRPr="00547F59">
        <w:rPr>
          <w:rFonts w:ascii="Times New Roman" w:hAnsi="Times New Roman" w:cs="Times New Roman"/>
          <w:b/>
          <w:sz w:val="24"/>
          <w:szCs w:val="24"/>
        </w:rPr>
        <w:t>obiske po srednjih šolah</w:t>
      </w:r>
      <w:r>
        <w:rPr>
          <w:rFonts w:ascii="Times New Roman" w:hAnsi="Times New Roman" w:cs="Times New Roman"/>
          <w:b/>
          <w:sz w:val="24"/>
          <w:szCs w:val="24"/>
        </w:rPr>
        <w:t xml:space="preserve"> </w:t>
      </w:r>
      <w:r w:rsidRPr="00547F59">
        <w:rPr>
          <w:rFonts w:ascii="Times New Roman" w:hAnsi="Times New Roman" w:cs="Times New Roman"/>
          <w:sz w:val="24"/>
          <w:szCs w:val="24"/>
        </w:rPr>
        <w:t xml:space="preserve">in predstaviti šolo in študijski program s </w:t>
      </w:r>
      <w:proofErr w:type="spellStart"/>
      <w:r w:rsidRPr="00547F59">
        <w:rPr>
          <w:rFonts w:ascii="Times New Roman" w:hAnsi="Times New Roman" w:cs="Times New Roman"/>
          <w:sz w:val="24"/>
          <w:szCs w:val="24"/>
        </w:rPr>
        <w:t>powerpoint</w:t>
      </w:r>
      <w:proofErr w:type="spellEnd"/>
      <w:r w:rsidRPr="00547F59">
        <w:rPr>
          <w:rFonts w:ascii="Times New Roman" w:hAnsi="Times New Roman" w:cs="Times New Roman"/>
          <w:sz w:val="24"/>
          <w:szCs w:val="24"/>
        </w:rPr>
        <w:t xml:space="preserve"> prosojnicami in z zloženko, ki vsebujejo:</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podatke o programu,</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pogojih za vpis,</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predstavitev predmetnika,</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predstavitev praktičnega izobraževanja,</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možnost opravljanja praktičnega izobraževanja ali študija v tujini,</w:t>
      </w:r>
    </w:p>
    <w:p w:rsidR="00CC3F55" w:rsidRDefault="00CC3F55" w:rsidP="00CC3F55">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kontaktne podatke, vključno s spletno stranjo in FB stranjo.</w:t>
      </w:r>
    </w:p>
    <w:p w:rsidR="00CC3F55" w:rsidRDefault="00CC3F55" w:rsidP="00CC3F55">
      <w:pPr>
        <w:pStyle w:val="Odstavekseznama"/>
        <w:jc w:val="both"/>
        <w:rPr>
          <w:rFonts w:ascii="Times New Roman" w:hAnsi="Times New Roman" w:cs="Times New Roman"/>
          <w:sz w:val="24"/>
          <w:szCs w:val="24"/>
        </w:rPr>
      </w:pPr>
    </w:p>
    <w:p w:rsidR="00CC3F55" w:rsidRPr="00DD61C6" w:rsidRDefault="00CC3F55" w:rsidP="00CC3F55">
      <w:pPr>
        <w:jc w:val="both"/>
        <w:rPr>
          <w:rFonts w:ascii="Times New Roman" w:hAnsi="Times New Roman" w:cs="Times New Roman"/>
          <w:sz w:val="24"/>
          <w:szCs w:val="24"/>
        </w:rPr>
      </w:pPr>
      <w:r w:rsidRPr="00DD61C6">
        <w:rPr>
          <w:rFonts w:ascii="Times New Roman" w:hAnsi="Times New Roman" w:cs="Times New Roman"/>
          <w:sz w:val="24"/>
          <w:szCs w:val="24"/>
        </w:rPr>
        <w:lastRenderedPageBreak/>
        <w:t>Še posebej moramo biti aktivni znotraj zavoda, saj nam največjo bazo bodočih študentov predstavljajo dijaki srednje šole v programu Ekonomist SSI</w:t>
      </w:r>
      <w:r>
        <w:rPr>
          <w:rFonts w:ascii="Times New Roman" w:hAnsi="Times New Roman" w:cs="Times New Roman"/>
          <w:sz w:val="24"/>
          <w:szCs w:val="24"/>
        </w:rPr>
        <w:t xml:space="preserve"> in </w:t>
      </w:r>
      <w:r w:rsidRPr="00DD61C6">
        <w:rPr>
          <w:rFonts w:ascii="Times New Roman" w:hAnsi="Times New Roman" w:cs="Times New Roman"/>
          <w:sz w:val="24"/>
          <w:szCs w:val="24"/>
        </w:rPr>
        <w:t xml:space="preserve"> PTI </w:t>
      </w:r>
      <w:r>
        <w:rPr>
          <w:rFonts w:ascii="Times New Roman" w:hAnsi="Times New Roman" w:cs="Times New Roman"/>
          <w:sz w:val="24"/>
          <w:szCs w:val="24"/>
        </w:rPr>
        <w:t>ter program P</w:t>
      </w:r>
      <w:r w:rsidRPr="00DD61C6">
        <w:rPr>
          <w:rFonts w:ascii="Times New Roman" w:hAnsi="Times New Roman" w:cs="Times New Roman"/>
          <w:sz w:val="24"/>
          <w:szCs w:val="24"/>
        </w:rPr>
        <w:t>redšolska vzgoja.</w:t>
      </w:r>
    </w:p>
    <w:p w:rsidR="00CC3F55" w:rsidRDefault="00CC3F55" w:rsidP="00CC3F55">
      <w:pPr>
        <w:jc w:val="both"/>
        <w:rPr>
          <w:rFonts w:ascii="Times New Roman" w:hAnsi="Times New Roman" w:cs="Times New Roman"/>
          <w:sz w:val="24"/>
          <w:szCs w:val="24"/>
        </w:rPr>
      </w:pPr>
      <w:r>
        <w:rPr>
          <w:rFonts w:ascii="Times New Roman" w:hAnsi="Times New Roman" w:cs="Times New Roman"/>
          <w:sz w:val="24"/>
          <w:szCs w:val="24"/>
        </w:rPr>
        <w:t>Še nadalje pa je potrebno vzdrževati dobro komunikacijo med organizatorji praktičnega izobraževanja in mentorji v podjetjih ter komunikacijo s svetovalnimi delavci na srednjih šolah.</w:t>
      </w:r>
    </w:p>
    <w:p w:rsidR="00CC3F55" w:rsidRDefault="00CC3F55" w:rsidP="00F33EAC">
      <w:pPr>
        <w:pStyle w:val="Naslov4"/>
      </w:pPr>
      <w:bookmarkStart w:id="86" w:name="_Toc89940197"/>
      <w:r w:rsidRPr="009C05AB">
        <w:t>Stiki z javnostmi</w:t>
      </w:r>
      <w:bookmarkEnd w:id="86"/>
    </w:p>
    <w:p w:rsidR="00CC3F55" w:rsidRDefault="00CC3F55" w:rsidP="00CC3F55">
      <w:pPr>
        <w:rPr>
          <w:rFonts w:ascii="Times New Roman" w:hAnsi="Times New Roman" w:cs="Times New Roman"/>
          <w:sz w:val="24"/>
          <w:szCs w:val="24"/>
        </w:rPr>
      </w:pPr>
      <w:r w:rsidRPr="009C05AB">
        <w:rPr>
          <w:rFonts w:ascii="Times New Roman" w:hAnsi="Times New Roman" w:cs="Times New Roman"/>
          <w:sz w:val="24"/>
          <w:szCs w:val="24"/>
        </w:rPr>
        <w:t>V sodobnem poslovnem okolju ni organizacije, ki si ne bi prizadevalo za dober ugled v svojem okolju in za dobro podobo v javnosti.</w:t>
      </w:r>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Podobo najboljšega pa dosežejo le tisti, ki z mediji, kot glasniki javnosti odgovorno, jasno, načrtovano in dejavno predstavijo vzajemne koristi.</w:t>
      </w:r>
    </w:p>
    <w:p w:rsidR="00CC3F55" w:rsidRDefault="00CC3F55" w:rsidP="00CC3F55">
      <w:pPr>
        <w:rPr>
          <w:rFonts w:ascii="Times New Roman" w:hAnsi="Times New Roman" w:cs="Times New Roman"/>
          <w:sz w:val="24"/>
          <w:szCs w:val="24"/>
        </w:rPr>
      </w:pPr>
      <w:r>
        <w:rPr>
          <w:rFonts w:ascii="Times New Roman" w:hAnsi="Times New Roman" w:cs="Times New Roman"/>
          <w:sz w:val="24"/>
          <w:szCs w:val="24"/>
        </w:rPr>
        <w:t>Odnosi, ki izrazito prispevajo k zadovoljevanju informacijskih potreb novinarjev na eni strani in k utrjevanju ugleda organizacije (zavoda) na drugi strani so:</w:t>
      </w:r>
    </w:p>
    <w:p w:rsidR="00CC3F55" w:rsidRDefault="00CC3F55" w:rsidP="00CC3F55">
      <w:pPr>
        <w:pStyle w:val="Odstavekseznama"/>
        <w:numPr>
          <w:ilvl w:val="0"/>
          <w:numId w:val="1"/>
        </w:numPr>
        <w:rPr>
          <w:rFonts w:ascii="Times New Roman" w:hAnsi="Times New Roman" w:cs="Times New Roman"/>
          <w:sz w:val="24"/>
          <w:szCs w:val="24"/>
        </w:rPr>
      </w:pPr>
      <w:r w:rsidRPr="009C05AB">
        <w:rPr>
          <w:rFonts w:ascii="Times New Roman" w:hAnsi="Times New Roman" w:cs="Times New Roman"/>
          <w:b/>
          <w:sz w:val="24"/>
          <w:szCs w:val="24"/>
        </w:rPr>
        <w:t>sporočila za javnost oziroma objave v medijih</w:t>
      </w:r>
      <w:r>
        <w:rPr>
          <w:rFonts w:ascii="Times New Roman" w:hAnsi="Times New Roman" w:cs="Times New Roman"/>
          <w:sz w:val="24"/>
          <w:szCs w:val="24"/>
        </w:rPr>
        <w:t>: o organizaciji dogodkov; srečanjih z nekdanjimi študenti; dobrodelnih akcijah; brezplačnih tečajih; seminarjih, delavnicah, ekskurzijah študentov, gostujočih predavateljih…, informativnih dnevih, dnevih odprtih vrat</w:t>
      </w:r>
    </w:p>
    <w:p w:rsidR="00CC3F55" w:rsidRPr="002F5236" w:rsidRDefault="00CC3F55" w:rsidP="00CC3F55">
      <w:pPr>
        <w:pStyle w:val="Odstavekseznama"/>
        <w:numPr>
          <w:ilvl w:val="0"/>
          <w:numId w:val="1"/>
        </w:numPr>
        <w:rPr>
          <w:rFonts w:ascii="Times New Roman" w:hAnsi="Times New Roman" w:cs="Times New Roman"/>
          <w:b/>
          <w:sz w:val="24"/>
          <w:szCs w:val="24"/>
        </w:rPr>
      </w:pPr>
      <w:r w:rsidRPr="009C05AB">
        <w:rPr>
          <w:rFonts w:ascii="Times New Roman" w:hAnsi="Times New Roman" w:cs="Times New Roman"/>
          <w:b/>
          <w:sz w:val="24"/>
          <w:szCs w:val="24"/>
        </w:rPr>
        <w:t xml:space="preserve">vključevanje šole v mednarodne projekte in </w:t>
      </w:r>
      <w:r>
        <w:rPr>
          <w:rFonts w:ascii="Times New Roman" w:hAnsi="Times New Roman" w:cs="Times New Roman"/>
          <w:b/>
          <w:sz w:val="24"/>
          <w:szCs w:val="24"/>
        </w:rPr>
        <w:t xml:space="preserve">druge </w:t>
      </w:r>
      <w:r w:rsidRPr="009C05AB">
        <w:rPr>
          <w:rFonts w:ascii="Times New Roman" w:hAnsi="Times New Roman" w:cs="Times New Roman"/>
          <w:b/>
          <w:sz w:val="24"/>
          <w:szCs w:val="24"/>
        </w:rPr>
        <w:t>programe</w:t>
      </w:r>
    </w:p>
    <w:p w:rsidR="00CC3F55" w:rsidRPr="00D3575D" w:rsidRDefault="00CC3F55" w:rsidP="00CC3F55">
      <w:pPr>
        <w:rPr>
          <w:rFonts w:ascii="Times New Roman" w:hAnsi="Times New Roman" w:cs="Times New Roman"/>
          <w:sz w:val="24"/>
          <w:szCs w:val="24"/>
        </w:rPr>
      </w:pPr>
      <w:r w:rsidRPr="00D3575D">
        <w:rPr>
          <w:rFonts w:ascii="Times New Roman" w:hAnsi="Times New Roman" w:cs="Times New Roman"/>
          <w:sz w:val="24"/>
          <w:szCs w:val="24"/>
        </w:rPr>
        <w:t>Katere prednosti izpostaviti v konkretnem sporočilu, bi moralo biti odvisno od želja in pričakovanj narejenih med vpisanimi rednimi in izrednimi študenti.</w:t>
      </w:r>
    </w:p>
    <w:p w:rsidR="00CC3F55" w:rsidRDefault="00CC3F55" w:rsidP="00F33EAC">
      <w:pPr>
        <w:pStyle w:val="Naslov3"/>
      </w:pPr>
      <w:bookmarkStart w:id="87" w:name="_Toc89940198"/>
      <w:r>
        <w:t>Proračun in v</w:t>
      </w:r>
      <w:r w:rsidR="002F5236">
        <w:t>rednotenje rezultatov promocije</w:t>
      </w:r>
      <w:bookmarkEnd w:id="87"/>
    </w:p>
    <w:p w:rsidR="00CC3F55" w:rsidRDefault="00CC3F55" w:rsidP="002F5236">
      <w:pPr>
        <w:jc w:val="both"/>
        <w:rPr>
          <w:rFonts w:ascii="Times New Roman" w:hAnsi="Times New Roman" w:cs="Times New Roman"/>
          <w:sz w:val="24"/>
          <w:szCs w:val="24"/>
        </w:rPr>
      </w:pPr>
      <w:r w:rsidRPr="00D3575D">
        <w:rPr>
          <w:rFonts w:ascii="Times New Roman" w:hAnsi="Times New Roman" w:cs="Times New Roman"/>
          <w:sz w:val="24"/>
          <w:szCs w:val="24"/>
        </w:rPr>
        <w:t>Za potrebe promocijskih akcij je potrebno poiskati ponudbe in izdel</w:t>
      </w:r>
      <w:r w:rsidR="00515130">
        <w:rPr>
          <w:rFonts w:ascii="Times New Roman" w:hAnsi="Times New Roman" w:cs="Times New Roman"/>
          <w:sz w:val="24"/>
          <w:szCs w:val="24"/>
        </w:rPr>
        <w:t xml:space="preserve">ati finančni in terminski plan. </w:t>
      </w:r>
      <w:r w:rsidRPr="00D3575D">
        <w:rPr>
          <w:rFonts w:ascii="Times New Roman" w:hAnsi="Times New Roman" w:cs="Times New Roman"/>
          <w:sz w:val="24"/>
          <w:szCs w:val="24"/>
        </w:rPr>
        <w:t>Promocijo bomo izvajali na nivoju celotnega zavoda z namenom čim nižjih stroškov ob upoštevanju razpoložljivih finančnih sredstev.</w:t>
      </w:r>
    </w:p>
    <w:p w:rsidR="00CC3F55" w:rsidRDefault="00CC3F55" w:rsidP="002F5236">
      <w:pPr>
        <w:jc w:val="both"/>
        <w:rPr>
          <w:rFonts w:ascii="Times New Roman" w:hAnsi="Times New Roman" w:cs="Times New Roman"/>
          <w:sz w:val="24"/>
          <w:szCs w:val="24"/>
        </w:rPr>
      </w:pPr>
      <w:r>
        <w:rPr>
          <w:rFonts w:ascii="Times New Roman" w:hAnsi="Times New Roman" w:cs="Times New Roman"/>
          <w:sz w:val="24"/>
          <w:szCs w:val="24"/>
        </w:rPr>
        <w:t xml:space="preserve">Načini </w:t>
      </w:r>
      <w:proofErr w:type="spellStart"/>
      <w:r>
        <w:rPr>
          <w:rFonts w:ascii="Times New Roman" w:hAnsi="Times New Roman" w:cs="Times New Roman"/>
          <w:sz w:val="24"/>
          <w:szCs w:val="24"/>
        </w:rPr>
        <w:t>evalviranja</w:t>
      </w:r>
      <w:proofErr w:type="spellEnd"/>
      <w:r>
        <w:rPr>
          <w:rFonts w:ascii="Times New Roman" w:hAnsi="Times New Roman" w:cs="Times New Roman"/>
          <w:sz w:val="24"/>
          <w:szCs w:val="24"/>
        </w:rPr>
        <w:t xml:space="preserve"> promocijskih akcij so različni; najboljši način zagotovo prinaša kombinacija uporabe več načinov, ki so:</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anketiranje udeležencev npr.na informativnem dnevu</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število klikov oz. </w:t>
      </w:r>
      <w:proofErr w:type="spellStart"/>
      <w:r>
        <w:rPr>
          <w:rFonts w:ascii="Times New Roman" w:hAnsi="Times New Roman" w:cs="Times New Roman"/>
          <w:sz w:val="24"/>
          <w:szCs w:val="24"/>
        </w:rPr>
        <w:t>všečkov</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strani šole,</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anketiranje potencialnih študentov na ciljnih srednjih šolah o prepoznavnosti šole,</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anketiranje rednih in izrednih študentov pri vpisu v zvezi z razlogi za vpis, pričakovanji in željami glede študija ter viri informacij o šoli,</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 referatu šole vodijo evidenco o telefonskih klicih in e-pošti,</w:t>
      </w:r>
    </w:p>
    <w:p w:rsidR="00CC3F55" w:rsidRDefault="00CC3F55" w:rsidP="002F5236">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primerjava vpisa pred in po akciji.</w:t>
      </w:r>
    </w:p>
    <w:p w:rsidR="00CC3F55" w:rsidRPr="002F5236" w:rsidRDefault="00CC3F55" w:rsidP="00F33EAC">
      <w:pPr>
        <w:pStyle w:val="Naslov2"/>
      </w:pPr>
      <w:bookmarkStart w:id="88" w:name="_Toc89940199"/>
      <w:r w:rsidRPr="00E40251">
        <w:t>Knjižnična dejavnost</w:t>
      </w:r>
      <w:bookmarkEnd w:id="88"/>
    </w:p>
    <w:p w:rsidR="008A2AE5" w:rsidRPr="00C327CD" w:rsidRDefault="008A2AE5" w:rsidP="008A2AE5">
      <w:pPr>
        <w:shd w:val="clear" w:color="auto" w:fill="FFFFFF"/>
        <w:spacing w:after="120" w:line="240" w:lineRule="auto"/>
        <w:jc w:val="both"/>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 xml:space="preserve">Šolska </w:t>
      </w:r>
      <w:r w:rsidRPr="00C327CD">
        <w:rPr>
          <w:rFonts w:ascii="Times New Roman" w:eastAsia="Times New Roman" w:hAnsi="Times New Roman" w:cs="Times New Roman"/>
          <w:color w:val="222222"/>
          <w:sz w:val="24"/>
          <w:szCs w:val="24"/>
          <w:lang w:eastAsia="sl-SI"/>
        </w:rPr>
        <w:t>knjižnica</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je</w:t>
      </w:r>
      <w:r>
        <w:rPr>
          <w:rFonts w:ascii="Times New Roman" w:eastAsia="Times New Roman" w:hAnsi="Times New Roman" w:cs="Times New Roman"/>
          <w:color w:val="222222"/>
          <w:sz w:val="24"/>
          <w:szCs w:val="24"/>
          <w:lang w:eastAsia="sl-SI"/>
        </w:rPr>
        <w:t xml:space="preserve"> namenjena rednim in izrednim </w:t>
      </w:r>
      <w:r w:rsidRPr="00C327CD">
        <w:rPr>
          <w:rFonts w:ascii="Times New Roman" w:eastAsia="Times New Roman" w:hAnsi="Times New Roman" w:cs="Times New Roman"/>
          <w:color w:val="222222"/>
          <w:sz w:val="24"/>
          <w:szCs w:val="24"/>
          <w:lang w:eastAsia="sl-SI"/>
        </w:rPr>
        <w:t>študentom</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ter predavateljem Višje</w:t>
      </w:r>
      <w:r>
        <w:rPr>
          <w:rFonts w:ascii="Times New Roman" w:eastAsia="Times New Roman" w:hAnsi="Times New Roman" w:cs="Times New Roman"/>
          <w:color w:val="222222"/>
          <w:sz w:val="24"/>
          <w:szCs w:val="24"/>
          <w:lang w:eastAsia="sl-SI"/>
        </w:rPr>
        <w:t xml:space="preserve"> strokovne šole. Urejena </w:t>
      </w:r>
      <w:r w:rsidRPr="00C327CD">
        <w:rPr>
          <w:rFonts w:ascii="Times New Roman" w:eastAsia="Times New Roman" w:hAnsi="Times New Roman" w:cs="Times New Roman"/>
          <w:color w:val="222222"/>
          <w:sz w:val="24"/>
          <w:szCs w:val="24"/>
          <w:lang w:eastAsia="sl-SI"/>
        </w:rPr>
        <w:t>je</w:t>
      </w:r>
      <w:r>
        <w:rPr>
          <w:rFonts w:ascii="Times New Roman" w:eastAsia="Times New Roman" w:hAnsi="Times New Roman" w:cs="Times New Roman"/>
          <w:color w:val="222222"/>
          <w:sz w:val="24"/>
          <w:szCs w:val="24"/>
          <w:lang w:eastAsia="sl-SI"/>
        </w:rPr>
        <w:t xml:space="preserve"> po sistemu prostega pristopa. </w:t>
      </w:r>
      <w:r w:rsidRPr="00C327CD">
        <w:rPr>
          <w:rFonts w:ascii="Times New Roman" w:eastAsia="Times New Roman" w:hAnsi="Times New Roman" w:cs="Times New Roman"/>
          <w:color w:val="222222"/>
          <w:sz w:val="24"/>
          <w:szCs w:val="24"/>
          <w:lang w:eastAsia="sl-SI"/>
        </w:rPr>
        <w:t>V</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leto</w:t>
      </w:r>
      <w:r>
        <w:rPr>
          <w:rFonts w:ascii="Times New Roman" w:eastAsia="Times New Roman" w:hAnsi="Times New Roman" w:cs="Times New Roman"/>
          <w:color w:val="222222"/>
          <w:sz w:val="24"/>
          <w:szCs w:val="24"/>
          <w:lang w:eastAsia="sl-SI"/>
        </w:rPr>
        <w:t xml:space="preserve">šnjem študijskem letu prehajamo </w:t>
      </w:r>
      <w:r w:rsidRPr="00C327CD">
        <w:rPr>
          <w:rFonts w:ascii="Times New Roman" w:eastAsia="Times New Roman" w:hAnsi="Times New Roman" w:cs="Times New Roman"/>
          <w:color w:val="222222"/>
          <w:sz w:val="24"/>
          <w:szCs w:val="24"/>
          <w:lang w:eastAsia="sl-SI"/>
        </w:rPr>
        <w:t>na</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sistem COBISS.</w:t>
      </w:r>
    </w:p>
    <w:p w:rsidR="008A2AE5" w:rsidRPr="00C327CD" w:rsidRDefault="008A2AE5" w:rsidP="008A2AE5">
      <w:pPr>
        <w:shd w:val="clear" w:color="auto" w:fill="FFFFFF"/>
        <w:spacing w:after="120" w:line="240" w:lineRule="auto"/>
        <w:jc w:val="both"/>
        <w:rPr>
          <w:rFonts w:ascii="Times New Roman" w:eastAsia="Times New Roman" w:hAnsi="Times New Roman" w:cs="Times New Roman"/>
          <w:color w:val="222222"/>
          <w:sz w:val="24"/>
          <w:szCs w:val="24"/>
          <w:lang w:eastAsia="sl-SI"/>
        </w:rPr>
      </w:pPr>
      <w:r w:rsidRPr="00C327CD">
        <w:rPr>
          <w:rFonts w:ascii="Times New Roman" w:eastAsia="Times New Roman" w:hAnsi="Times New Roman" w:cs="Times New Roman"/>
          <w:color w:val="222222"/>
          <w:sz w:val="24"/>
          <w:szCs w:val="24"/>
          <w:lang w:eastAsia="sl-SI"/>
        </w:rPr>
        <w:t>Vse aktivnosti,</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ki</w:t>
      </w:r>
      <w:r>
        <w:rPr>
          <w:rFonts w:ascii="Times New Roman" w:eastAsia="Times New Roman" w:hAnsi="Times New Roman" w:cs="Times New Roman"/>
          <w:color w:val="222222"/>
          <w:sz w:val="24"/>
          <w:szCs w:val="24"/>
          <w:lang w:eastAsia="sl-SI"/>
        </w:rPr>
        <w:t xml:space="preserve"> jih </w:t>
      </w:r>
      <w:r w:rsidRPr="00C327CD">
        <w:rPr>
          <w:rFonts w:ascii="Times New Roman" w:eastAsia="Times New Roman" w:hAnsi="Times New Roman" w:cs="Times New Roman"/>
          <w:color w:val="222222"/>
          <w:sz w:val="24"/>
          <w:szCs w:val="24"/>
          <w:lang w:eastAsia="sl-SI"/>
        </w:rPr>
        <w:t>bomo</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izvajali, so namenjene izboljšanju storitev knjižnice. Želi</w:t>
      </w:r>
      <w:r>
        <w:rPr>
          <w:rFonts w:ascii="Times New Roman" w:eastAsia="Times New Roman" w:hAnsi="Times New Roman" w:cs="Times New Roman"/>
          <w:color w:val="222222"/>
          <w:sz w:val="24"/>
          <w:szCs w:val="24"/>
          <w:lang w:eastAsia="sl-SI"/>
        </w:rPr>
        <w:t xml:space="preserve">mo povečati število uporabnikov </w:t>
      </w:r>
      <w:r w:rsidRPr="00C327CD">
        <w:rPr>
          <w:rFonts w:ascii="Times New Roman" w:eastAsia="Times New Roman" w:hAnsi="Times New Roman" w:cs="Times New Roman"/>
          <w:color w:val="222222"/>
          <w:sz w:val="24"/>
          <w:szCs w:val="24"/>
          <w:lang w:eastAsia="sl-SI"/>
        </w:rPr>
        <w:t>naše knjižnice, kar pa</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bo</w:t>
      </w:r>
      <w:r>
        <w:rPr>
          <w:rFonts w:ascii="Times New Roman" w:eastAsia="Times New Roman" w:hAnsi="Times New Roman" w:cs="Times New Roman"/>
          <w:color w:val="222222"/>
          <w:sz w:val="24"/>
          <w:szCs w:val="24"/>
          <w:lang w:eastAsia="sl-SI"/>
        </w:rPr>
        <w:t xml:space="preserve"> mogoče le </w:t>
      </w:r>
      <w:r w:rsidRPr="00C327CD">
        <w:rPr>
          <w:rFonts w:ascii="Times New Roman" w:eastAsia="Times New Roman" w:hAnsi="Times New Roman" w:cs="Times New Roman"/>
          <w:color w:val="222222"/>
          <w:sz w:val="24"/>
          <w:szCs w:val="24"/>
          <w:lang w:eastAsia="sl-SI"/>
        </w:rPr>
        <w:t>z</w:t>
      </w:r>
      <w:r>
        <w:rPr>
          <w:rFonts w:ascii="Times New Roman" w:eastAsia="Times New Roman" w:hAnsi="Times New Roman" w:cs="Times New Roman"/>
          <w:color w:val="222222"/>
          <w:sz w:val="24"/>
          <w:szCs w:val="24"/>
          <w:lang w:eastAsia="sl-SI"/>
        </w:rPr>
        <w:t xml:space="preserve"> nabavo novejšega  </w:t>
      </w:r>
      <w:r w:rsidRPr="00C327CD">
        <w:rPr>
          <w:rFonts w:ascii="Times New Roman" w:eastAsia="Times New Roman" w:hAnsi="Times New Roman" w:cs="Times New Roman"/>
          <w:color w:val="222222"/>
          <w:sz w:val="24"/>
          <w:szCs w:val="24"/>
          <w:lang w:eastAsia="sl-SI"/>
        </w:rPr>
        <w:lastRenderedPageBreak/>
        <w:t>knjižničnega gradiva (monografske in serijske publikacije za izvajanje študijskega učnega procesa). Knjižn</w:t>
      </w:r>
      <w:r>
        <w:rPr>
          <w:rFonts w:ascii="Times New Roman" w:eastAsia="Times New Roman" w:hAnsi="Times New Roman" w:cs="Times New Roman"/>
          <w:color w:val="222222"/>
          <w:sz w:val="24"/>
          <w:szCs w:val="24"/>
          <w:lang w:eastAsia="sl-SI"/>
        </w:rPr>
        <w:t xml:space="preserve">ično gradivo obnavljamo skladno </w:t>
      </w:r>
      <w:r w:rsidRPr="00C327CD">
        <w:rPr>
          <w:rFonts w:ascii="Times New Roman" w:eastAsia="Times New Roman" w:hAnsi="Times New Roman" w:cs="Times New Roman"/>
          <w:color w:val="222222"/>
          <w:sz w:val="24"/>
          <w:szCs w:val="24"/>
          <w:lang w:eastAsia="sl-SI"/>
        </w:rPr>
        <w:t>z</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finančnimi</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zmožnostmi šole.</w:t>
      </w:r>
    </w:p>
    <w:p w:rsidR="008A2AE5" w:rsidRPr="00C327CD" w:rsidRDefault="008A2AE5" w:rsidP="008A2AE5">
      <w:pPr>
        <w:shd w:val="clear" w:color="auto" w:fill="FFFFFF"/>
        <w:spacing w:after="240" w:line="240" w:lineRule="auto"/>
        <w:jc w:val="both"/>
        <w:rPr>
          <w:rFonts w:ascii="Times New Roman" w:eastAsia="Times New Roman" w:hAnsi="Times New Roman" w:cs="Times New Roman"/>
          <w:color w:val="222222"/>
          <w:sz w:val="24"/>
          <w:szCs w:val="24"/>
          <w:lang w:eastAsia="sl-SI"/>
        </w:rPr>
      </w:pPr>
      <w:r w:rsidRPr="00C327CD">
        <w:rPr>
          <w:rFonts w:ascii="Times New Roman" w:eastAsia="Times New Roman" w:hAnsi="Times New Roman" w:cs="Times New Roman"/>
          <w:color w:val="222222"/>
          <w:sz w:val="24"/>
          <w:szCs w:val="24"/>
          <w:lang w:eastAsia="sl-SI"/>
        </w:rPr>
        <w:t>Za študente Višje</w:t>
      </w:r>
      <w:r>
        <w:rPr>
          <w:rFonts w:ascii="Times New Roman" w:eastAsia="Times New Roman" w:hAnsi="Times New Roman" w:cs="Times New Roman"/>
          <w:color w:val="222222"/>
          <w:sz w:val="24"/>
          <w:szCs w:val="24"/>
          <w:lang w:eastAsia="sl-SI"/>
        </w:rPr>
        <w:t xml:space="preserve"> strokovne šole </w:t>
      </w:r>
      <w:r w:rsidRPr="00C327CD">
        <w:rPr>
          <w:rFonts w:ascii="Times New Roman" w:eastAsia="Times New Roman" w:hAnsi="Times New Roman" w:cs="Times New Roman"/>
          <w:color w:val="222222"/>
          <w:sz w:val="24"/>
          <w:szCs w:val="24"/>
          <w:lang w:eastAsia="sl-SI"/>
        </w:rPr>
        <w:t>Brežice</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v</w:t>
      </w:r>
      <w:r>
        <w:rPr>
          <w:rFonts w:ascii="Times New Roman" w:eastAsia="Times New Roman" w:hAnsi="Times New Roman" w:cs="Times New Roman"/>
          <w:color w:val="222222"/>
          <w:sz w:val="24"/>
          <w:szCs w:val="24"/>
          <w:lang w:eastAsia="sl-SI"/>
        </w:rPr>
        <w:t xml:space="preserve"> sodelovanju </w:t>
      </w:r>
      <w:r w:rsidRPr="00C327CD">
        <w:rPr>
          <w:rFonts w:ascii="Times New Roman" w:eastAsia="Times New Roman" w:hAnsi="Times New Roman" w:cs="Times New Roman"/>
          <w:color w:val="222222"/>
          <w:sz w:val="24"/>
          <w:szCs w:val="24"/>
          <w:lang w:eastAsia="sl-SI"/>
        </w:rPr>
        <w:t>s</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Knjižnico</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Brežice</w:t>
      </w:r>
      <w:r>
        <w:rPr>
          <w:rFonts w:ascii="Times New Roman" w:eastAsia="Times New Roman" w:hAnsi="Times New Roman" w:cs="Times New Roman"/>
          <w:color w:val="222222"/>
          <w:sz w:val="24"/>
          <w:szCs w:val="24"/>
          <w:lang w:eastAsia="sl-SI"/>
        </w:rPr>
        <w:t xml:space="preserve"> </w:t>
      </w:r>
      <w:r w:rsidRPr="00C327CD">
        <w:rPr>
          <w:rFonts w:ascii="Times New Roman" w:eastAsia="Times New Roman" w:hAnsi="Times New Roman" w:cs="Times New Roman"/>
          <w:color w:val="222222"/>
          <w:sz w:val="24"/>
          <w:szCs w:val="24"/>
          <w:lang w:eastAsia="sl-SI"/>
        </w:rPr>
        <w:t xml:space="preserve">vsako študijsko leto pripravimo program informacijskega </w:t>
      </w:r>
      <w:r>
        <w:rPr>
          <w:rFonts w:ascii="Times New Roman" w:eastAsia="Times New Roman" w:hAnsi="Times New Roman" w:cs="Times New Roman"/>
          <w:color w:val="222222"/>
          <w:sz w:val="24"/>
          <w:szCs w:val="24"/>
          <w:lang w:eastAsia="sl-SI"/>
        </w:rPr>
        <w:t xml:space="preserve">opismenjevanja. Predstavijo jim </w:t>
      </w:r>
      <w:r w:rsidRPr="00C327CD">
        <w:rPr>
          <w:rFonts w:ascii="Times New Roman" w:eastAsia="Times New Roman" w:hAnsi="Times New Roman" w:cs="Times New Roman"/>
          <w:color w:val="222222"/>
          <w:sz w:val="24"/>
          <w:szCs w:val="24"/>
          <w:lang w:eastAsia="sl-SI"/>
        </w:rPr>
        <w:t xml:space="preserve">knjižnico, iskanje gradiva po knjižničnem katalogu COBISS+ ter elektronske baze podatkov </w:t>
      </w:r>
      <w:r>
        <w:rPr>
          <w:rFonts w:ascii="Times New Roman" w:eastAsia="Times New Roman" w:hAnsi="Times New Roman" w:cs="Times New Roman"/>
          <w:color w:val="222222"/>
          <w:sz w:val="24"/>
          <w:szCs w:val="24"/>
          <w:lang w:eastAsia="sl-SI"/>
        </w:rPr>
        <w:t>(</w:t>
      </w:r>
      <w:proofErr w:type="spellStart"/>
      <w:r>
        <w:rPr>
          <w:rFonts w:ascii="Times New Roman" w:eastAsia="Times New Roman" w:hAnsi="Times New Roman" w:cs="Times New Roman"/>
          <w:color w:val="222222"/>
          <w:sz w:val="24"/>
          <w:szCs w:val="24"/>
          <w:lang w:eastAsia="sl-SI"/>
        </w:rPr>
        <w:t>EBSCOhost</w:t>
      </w:r>
      <w:proofErr w:type="spellEnd"/>
      <w:r>
        <w:rPr>
          <w:rFonts w:ascii="Times New Roman" w:eastAsia="Times New Roman" w:hAnsi="Times New Roman" w:cs="Times New Roman"/>
          <w:color w:val="222222"/>
          <w:sz w:val="24"/>
          <w:szCs w:val="24"/>
          <w:lang w:eastAsia="sl-SI"/>
        </w:rPr>
        <w:t>, BIBLOS, BRITANICA).</w:t>
      </w:r>
    </w:p>
    <w:p w:rsidR="008A2AE5" w:rsidRPr="00C327CD" w:rsidRDefault="008A2AE5" w:rsidP="008A2AE5">
      <w:pPr>
        <w:shd w:val="clear" w:color="auto" w:fill="FFFFFF"/>
        <w:spacing w:after="120" w:line="240" w:lineRule="auto"/>
        <w:jc w:val="both"/>
        <w:rPr>
          <w:rFonts w:ascii="Times New Roman" w:eastAsia="Times New Roman" w:hAnsi="Times New Roman" w:cs="Times New Roman"/>
          <w:color w:val="222222"/>
          <w:sz w:val="24"/>
          <w:szCs w:val="24"/>
          <w:lang w:eastAsia="sl-SI"/>
        </w:rPr>
      </w:pPr>
      <w:r w:rsidRPr="00C327CD">
        <w:rPr>
          <w:rFonts w:ascii="Times New Roman" w:eastAsia="Times New Roman" w:hAnsi="Times New Roman" w:cs="Times New Roman"/>
          <w:b/>
          <w:bCs/>
          <w:color w:val="222222"/>
          <w:sz w:val="24"/>
          <w:szCs w:val="24"/>
          <w:lang w:eastAsia="sl-SI"/>
        </w:rPr>
        <w:t>Glavne aktivnosti knjižnice bodo:</w:t>
      </w:r>
    </w:p>
    <w:p w:rsidR="008A2AE5" w:rsidRDefault="008A2AE5" w:rsidP="008A2AE5">
      <w:pPr>
        <w:pStyle w:val="Odstavekseznam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 xml:space="preserve">vnos knjižničnega gradiva </w:t>
      </w:r>
      <w:r w:rsidRPr="00F33EAC">
        <w:rPr>
          <w:rFonts w:ascii="Times New Roman" w:eastAsia="Times New Roman" w:hAnsi="Times New Roman" w:cs="Times New Roman"/>
          <w:color w:val="222222"/>
          <w:sz w:val="24"/>
          <w:szCs w:val="24"/>
          <w:lang w:eastAsia="sl-SI"/>
        </w:rPr>
        <w:t>v</w:t>
      </w:r>
      <w:r>
        <w:rPr>
          <w:rFonts w:ascii="Times New Roman" w:eastAsia="Times New Roman" w:hAnsi="Times New Roman" w:cs="Times New Roman"/>
          <w:color w:val="222222"/>
          <w:sz w:val="24"/>
          <w:szCs w:val="24"/>
          <w:lang w:eastAsia="sl-SI"/>
        </w:rPr>
        <w:t xml:space="preserve"> s</w:t>
      </w:r>
      <w:r w:rsidRPr="00F33EAC">
        <w:rPr>
          <w:rFonts w:ascii="Times New Roman" w:eastAsia="Times New Roman" w:hAnsi="Times New Roman" w:cs="Times New Roman"/>
          <w:color w:val="222222"/>
          <w:sz w:val="24"/>
          <w:szCs w:val="24"/>
          <w:lang w:eastAsia="sl-SI"/>
        </w:rPr>
        <w:t>istem COBISS,</w:t>
      </w:r>
    </w:p>
    <w:p w:rsidR="008A2AE5" w:rsidRDefault="008A2AE5" w:rsidP="008A2AE5">
      <w:pPr>
        <w:pStyle w:val="Odstavekseznam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F33EAC">
        <w:rPr>
          <w:rFonts w:ascii="Times New Roman" w:eastAsia="Times New Roman" w:hAnsi="Times New Roman" w:cs="Times New Roman"/>
          <w:color w:val="222222"/>
          <w:sz w:val="24"/>
          <w:szCs w:val="24"/>
          <w:lang w:eastAsia="sl-SI"/>
        </w:rPr>
        <w:t>dopolnjevanje in obdelava knjižničnega gradiva,</w:t>
      </w:r>
    </w:p>
    <w:p w:rsidR="008A2AE5" w:rsidRDefault="008A2AE5" w:rsidP="008A2AE5">
      <w:pPr>
        <w:pStyle w:val="Odstavekseznam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F33EAC">
        <w:rPr>
          <w:rFonts w:ascii="Times New Roman" w:eastAsia="Times New Roman" w:hAnsi="Times New Roman" w:cs="Times New Roman"/>
          <w:color w:val="222222"/>
          <w:sz w:val="24"/>
          <w:szCs w:val="24"/>
          <w:lang w:eastAsia="sl-SI"/>
        </w:rPr>
        <w:t>nabava strokovnih revij v skladu z finančnimi zmožnostmi šole,</w:t>
      </w:r>
    </w:p>
    <w:p w:rsidR="008A2AE5" w:rsidRDefault="008A2AE5" w:rsidP="008A2AE5">
      <w:pPr>
        <w:pStyle w:val="Odstavekseznam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F33EAC">
        <w:rPr>
          <w:rFonts w:ascii="Times New Roman" w:eastAsia="Times New Roman" w:hAnsi="Times New Roman" w:cs="Times New Roman"/>
          <w:color w:val="222222"/>
          <w:sz w:val="24"/>
          <w:szCs w:val="24"/>
          <w:lang w:eastAsia="sl-SI"/>
        </w:rPr>
        <w:t>izposoja knjižnega gradiva,</w:t>
      </w:r>
    </w:p>
    <w:p w:rsidR="008A2AE5" w:rsidRDefault="008A2AE5" w:rsidP="008A2AE5">
      <w:pPr>
        <w:pStyle w:val="Odstavekseznama"/>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sl-SI"/>
        </w:rPr>
      </w:pPr>
      <w:r w:rsidRPr="00F33EAC">
        <w:rPr>
          <w:rFonts w:ascii="Times New Roman" w:eastAsia="Times New Roman" w:hAnsi="Times New Roman" w:cs="Times New Roman"/>
          <w:color w:val="222222"/>
          <w:sz w:val="24"/>
          <w:szCs w:val="24"/>
          <w:lang w:eastAsia="sl-SI"/>
        </w:rPr>
        <w:t>sodelovanje</w:t>
      </w:r>
      <w:r>
        <w:rPr>
          <w:rFonts w:ascii="Times New Roman" w:eastAsia="Times New Roman" w:hAnsi="Times New Roman" w:cs="Times New Roman"/>
          <w:color w:val="222222"/>
          <w:sz w:val="24"/>
          <w:szCs w:val="24"/>
          <w:lang w:eastAsia="sl-SI"/>
        </w:rPr>
        <w:t xml:space="preserve"> </w:t>
      </w:r>
      <w:r w:rsidRPr="00F33EAC">
        <w:rPr>
          <w:rFonts w:ascii="Times New Roman" w:eastAsia="Times New Roman" w:hAnsi="Times New Roman" w:cs="Times New Roman"/>
          <w:color w:val="222222"/>
          <w:sz w:val="24"/>
          <w:szCs w:val="24"/>
          <w:lang w:eastAsia="sl-SI"/>
        </w:rPr>
        <w:t>s</w:t>
      </w:r>
      <w:r>
        <w:rPr>
          <w:rFonts w:ascii="Times New Roman" w:eastAsia="Times New Roman" w:hAnsi="Times New Roman" w:cs="Times New Roman"/>
          <w:color w:val="222222"/>
          <w:sz w:val="24"/>
          <w:szCs w:val="24"/>
          <w:lang w:eastAsia="sl-SI"/>
        </w:rPr>
        <w:t xml:space="preserve"> </w:t>
      </w:r>
      <w:r w:rsidRPr="00F33EAC">
        <w:rPr>
          <w:rFonts w:ascii="Times New Roman" w:eastAsia="Times New Roman" w:hAnsi="Times New Roman" w:cs="Times New Roman"/>
          <w:color w:val="222222"/>
          <w:sz w:val="24"/>
          <w:szCs w:val="24"/>
          <w:lang w:eastAsia="sl-SI"/>
        </w:rPr>
        <w:t>Knjižnico</w:t>
      </w:r>
      <w:r>
        <w:rPr>
          <w:rFonts w:ascii="Times New Roman" w:eastAsia="Times New Roman" w:hAnsi="Times New Roman" w:cs="Times New Roman"/>
          <w:color w:val="222222"/>
          <w:sz w:val="24"/>
          <w:szCs w:val="24"/>
          <w:lang w:eastAsia="sl-SI"/>
        </w:rPr>
        <w:t xml:space="preserve"> </w:t>
      </w:r>
      <w:r w:rsidRPr="00F33EAC">
        <w:rPr>
          <w:rFonts w:ascii="Times New Roman" w:eastAsia="Times New Roman" w:hAnsi="Times New Roman" w:cs="Times New Roman"/>
          <w:color w:val="222222"/>
          <w:sz w:val="24"/>
          <w:szCs w:val="24"/>
          <w:lang w:eastAsia="sl-SI"/>
        </w:rPr>
        <w:t>Brežice</w:t>
      </w:r>
      <w:r>
        <w:rPr>
          <w:rFonts w:ascii="Times New Roman" w:eastAsia="Times New Roman" w:hAnsi="Times New Roman" w:cs="Times New Roman"/>
          <w:color w:val="222222"/>
          <w:sz w:val="24"/>
          <w:szCs w:val="24"/>
          <w:lang w:eastAsia="sl-SI"/>
        </w:rPr>
        <w:t xml:space="preserve"> </w:t>
      </w:r>
      <w:r w:rsidRPr="00F33EAC">
        <w:rPr>
          <w:rFonts w:ascii="Times New Roman" w:eastAsia="Times New Roman" w:hAnsi="Times New Roman" w:cs="Times New Roman"/>
          <w:color w:val="222222"/>
          <w:sz w:val="24"/>
          <w:szCs w:val="24"/>
          <w:lang w:eastAsia="sl-SI"/>
        </w:rPr>
        <w:t>(vpis diplomskih nalog ter izobraževanje študentov).</w:t>
      </w:r>
    </w:p>
    <w:p w:rsidR="00CC3F55" w:rsidRPr="002F5236" w:rsidRDefault="002F5236" w:rsidP="00515130">
      <w:pPr>
        <w:pStyle w:val="Naslov2"/>
      </w:pPr>
      <w:bookmarkStart w:id="89" w:name="_Toc89940200"/>
      <w:r>
        <w:t>Druge razvojne aktivnosti</w:t>
      </w:r>
      <w:bookmarkEnd w:id="89"/>
    </w:p>
    <w:p w:rsidR="00CC3F55" w:rsidRPr="002F5236" w:rsidRDefault="00CC3F55" w:rsidP="00515130">
      <w:pPr>
        <w:pStyle w:val="Naslov3"/>
      </w:pPr>
      <w:bookmarkStart w:id="90" w:name="_Toc89940201"/>
      <w:r w:rsidRPr="00382FFC">
        <w:t>Financiranj</w:t>
      </w:r>
      <w:r w:rsidR="002F5236">
        <w:t>e in viri pridobivanja sredstev</w:t>
      </w:r>
      <w:bookmarkEnd w:id="90"/>
    </w:p>
    <w:p w:rsidR="00CC3F55" w:rsidRDefault="00CC3F55" w:rsidP="002F5236">
      <w:pPr>
        <w:jc w:val="both"/>
        <w:rPr>
          <w:rFonts w:ascii="Times New Roman" w:hAnsi="Times New Roman" w:cs="Times New Roman"/>
          <w:sz w:val="24"/>
          <w:szCs w:val="24"/>
        </w:rPr>
      </w:pPr>
      <w:r>
        <w:rPr>
          <w:rFonts w:ascii="Times New Roman" w:hAnsi="Times New Roman" w:cs="Times New Roman"/>
          <w:sz w:val="24"/>
          <w:szCs w:val="24"/>
        </w:rPr>
        <w:t>Poleg zakonsko določenih virov financiranja VSŠ si bomo prizadevali za izvajanje različnih tržnih dejavnosti, s katerimi bomo ustvarjali lastna sredstva, ki bodo omogočila izvajanje dejavnosti, za katere redni</w:t>
      </w:r>
      <w:r w:rsidR="002F5236">
        <w:rPr>
          <w:rFonts w:ascii="Times New Roman" w:hAnsi="Times New Roman" w:cs="Times New Roman"/>
          <w:sz w:val="24"/>
          <w:szCs w:val="24"/>
        </w:rPr>
        <w:t>h virov financiranja ni dovolj.</w:t>
      </w:r>
    </w:p>
    <w:p w:rsidR="00CC3F55" w:rsidRPr="002F5236" w:rsidRDefault="00CC3F55" w:rsidP="008A2AE5">
      <w:pPr>
        <w:pStyle w:val="Naslov3"/>
      </w:pPr>
      <w:bookmarkStart w:id="91" w:name="_Toc89940202"/>
      <w:r w:rsidRPr="00382FFC">
        <w:t>Prilagaja</w:t>
      </w:r>
      <w:r w:rsidR="002F5236">
        <w:t>nje kriznim razmeram poslovanja</w:t>
      </w:r>
      <w:bookmarkEnd w:id="91"/>
    </w:p>
    <w:p w:rsidR="00CC3F55" w:rsidRDefault="00CC3F55" w:rsidP="002F5236">
      <w:pPr>
        <w:jc w:val="both"/>
        <w:rPr>
          <w:rFonts w:ascii="Times New Roman" w:hAnsi="Times New Roman" w:cs="Times New Roman"/>
          <w:sz w:val="24"/>
          <w:szCs w:val="24"/>
        </w:rPr>
      </w:pPr>
      <w:r>
        <w:rPr>
          <w:rFonts w:ascii="Times New Roman" w:hAnsi="Times New Roman" w:cs="Times New Roman"/>
          <w:sz w:val="24"/>
          <w:szCs w:val="24"/>
        </w:rPr>
        <w:t>Ekonomske in družbenopolitične razmere v katerih delujemo, so posledica finančne in gospodarske krize, ki so se začele v letu 2008, kakor tudi še vedno neugodne demografske razmere, ki povzročajo manjši vpis študentov v proces izobraževanja, zahtevajo prilagajanje kriznim razmeram.</w:t>
      </w:r>
    </w:p>
    <w:p w:rsidR="00CC3F55" w:rsidRDefault="00CC3F55" w:rsidP="002F5236">
      <w:pPr>
        <w:jc w:val="both"/>
        <w:rPr>
          <w:rFonts w:ascii="Times New Roman" w:hAnsi="Times New Roman" w:cs="Times New Roman"/>
          <w:sz w:val="24"/>
          <w:szCs w:val="24"/>
        </w:rPr>
      </w:pPr>
      <w:r>
        <w:rPr>
          <w:rFonts w:ascii="Times New Roman" w:hAnsi="Times New Roman" w:cs="Times New Roman"/>
          <w:sz w:val="24"/>
          <w:szCs w:val="24"/>
        </w:rPr>
        <w:t xml:space="preserve">Manj razpoložljivih finančnih sredstev zahteva zelo gospodarno ravnanje z razpoložljivimi sredstvi in zmanjševanje vseh oblik porabe. </w:t>
      </w:r>
    </w:p>
    <w:p w:rsidR="00CC3F55" w:rsidRDefault="00CC3F55" w:rsidP="002F5236">
      <w:pPr>
        <w:jc w:val="both"/>
        <w:rPr>
          <w:rFonts w:ascii="Times New Roman" w:hAnsi="Times New Roman" w:cs="Times New Roman"/>
          <w:sz w:val="24"/>
          <w:szCs w:val="24"/>
        </w:rPr>
      </w:pPr>
      <w:proofErr w:type="spellStart"/>
      <w:r>
        <w:rPr>
          <w:rFonts w:ascii="Times New Roman" w:hAnsi="Times New Roman" w:cs="Times New Roman"/>
          <w:sz w:val="24"/>
          <w:szCs w:val="24"/>
        </w:rPr>
        <w:t>Kjub</w:t>
      </w:r>
      <w:proofErr w:type="spellEnd"/>
      <w:r>
        <w:rPr>
          <w:rFonts w:ascii="Times New Roman" w:hAnsi="Times New Roman" w:cs="Times New Roman"/>
          <w:sz w:val="24"/>
          <w:szCs w:val="24"/>
        </w:rPr>
        <w:t xml:space="preserve"> temu si bomo prizadevali, da varčevanje ne bo vplivalo na kakovost izvajanja načrtovanih nalog in doseganje postavljenih ciljev.</w:t>
      </w:r>
    </w:p>
    <w:p w:rsidR="00EE10CB" w:rsidRDefault="00CC3F55" w:rsidP="008F6B3D">
      <w:pPr>
        <w:jc w:val="both"/>
        <w:rPr>
          <w:rFonts w:ascii="Times New Roman" w:hAnsi="Times New Roman" w:cs="Times New Roman"/>
          <w:sz w:val="24"/>
          <w:szCs w:val="24"/>
        </w:rPr>
      </w:pPr>
      <w:r>
        <w:rPr>
          <w:rFonts w:ascii="Times New Roman" w:hAnsi="Times New Roman" w:cs="Times New Roman"/>
          <w:sz w:val="24"/>
          <w:szCs w:val="24"/>
        </w:rPr>
        <w:t>Zavedamo se, da bo za uresničitev ciljev in dolgoročne razvojne strategije VSŠ potrebna visoka stopnja lojalnosti, predanosti in odrekanja ter opravljanje številni</w:t>
      </w:r>
      <w:r w:rsidR="002F5236">
        <w:rPr>
          <w:rFonts w:ascii="Times New Roman" w:hAnsi="Times New Roman" w:cs="Times New Roman"/>
          <w:sz w:val="24"/>
          <w:szCs w:val="24"/>
        </w:rPr>
        <w:t>h nalog na prostovoljni osnovi.</w:t>
      </w:r>
    </w:p>
    <w:p w:rsidR="008A2AE5" w:rsidRDefault="008A2AE5" w:rsidP="00EE10CB">
      <w:pPr>
        <w:rPr>
          <w:rFonts w:ascii="Times New Roman" w:hAnsi="Times New Roman" w:cs="Times New Roman"/>
          <w:sz w:val="24"/>
          <w:szCs w:val="24"/>
        </w:rPr>
        <w:sectPr w:rsidR="008A2AE5">
          <w:footerReference w:type="default" r:id="rId15"/>
          <w:pgSz w:w="11906" w:h="16838"/>
          <w:pgMar w:top="1417" w:right="1417" w:bottom="1417" w:left="1417" w:header="708" w:footer="708" w:gutter="0"/>
          <w:cols w:space="708"/>
          <w:docGrid w:linePitch="360"/>
        </w:sectPr>
      </w:pPr>
    </w:p>
    <w:p w:rsidR="00EE10CB" w:rsidRPr="004C1508" w:rsidRDefault="002F5236" w:rsidP="008A2AE5">
      <w:pPr>
        <w:pStyle w:val="Naslov1"/>
      </w:pPr>
      <w:bookmarkStart w:id="92" w:name="_Toc89940203"/>
      <w:r w:rsidRPr="002F5236">
        <w:lastRenderedPageBreak/>
        <w:t>Literatura in viri</w:t>
      </w:r>
      <w:bookmarkEnd w:id="92"/>
    </w:p>
    <w:p w:rsidR="00937A3B" w:rsidRPr="00937A3B" w:rsidRDefault="00937A3B" w:rsidP="00937A3B">
      <w:pPr>
        <w:numPr>
          <w:ilvl w:val="0"/>
          <w:numId w:val="18"/>
        </w:numPr>
        <w:autoSpaceDE w:val="0"/>
        <w:autoSpaceDN w:val="0"/>
        <w:adjustRightInd w:val="0"/>
        <w:spacing w:after="120" w:line="240" w:lineRule="auto"/>
        <w:ind w:left="426" w:hanging="426"/>
        <w:jc w:val="both"/>
        <w:rPr>
          <w:rFonts w:ascii="Times New Roman" w:eastAsia="Calibri" w:hAnsi="Times New Roman" w:cs="Times New Roman"/>
          <w:sz w:val="24"/>
          <w:szCs w:val="24"/>
          <w:lang w:eastAsia="sl-SI"/>
        </w:rPr>
      </w:pPr>
      <w:r w:rsidRPr="00937A3B">
        <w:rPr>
          <w:rFonts w:ascii="Times New Roman" w:eastAsia="Calibri" w:hAnsi="Times New Roman" w:cs="Times New Roman"/>
          <w:sz w:val="24"/>
          <w:szCs w:val="24"/>
          <w:lang w:eastAsia="sl-SI"/>
        </w:rPr>
        <w:t xml:space="preserve">Brečko, D. (1996). Marketinški pristop v izobraževanju odraslih. </w:t>
      </w:r>
      <w:r w:rsidRPr="00937A3B">
        <w:rPr>
          <w:rFonts w:ascii="Times New Roman" w:eastAsia="Calibri" w:hAnsi="Times New Roman" w:cs="Times New Roman"/>
          <w:i/>
          <w:sz w:val="24"/>
          <w:szCs w:val="24"/>
          <w:lang w:eastAsia="sl-SI"/>
        </w:rPr>
        <w:t>Andragoška spoznanja</w:t>
      </w:r>
      <w:r w:rsidRPr="00937A3B">
        <w:rPr>
          <w:rFonts w:ascii="Times New Roman" w:eastAsia="Calibri" w:hAnsi="Times New Roman" w:cs="Times New Roman"/>
          <w:sz w:val="24"/>
          <w:szCs w:val="24"/>
          <w:lang w:eastAsia="sl-SI"/>
        </w:rPr>
        <w:t xml:space="preserve">,  2 (4), 10–18. </w:t>
      </w:r>
    </w:p>
    <w:p w:rsidR="00937A3B" w:rsidRPr="00937A3B" w:rsidRDefault="00937A3B" w:rsidP="008A2AE5">
      <w:pPr>
        <w:numPr>
          <w:ilvl w:val="0"/>
          <w:numId w:val="18"/>
        </w:numPr>
        <w:autoSpaceDE w:val="0"/>
        <w:autoSpaceDN w:val="0"/>
        <w:adjustRightInd w:val="0"/>
        <w:spacing w:after="120" w:line="240" w:lineRule="auto"/>
        <w:ind w:left="426" w:hanging="426"/>
        <w:jc w:val="both"/>
        <w:rPr>
          <w:rFonts w:ascii="Times New Roman" w:eastAsia="Calibri" w:hAnsi="Times New Roman" w:cs="Times New Roman"/>
          <w:sz w:val="24"/>
          <w:szCs w:val="24"/>
          <w:lang w:eastAsia="sl-SI"/>
        </w:rPr>
      </w:pPr>
      <w:proofErr w:type="spellStart"/>
      <w:r w:rsidRPr="00937A3B">
        <w:rPr>
          <w:rFonts w:ascii="Times New Roman" w:eastAsia="Times New Roman" w:hAnsi="Times New Roman" w:cs="Times New Roman"/>
          <w:kern w:val="2"/>
          <w:sz w:val="24"/>
          <w:szCs w:val="24"/>
        </w:rPr>
        <w:t>Čelebič</w:t>
      </w:r>
      <w:proofErr w:type="spellEnd"/>
      <w:r w:rsidRPr="00937A3B">
        <w:rPr>
          <w:rFonts w:ascii="Times New Roman" w:eastAsia="Times New Roman" w:hAnsi="Times New Roman" w:cs="Times New Roman"/>
          <w:kern w:val="2"/>
          <w:sz w:val="24"/>
          <w:szCs w:val="24"/>
        </w:rPr>
        <w:t xml:space="preserve">, T. (2014). </w:t>
      </w:r>
      <w:r w:rsidRPr="00937A3B">
        <w:rPr>
          <w:rFonts w:ascii="Times New Roman" w:eastAsia="Times New Roman" w:hAnsi="Times New Roman" w:cs="Times New Roman"/>
          <w:i/>
          <w:kern w:val="2"/>
          <w:sz w:val="24"/>
          <w:szCs w:val="24"/>
        </w:rPr>
        <w:t xml:space="preserve">Terciarno izobraževanje v Sloveniji </w:t>
      </w:r>
      <w:r w:rsidRPr="00937A3B">
        <w:rPr>
          <w:rFonts w:ascii="Times New Roman" w:eastAsia="Calibri" w:hAnsi="Times New Roman" w:cs="Times New Roman"/>
          <w:i/>
          <w:sz w:val="24"/>
          <w:szCs w:val="24"/>
          <w:lang w:eastAsia="sl-SI"/>
        </w:rPr>
        <w:t>–</w:t>
      </w:r>
      <w:r w:rsidRPr="00937A3B">
        <w:rPr>
          <w:rFonts w:ascii="Times New Roman" w:eastAsia="Times New Roman" w:hAnsi="Times New Roman" w:cs="Times New Roman"/>
          <w:i/>
          <w:kern w:val="2"/>
          <w:sz w:val="24"/>
          <w:szCs w:val="24"/>
        </w:rPr>
        <w:t xml:space="preserve"> vključenost, učinkovitost, </w:t>
      </w:r>
      <w:r w:rsidRPr="00937A3B">
        <w:rPr>
          <w:rFonts w:ascii="Times New Roman" w:eastAsia="Calibri" w:hAnsi="Times New Roman" w:cs="Times New Roman"/>
          <w:sz w:val="24"/>
          <w:szCs w:val="24"/>
          <w:lang w:eastAsia="sl-SI"/>
        </w:rPr>
        <w:t>kakovost</w:t>
      </w:r>
      <w:r w:rsidRPr="00937A3B">
        <w:rPr>
          <w:rFonts w:ascii="Times New Roman" w:eastAsia="Times New Roman" w:hAnsi="Times New Roman" w:cs="Times New Roman"/>
          <w:i/>
          <w:kern w:val="2"/>
          <w:sz w:val="24"/>
          <w:szCs w:val="24"/>
        </w:rPr>
        <w:t>, financiranje in zaposljivost</w:t>
      </w:r>
      <w:r w:rsidRPr="00937A3B">
        <w:rPr>
          <w:rFonts w:ascii="Times New Roman" w:eastAsia="Times New Roman" w:hAnsi="Times New Roman" w:cs="Times New Roman"/>
          <w:kern w:val="2"/>
          <w:sz w:val="24"/>
          <w:szCs w:val="24"/>
        </w:rPr>
        <w:t xml:space="preserve">. Zbirka Delovni zvezki UMAR, 23 (4). Ljubljana: Urad RS za makroekonomske analize in razvoj. Pridobljeno 27. september 2015 iz Portala Urad RS za makroekonomske analize in razvoj: </w:t>
      </w:r>
      <w:hyperlink r:id="rId16" w:history="1">
        <w:r w:rsidRPr="00937A3B">
          <w:rPr>
            <w:rFonts w:ascii="Times New Roman" w:eastAsia="Calibri" w:hAnsi="Times New Roman" w:cs="Times New Roman"/>
            <w:sz w:val="24"/>
            <w:szCs w:val="24"/>
            <w:lang w:eastAsia="sl-SI"/>
          </w:rPr>
          <w:t>http://www.umar.gov.si/avtorski_prispevki/delovni_zvezki/avtorski_prispevek/zapisi/tanja_celebic_terciarno_izobrazevanje_v_sloveniji_vkljucenost_ucinkovitost_kakovost_fin/32/?tx_ttnews%5Bsyear%5D=2014&amp;cHash=43e8e7925c</w:t>
        </w:r>
      </w:hyperlink>
      <w:r w:rsidRPr="00937A3B">
        <w:rPr>
          <w:rFonts w:ascii="Times New Roman" w:eastAsia="Calibri" w:hAnsi="Times New Roman" w:cs="Times New Roman"/>
          <w:sz w:val="24"/>
          <w:szCs w:val="24"/>
          <w:lang w:eastAsia="sl-SI"/>
        </w:rPr>
        <w:t>.</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sz w:val="24"/>
          <w:szCs w:val="24"/>
          <w:lang w:eastAsia="sl-SI"/>
        </w:rPr>
      </w:pPr>
      <w:r w:rsidRPr="00937A3B">
        <w:rPr>
          <w:rFonts w:ascii="Times New Roman" w:eastAsia="Times New Roman" w:hAnsi="Times New Roman" w:cs="Times New Roman"/>
          <w:sz w:val="24"/>
          <w:szCs w:val="24"/>
          <w:lang w:eastAsia="sl-SI"/>
        </w:rPr>
        <w:t xml:space="preserve">Ferjan, M. (2005). </w:t>
      </w:r>
      <w:r w:rsidRPr="00937A3B">
        <w:rPr>
          <w:rFonts w:ascii="Times New Roman" w:eastAsia="Times New Roman" w:hAnsi="Times New Roman" w:cs="Times New Roman"/>
          <w:i/>
          <w:sz w:val="24"/>
          <w:szCs w:val="24"/>
          <w:lang w:eastAsia="sl-SI"/>
        </w:rPr>
        <w:t>Management izobraževalnih procesov.</w:t>
      </w:r>
      <w:r w:rsidRPr="00937A3B">
        <w:rPr>
          <w:rFonts w:ascii="Times New Roman" w:eastAsia="Times New Roman" w:hAnsi="Times New Roman" w:cs="Times New Roman"/>
          <w:sz w:val="24"/>
          <w:szCs w:val="24"/>
          <w:lang w:eastAsia="sl-SI"/>
        </w:rPr>
        <w:t xml:space="preserve"> Kranj: Moderna organizacija. </w:t>
      </w:r>
    </w:p>
    <w:p w:rsidR="00937A3B" w:rsidRPr="00937A3B" w:rsidRDefault="00937A3B" w:rsidP="00937A3B">
      <w:pPr>
        <w:numPr>
          <w:ilvl w:val="0"/>
          <w:numId w:val="18"/>
        </w:numPr>
        <w:spacing w:after="120" w:line="240" w:lineRule="auto"/>
        <w:ind w:left="425" w:hanging="425"/>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rPr>
        <w:t xml:space="preserve">MIZŠ. (2015a). </w:t>
      </w:r>
      <w:r w:rsidRPr="00937A3B">
        <w:rPr>
          <w:rFonts w:ascii="Times New Roman" w:eastAsia="Times New Roman" w:hAnsi="Times New Roman" w:cs="Times New Roman"/>
          <w:i/>
          <w:kern w:val="2"/>
          <w:sz w:val="24"/>
          <w:szCs w:val="24"/>
        </w:rPr>
        <w:t>Razpis za vpis.</w:t>
      </w:r>
      <w:r w:rsidRPr="00937A3B">
        <w:rPr>
          <w:rFonts w:ascii="Times New Roman" w:eastAsia="Times New Roman" w:hAnsi="Times New Roman" w:cs="Times New Roman"/>
          <w:kern w:val="2"/>
          <w:sz w:val="24"/>
          <w:szCs w:val="24"/>
        </w:rPr>
        <w:t xml:space="preserve"> Pridobljeno 17. avgust 2015 iz Ministrstvo za izobraževanje, znanost in šport: http://www.mizs.gov.si/si/delovna_podrocja/direktorat_za_visoko_solstvo/sektor_za_visoko_solstvo/razpis_za_vpis/#c19283.</w:t>
      </w:r>
    </w:p>
    <w:p w:rsidR="00937A3B" w:rsidRPr="00937A3B" w:rsidRDefault="00937A3B" w:rsidP="00937A3B">
      <w:pPr>
        <w:numPr>
          <w:ilvl w:val="0"/>
          <w:numId w:val="18"/>
        </w:numPr>
        <w:spacing w:after="120" w:line="240" w:lineRule="auto"/>
        <w:ind w:left="425" w:hanging="426"/>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rPr>
        <w:t xml:space="preserve">MIZŠ. (2015b). </w:t>
      </w:r>
      <w:r w:rsidRPr="00937A3B">
        <w:rPr>
          <w:rFonts w:ascii="Times New Roman" w:eastAsia="Times New Roman" w:hAnsi="Times New Roman" w:cs="Times New Roman"/>
          <w:i/>
          <w:kern w:val="2"/>
          <w:sz w:val="24"/>
          <w:szCs w:val="24"/>
        </w:rPr>
        <w:t>Vpis.</w:t>
      </w:r>
      <w:r w:rsidRPr="00937A3B">
        <w:rPr>
          <w:rFonts w:ascii="Times New Roman" w:eastAsia="Times New Roman" w:hAnsi="Times New Roman" w:cs="Times New Roman"/>
          <w:kern w:val="2"/>
          <w:sz w:val="24"/>
          <w:szCs w:val="24"/>
        </w:rPr>
        <w:t xml:space="preserve"> Pridobljeno 17. avgusta 2015 iz Ministrstvo za izobraževanje, znanost in šport: </w:t>
      </w:r>
      <w:hyperlink r:id="rId17" w:history="1">
        <w:r w:rsidRPr="00937A3B">
          <w:rPr>
            <w:rFonts w:ascii="Times New Roman" w:eastAsia="Times New Roman" w:hAnsi="Times New Roman" w:cs="Times New Roman"/>
            <w:kern w:val="2"/>
            <w:sz w:val="24"/>
            <w:szCs w:val="24"/>
          </w:rPr>
          <w:t>http://www.mizs.gov.si/si/delovna_podrocja/direktorat_za_srednje_in_visje_solstvo_ter_izobrazevanje_odraslih/visjesolsko_izobrazevanje/vpis/</w:t>
        </w:r>
      </w:hyperlink>
      <w:r w:rsidRPr="00937A3B">
        <w:rPr>
          <w:rFonts w:ascii="Times New Roman" w:eastAsia="Times New Roman" w:hAnsi="Times New Roman" w:cs="Times New Roman"/>
          <w:kern w:val="2"/>
          <w:sz w:val="24"/>
          <w:szCs w:val="24"/>
        </w:rPr>
        <w:t>.</w:t>
      </w:r>
    </w:p>
    <w:p w:rsidR="00937A3B" w:rsidRPr="00937A3B" w:rsidRDefault="00937A3B" w:rsidP="00937A3B">
      <w:pPr>
        <w:numPr>
          <w:ilvl w:val="0"/>
          <w:numId w:val="18"/>
        </w:numPr>
        <w:spacing w:after="120" w:line="240" w:lineRule="auto"/>
        <w:ind w:left="425" w:hanging="425"/>
        <w:jc w:val="both"/>
        <w:rPr>
          <w:rFonts w:ascii="Times New Roman" w:eastAsia="Times New Roman" w:hAnsi="Times New Roman" w:cs="Times New Roman"/>
          <w:kern w:val="2"/>
          <w:sz w:val="24"/>
          <w:szCs w:val="24"/>
        </w:rPr>
      </w:pPr>
      <w:proofErr w:type="spellStart"/>
      <w:r w:rsidRPr="00937A3B">
        <w:rPr>
          <w:rFonts w:ascii="Times New Roman" w:eastAsia="Times New Roman" w:hAnsi="Times New Roman" w:cs="Times New Roman"/>
          <w:kern w:val="2"/>
          <w:sz w:val="24"/>
          <w:szCs w:val="24"/>
        </w:rPr>
        <w:t>Nadoh</w:t>
      </w:r>
      <w:proofErr w:type="spellEnd"/>
      <w:r w:rsidRPr="00937A3B">
        <w:rPr>
          <w:rFonts w:ascii="Times New Roman" w:eastAsia="Times New Roman" w:hAnsi="Times New Roman" w:cs="Times New Roman"/>
          <w:kern w:val="2"/>
          <w:sz w:val="24"/>
          <w:szCs w:val="24"/>
        </w:rPr>
        <w:t xml:space="preserve">, N. (2009). </w:t>
      </w:r>
      <w:r w:rsidRPr="00937A3B">
        <w:rPr>
          <w:rFonts w:ascii="Times New Roman" w:eastAsia="Times New Roman" w:hAnsi="Times New Roman" w:cs="Times New Roman"/>
          <w:i/>
          <w:kern w:val="2"/>
          <w:sz w:val="24"/>
          <w:szCs w:val="24"/>
        </w:rPr>
        <w:t xml:space="preserve">Marketing v visokem šolstvu. Primer slovenskih družboslovnih fakultet. </w:t>
      </w:r>
      <w:r w:rsidRPr="00937A3B">
        <w:rPr>
          <w:rFonts w:ascii="Times New Roman" w:eastAsia="Times New Roman" w:hAnsi="Times New Roman" w:cs="Times New Roman"/>
          <w:kern w:val="2"/>
          <w:sz w:val="24"/>
          <w:szCs w:val="24"/>
        </w:rPr>
        <w:t xml:space="preserve">Diplomsko delo, Ljubljana: Univerza v Ljubljani, Fakulteta za družbene vede. Pridobljeno 1. september 2013 iz Raba interneta v Sloveniji: </w:t>
      </w:r>
      <w:hyperlink r:id="rId18" w:history="1">
        <w:r w:rsidRPr="00937A3B">
          <w:rPr>
            <w:rFonts w:ascii="Times New Roman" w:eastAsia="Times New Roman" w:hAnsi="Times New Roman" w:cs="Times New Roman"/>
            <w:kern w:val="2"/>
            <w:sz w:val="24"/>
            <w:szCs w:val="24"/>
          </w:rPr>
          <w:t>http://uploadi.www.ris.org/editor/1277667197nadoh-nives.pdf</w:t>
        </w:r>
      </w:hyperlink>
      <w:r w:rsidRPr="00937A3B">
        <w:rPr>
          <w:rFonts w:ascii="Times New Roman" w:eastAsia="Times New Roman" w:hAnsi="Times New Roman" w:cs="Times New Roman"/>
          <w:kern w:val="2"/>
          <w:sz w:val="24"/>
          <w:szCs w:val="24"/>
        </w:rPr>
        <w:t>.</w:t>
      </w:r>
    </w:p>
    <w:p w:rsidR="00937A3B" w:rsidRPr="00937A3B" w:rsidRDefault="00937A3B" w:rsidP="00937A3B">
      <w:pPr>
        <w:numPr>
          <w:ilvl w:val="0"/>
          <w:numId w:val="18"/>
        </w:numPr>
        <w:autoSpaceDE w:val="0"/>
        <w:autoSpaceDN w:val="0"/>
        <w:adjustRightInd w:val="0"/>
        <w:spacing w:after="120" w:line="240" w:lineRule="auto"/>
        <w:ind w:left="425" w:hanging="425"/>
        <w:jc w:val="both"/>
        <w:rPr>
          <w:rFonts w:ascii="Times New Roman" w:eastAsia="Times New Roman" w:hAnsi="Times New Roman" w:cs="Times New Roman"/>
          <w:kern w:val="2"/>
          <w:sz w:val="24"/>
          <w:szCs w:val="24"/>
        </w:rPr>
      </w:pPr>
      <w:proofErr w:type="spellStart"/>
      <w:r w:rsidRPr="00937A3B">
        <w:rPr>
          <w:rFonts w:ascii="Times New Roman" w:eastAsia="Times New Roman" w:hAnsi="Times New Roman" w:cs="Times New Roman"/>
          <w:kern w:val="2"/>
          <w:sz w:val="24"/>
          <w:szCs w:val="24"/>
        </w:rPr>
        <w:t>Nicolescu</w:t>
      </w:r>
      <w:proofErr w:type="spellEnd"/>
      <w:r w:rsidRPr="00937A3B">
        <w:rPr>
          <w:rFonts w:ascii="Times New Roman" w:eastAsia="Times New Roman" w:hAnsi="Times New Roman" w:cs="Times New Roman"/>
          <w:kern w:val="2"/>
          <w:sz w:val="24"/>
          <w:szCs w:val="24"/>
        </w:rPr>
        <w:t xml:space="preserve">, L. (2009). </w:t>
      </w:r>
      <w:hyperlink r:id="rId19" w:history="1">
        <w:r w:rsidRPr="00937A3B">
          <w:rPr>
            <w:rFonts w:ascii="Times New Roman" w:eastAsia="Times New Roman" w:hAnsi="Times New Roman" w:cs="Times New Roman"/>
            <w:bCs/>
            <w:i/>
            <w:iCs/>
            <w:kern w:val="2"/>
            <w:sz w:val="24"/>
            <w:szCs w:val="24"/>
          </w:rPr>
          <w:t>Applying Marketing To Higher Education</w:t>
        </w:r>
        <w:r w:rsidRPr="00937A3B">
          <w:rPr>
            <w:rFonts w:ascii="Times New Roman" w:eastAsia="Times New Roman" w:hAnsi="Times New Roman" w:cs="Times New Roman"/>
            <w:i/>
            <w:kern w:val="2"/>
            <w:sz w:val="24"/>
            <w:szCs w:val="24"/>
          </w:rPr>
          <w:t xml:space="preserve">: </w:t>
        </w:r>
        <w:r w:rsidRPr="00937A3B">
          <w:rPr>
            <w:rFonts w:ascii="Times New Roman" w:eastAsia="Times New Roman" w:hAnsi="Times New Roman" w:cs="Times New Roman"/>
            <w:bCs/>
            <w:i/>
            <w:iCs/>
            <w:kern w:val="2"/>
            <w:sz w:val="24"/>
            <w:szCs w:val="24"/>
          </w:rPr>
          <w:t>Scope And Limits</w:t>
        </w:r>
      </w:hyperlink>
      <w:r w:rsidRPr="00937A3B">
        <w:rPr>
          <w:rFonts w:ascii="Times New Roman" w:eastAsia="Times New Roman" w:hAnsi="Times New Roman" w:cs="Times New Roman"/>
          <w:i/>
          <w:kern w:val="2"/>
          <w:sz w:val="24"/>
          <w:szCs w:val="24"/>
        </w:rPr>
        <w:t xml:space="preserve">. </w:t>
      </w:r>
      <w:r w:rsidRPr="00937A3B">
        <w:rPr>
          <w:rFonts w:ascii="Times New Roman" w:eastAsia="Times New Roman" w:hAnsi="Times New Roman" w:cs="Times New Roman"/>
          <w:i/>
          <w:iCs/>
          <w:kern w:val="2"/>
          <w:sz w:val="24"/>
          <w:szCs w:val="24"/>
        </w:rPr>
        <w:t>Management &amp; Marketing</w:t>
      </w:r>
      <w:r w:rsidRPr="00937A3B">
        <w:rPr>
          <w:rFonts w:ascii="Times New Roman" w:eastAsia="Times New Roman" w:hAnsi="Times New Roman" w:cs="Times New Roman"/>
          <w:iCs/>
          <w:kern w:val="2"/>
          <w:sz w:val="24"/>
          <w:szCs w:val="24"/>
        </w:rPr>
        <w:t>, 4 (2), 35</w:t>
      </w:r>
      <w:r w:rsidRPr="00937A3B">
        <w:rPr>
          <w:rFonts w:ascii="Times New Roman" w:eastAsia="Calibri" w:hAnsi="Times New Roman" w:cs="Times New Roman"/>
          <w:sz w:val="24"/>
          <w:szCs w:val="24"/>
          <w:lang w:eastAsia="sl-SI"/>
        </w:rPr>
        <w:t>–</w:t>
      </w:r>
      <w:r w:rsidRPr="00937A3B">
        <w:rPr>
          <w:rFonts w:ascii="Times New Roman" w:eastAsia="Times New Roman" w:hAnsi="Times New Roman" w:cs="Times New Roman"/>
          <w:iCs/>
          <w:kern w:val="2"/>
          <w:sz w:val="24"/>
          <w:szCs w:val="24"/>
        </w:rPr>
        <w:t>44.</w:t>
      </w:r>
      <w:r w:rsidRPr="00937A3B">
        <w:rPr>
          <w:rFonts w:ascii="Times New Roman" w:eastAsia="Times New Roman" w:hAnsi="Times New Roman" w:cs="Times New Roman"/>
          <w:kern w:val="2"/>
          <w:sz w:val="24"/>
          <w:szCs w:val="24"/>
        </w:rPr>
        <w:t xml:space="preserve"> Pridobljeno 25. julij 2013 iz </w:t>
      </w:r>
      <w:proofErr w:type="spellStart"/>
      <w:r w:rsidRPr="00937A3B">
        <w:rPr>
          <w:rFonts w:ascii="Times New Roman" w:eastAsia="Times New Roman" w:hAnsi="Times New Roman" w:cs="Times New Roman"/>
          <w:kern w:val="2"/>
          <w:sz w:val="24"/>
          <w:szCs w:val="24"/>
          <w:shd w:val="clear" w:color="auto" w:fill="FFFFFF"/>
        </w:rPr>
        <w:t>The</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journal</w:t>
      </w:r>
      <w:proofErr w:type="spellEnd"/>
      <w:r w:rsidRPr="00937A3B">
        <w:rPr>
          <w:rFonts w:ascii="Times New Roman" w:eastAsia="Times New Roman" w:hAnsi="Times New Roman" w:cs="Times New Roman"/>
          <w:kern w:val="2"/>
          <w:sz w:val="24"/>
          <w:szCs w:val="24"/>
          <w:shd w:val="clear" w:color="auto" w:fill="FFFFFF"/>
        </w:rPr>
        <w:t> </w:t>
      </w:r>
      <w:r w:rsidRPr="00937A3B">
        <w:rPr>
          <w:rFonts w:ascii="Times New Roman" w:eastAsia="Times New Roman" w:hAnsi="Times New Roman" w:cs="Times New Roman"/>
          <w:bCs/>
          <w:kern w:val="2"/>
          <w:sz w:val="24"/>
          <w:szCs w:val="24"/>
          <w:shd w:val="clear" w:color="auto" w:fill="FFFFFF"/>
        </w:rPr>
        <w:t>Management &amp; Marketing</w:t>
      </w:r>
      <w:r w:rsidRPr="00937A3B">
        <w:rPr>
          <w:rFonts w:ascii="Times New Roman" w:eastAsia="Times New Roman" w:hAnsi="Times New Roman" w:cs="Times New Roman"/>
          <w:b/>
          <w:kern w:val="2"/>
          <w:sz w:val="24"/>
          <w:szCs w:val="24"/>
        </w:rPr>
        <w:t>:</w:t>
      </w:r>
      <w:r w:rsidRPr="00937A3B">
        <w:rPr>
          <w:rFonts w:ascii="Times New Roman" w:eastAsia="Times New Roman" w:hAnsi="Times New Roman" w:cs="Times New Roman"/>
          <w:kern w:val="2"/>
          <w:sz w:val="24"/>
          <w:szCs w:val="24"/>
        </w:rPr>
        <w:t xml:space="preserve"> </w:t>
      </w:r>
      <w:hyperlink r:id="rId20" w:history="1">
        <w:r w:rsidRPr="00937A3B">
          <w:rPr>
            <w:rFonts w:ascii="Times New Roman" w:eastAsia="Times New Roman" w:hAnsi="Times New Roman" w:cs="Times New Roman"/>
            <w:kern w:val="2"/>
            <w:sz w:val="24"/>
            <w:szCs w:val="24"/>
          </w:rPr>
          <w:t>http://managementmarketing.ro/home.php?var[1]=2&amp;var[3]=2009</w:t>
        </w:r>
      </w:hyperlink>
      <w:r w:rsidRPr="00937A3B">
        <w:rPr>
          <w:rFonts w:ascii="Times New Roman" w:eastAsia="Times New Roman" w:hAnsi="Times New Roman" w:cs="Times New Roman"/>
          <w:kern w:val="2"/>
          <w:sz w:val="24"/>
          <w:szCs w:val="24"/>
        </w:rPr>
        <w:t>.</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rPr>
        <w:t xml:space="preserve">Novak, P. (2006). </w:t>
      </w:r>
      <w:r w:rsidRPr="00937A3B">
        <w:rPr>
          <w:rFonts w:ascii="Times New Roman" w:eastAsia="Times New Roman" w:hAnsi="Times New Roman" w:cs="Times New Roman"/>
          <w:bCs/>
          <w:kern w:val="2"/>
          <w:sz w:val="24"/>
          <w:szCs w:val="24"/>
        </w:rPr>
        <w:t xml:space="preserve">Strategija marketinga v visokošolskih zavodih. </w:t>
      </w:r>
      <w:r w:rsidRPr="00937A3B">
        <w:rPr>
          <w:rFonts w:ascii="Times New Roman" w:eastAsia="Times New Roman" w:hAnsi="Times New Roman" w:cs="Times New Roman"/>
          <w:i/>
          <w:iCs/>
          <w:kern w:val="2"/>
          <w:sz w:val="24"/>
          <w:szCs w:val="24"/>
        </w:rPr>
        <w:t>Organizacija</w:t>
      </w:r>
      <w:r w:rsidRPr="00937A3B">
        <w:rPr>
          <w:rFonts w:ascii="Times New Roman" w:eastAsia="Times New Roman" w:hAnsi="Times New Roman" w:cs="Times New Roman"/>
          <w:iCs/>
          <w:kern w:val="2"/>
          <w:sz w:val="24"/>
          <w:szCs w:val="24"/>
        </w:rPr>
        <w:t>, 39 (2), 124</w:t>
      </w:r>
      <w:r w:rsidRPr="00937A3B">
        <w:rPr>
          <w:rFonts w:ascii="Times New Roman" w:eastAsia="Calibri" w:hAnsi="Times New Roman" w:cs="Times New Roman"/>
          <w:sz w:val="24"/>
          <w:szCs w:val="24"/>
          <w:lang w:eastAsia="sl-SI"/>
        </w:rPr>
        <w:t>–</w:t>
      </w:r>
      <w:r w:rsidRPr="00937A3B">
        <w:rPr>
          <w:rFonts w:ascii="Times New Roman" w:eastAsia="Times New Roman" w:hAnsi="Times New Roman" w:cs="Times New Roman"/>
          <w:iCs/>
          <w:kern w:val="2"/>
          <w:sz w:val="24"/>
          <w:szCs w:val="24"/>
        </w:rPr>
        <w:t>131.</w:t>
      </w:r>
      <w:r w:rsidRPr="00937A3B">
        <w:rPr>
          <w:rFonts w:ascii="Times New Roman" w:eastAsia="Times New Roman" w:hAnsi="Times New Roman" w:cs="Times New Roman"/>
          <w:kern w:val="2"/>
          <w:sz w:val="24"/>
          <w:szCs w:val="24"/>
        </w:rPr>
        <w:t xml:space="preserve"> Pridobljeno 9. marec 2014 iz </w:t>
      </w:r>
      <w:r w:rsidRPr="00937A3B">
        <w:rPr>
          <w:rFonts w:ascii="Times New Roman" w:eastAsia="Times New Roman" w:hAnsi="Times New Roman" w:cs="Times New Roman"/>
          <w:kern w:val="2"/>
          <w:sz w:val="24"/>
          <w:szCs w:val="24"/>
          <w:shd w:val="clear" w:color="auto" w:fill="FFFFFF"/>
        </w:rPr>
        <w:t xml:space="preserve">Organizacija – </w:t>
      </w:r>
      <w:proofErr w:type="spellStart"/>
      <w:r w:rsidRPr="00937A3B">
        <w:rPr>
          <w:rFonts w:ascii="Times New Roman" w:eastAsia="Times New Roman" w:hAnsi="Times New Roman" w:cs="Times New Roman"/>
          <w:kern w:val="2"/>
          <w:sz w:val="24"/>
          <w:szCs w:val="24"/>
          <w:shd w:val="clear" w:color="auto" w:fill="FFFFFF"/>
        </w:rPr>
        <w:t>Journal</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of</w:t>
      </w:r>
      <w:proofErr w:type="spellEnd"/>
      <w:r w:rsidRPr="00937A3B">
        <w:rPr>
          <w:rFonts w:ascii="Times New Roman" w:eastAsia="Times New Roman" w:hAnsi="Times New Roman" w:cs="Times New Roman"/>
          <w:kern w:val="2"/>
          <w:sz w:val="24"/>
          <w:szCs w:val="24"/>
          <w:shd w:val="clear" w:color="auto" w:fill="FFFFFF"/>
        </w:rPr>
        <w:t xml:space="preserve"> Management, </w:t>
      </w:r>
      <w:proofErr w:type="spellStart"/>
      <w:r w:rsidRPr="00937A3B">
        <w:rPr>
          <w:rFonts w:ascii="Times New Roman" w:eastAsia="Times New Roman" w:hAnsi="Times New Roman" w:cs="Times New Roman"/>
          <w:kern w:val="2"/>
          <w:sz w:val="24"/>
          <w:szCs w:val="24"/>
          <w:shd w:val="clear" w:color="auto" w:fill="FFFFFF"/>
        </w:rPr>
        <w:t>Information</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Systems</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and</w:t>
      </w:r>
      <w:proofErr w:type="spellEnd"/>
      <w:r w:rsidRPr="00937A3B">
        <w:rPr>
          <w:rFonts w:ascii="Times New Roman" w:eastAsia="Times New Roman" w:hAnsi="Times New Roman" w:cs="Times New Roman"/>
          <w:kern w:val="2"/>
          <w:sz w:val="24"/>
          <w:szCs w:val="24"/>
          <w:shd w:val="clear" w:color="auto" w:fill="FFFFFF"/>
        </w:rPr>
        <w:t xml:space="preserve"> Human </w:t>
      </w:r>
      <w:proofErr w:type="spellStart"/>
      <w:r w:rsidRPr="00937A3B">
        <w:rPr>
          <w:rFonts w:ascii="Times New Roman" w:eastAsia="Times New Roman" w:hAnsi="Times New Roman" w:cs="Times New Roman"/>
          <w:kern w:val="2"/>
          <w:sz w:val="24"/>
          <w:szCs w:val="24"/>
          <w:shd w:val="clear" w:color="auto" w:fill="FFFFFF"/>
        </w:rPr>
        <w:t>Resources</w:t>
      </w:r>
      <w:proofErr w:type="spellEnd"/>
      <w:r w:rsidRPr="00937A3B">
        <w:rPr>
          <w:rFonts w:ascii="Times New Roman" w:eastAsia="Times New Roman" w:hAnsi="Times New Roman" w:cs="Times New Roman"/>
          <w:kern w:val="2"/>
          <w:sz w:val="24"/>
          <w:szCs w:val="24"/>
          <w:shd w:val="clear" w:color="auto" w:fill="FFFFFF"/>
        </w:rPr>
        <w:t xml:space="preserve">: </w:t>
      </w:r>
      <w:hyperlink r:id="rId21" w:history="1">
        <w:r w:rsidRPr="00937A3B">
          <w:rPr>
            <w:rFonts w:ascii="Times New Roman" w:eastAsia="Times New Roman" w:hAnsi="Times New Roman" w:cs="Times New Roman"/>
            <w:kern w:val="2"/>
            <w:sz w:val="24"/>
            <w:szCs w:val="24"/>
          </w:rPr>
          <w:t>http://organizacija.fov.uni-mb.si/index.php/organizacija/article/download/67/134</w:t>
        </w:r>
      </w:hyperlink>
      <w:r w:rsidRPr="00937A3B">
        <w:rPr>
          <w:rFonts w:ascii="Times New Roman" w:eastAsia="Times New Roman" w:hAnsi="Times New Roman" w:cs="Times New Roman"/>
          <w:kern w:val="2"/>
          <w:sz w:val="24"/>
          <w:szCs w:val="24"/>
        </w:rPr>
        <w:t>.</w:t>
      </w:r>
    </w:p>
    <w:p w:rsidR="00937A3B" w:rsidRPr="00937A3B" w:rsidRDefault="00937A3B" w:rsidP="00937A3B">
      <w:pPr>
        <w:numPr>
          <w:ilvl w:val="0"/>
          <w:numId w:val="18"/>
        </w:numPr>
        <w:spacing w:after="120" w:line="240" w:lineRule="auto"/>
        <w:ind w:left="425" w:hanging="425"/>
        <w:jc w:val="both"/>
        <w:rPr>
          <w:rFonts w:ascii="Times New Roman" w:eastAsia="Times New Roman" w:hAnsi="Times New Roman" w:cs="Times New Roman"/>
          <w:kern w:val="2"/>
          <w:sz w:val="24"/>
          <w:szCs w:val="24"/>
        </w:rPr>
      </w:pPr>
      <w:proofErr w:type="spellStart"/>
      <w:r w:rsidRPr="00937A3B">
        <w:rPr>
          <w:rFonts w:ascii="Times New Roman" w:eastAsia="Times New Roman" w:hAnsi="Times New Roman" w:cs="Times New Roman"/>
          <w:kern w:val="2"/>
          <w:sz w:val="24"/>
          <w:szCs w:val="24"/>
        </w:rPr>
        <w:t>Oplatka</w:t>
      </w:r>
      <w:proofErr w:type="spellEnd"/>
      <w:r w:rsidRPr="00937A3B">
        <w:rPr>
          <w:rFonts w:ascii="Times New Roman" w:eastAsia="Times New Roman" w:hAnsi="Times New Roman" w:cs="Times New Roman"/>
          <w:kern w:val="2"/>
          <w:sz w:val="24"/>
          <w:szCs w:val="24"/>
        </w:rPr>
        <w:t xml:space="preserve">, I., &amp; </w:t>
      </w:r>
      <w:proofErr w:type="spellStart"/>
      <w:r w:rsidRPr="00937A3B">
        <w:rPr>
          <w:rFonts w:ascii="Times New Roman" w:eastAsia="Times New Roman" w:hAnsi="Times New Roman" w:cs="Times New Roman"/>
          <w:bCs/>
          <w:kern w:val="2"/>
          <w:sz w:val="24"/>
          <w:szCs w:val="24"/>
        </w:rPr>
        <w:t>Hemsley</w:t>
      </w:r>
      <w:proofErr w:type="spellEnd"/>
      <w:r w:rsidRPr="00937A3B">
        <w:rPr>
          <w:rFonts w:ascii="Times New Roman" w:eastAsia="Times New Roman" w:hAnsi="Times New Roman" w:cs="Times New Roman"/>
          <w:bCs/>
          <w:kern w:val="2"/>
          <w:sz w:val="24"/>
          <w:szCs w:val="24"/>
        </w:rPr>
        <w:t>-Brown, J. (2006).</w:t>
      </w:r>
      <w:r w:rsidRPr="00937A3B">
        <w:rPr>
          <w:rFonts w:ascii="Times New Roman" w:eastAsia="Times New Roman" w:hAnsi="Times New Roman" w:cs="Times New Roman"/>
          <w:b/>
          <w:bCs/>
          <w:kern w:val="2"/>
          <w:sz w:val="24"/>
          <w:szCs w:val="24"/>
        </w:rPr>
        <w:t xml:space="preserve"> </w:t>
      </w:r>
      <w:hyperlink r:id="rId22" w:history="1">
        <w:r w:rsidRPr="00937A3B">
          <w:rPr>
            <w:rFonts w:ascii="Times New Roman" w:eastAsia="Times New Roman" w:hAnsi="Times New Roman" w:cs="Times New Roman"/>
            <w:kern w:val="2"/>
            <w:sz w:val="24"/>
            <w:szCs w:val="24"/>
          </w:rPr>
          <w:t>Universities in a competitive global marketplace: A systematic review of the literature on higher education marketing</w:t>
        </w:r>
      </w:hyperlink>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i/>
          <w:kern w:val="2"/>
          <w:sz w:val="24"/>
          <w:szCs w:val="24"/>
        </w:rPr>
        <w:t>International</w:t>
      </w:r>
      <w:proofErr w:type="spellEnd"/>
      <w:r w:rsidRPr="00937A3B">
        <w:rPr>
          <w:rFonts w:ascii="Times New Roman" w:eastAsia="Times New Roman" w:hAnsi="Times New Roman" w:cs="Times New Roman"/>
          <w:i/>
          <w:kern w:val="2"/>
          <w:sz w:val="24"/>
          <w:szCs w:val="24"/>
        </w:rPr>
        <w:t xml:space="preserve"> </w:t>
      </w:r>
      <w:proofErr w:type="spellStart"/>
      <w:r w:rsidRPr="00937A3B">
        <w:rPr>
          <w:rFonts w:ascii="Times New Roman" w:eastAsia="Times New Roman" w:hAnsi="Times New Roman" w:cs="Times New Roman"/>
          <w:i/>
          <w:kern w:val="2"/>
          <w:sz w:val="24"/>
          <w:szCs w:val="24"/>
        </w:rPr>
        <w:t>Journal</w:t>
      </w:r>
      <w:proofErr w:type="spellEnd"/>
      <w:r w:rsidRPr="00937A3B">
        <w:rPr>
          <w:rFonts w:ascii="Times New Roman" w:eastAsia="Times New Roman" w:hAnsi="Times New Roman" w:cs="Times New Roman"/>
          <w:i/>
          <w:kern w:val="2"/>
          <w:sz w:val="24"/>
          <w:szCs w:val="24"/>
        </w:rPr>
        <w:t xml:space="preserve"> </w:t>
      </w:r>
      <w:proofErr w:type="spellStart"/>
      <w:r w:rsidRPr="00937A3B">
        <w:rPr>
          <w:rFonts w:ascii="Times New Roman" w:eastAsia="Times New Roman" w:hAnsi="Times New Roman" w:cs="Times New Roman"/>
          <w:i/>
          <w:kern w:val="2"/>
          <w:sz w:val="24"/>
          <w:szCs w:val="24"/>
        </w:rPr>
        <w:t>of</w:t>
      </w:r>
      <w:proofErr w:type="spellEnd"/>
      <w:r w:rsidRPr="00937A3B">
        <w:rPr>
          <w:rFonts w:ascii="Times New Roman" w:eastAsia="Times New Roman" w:hAnsi="Times New Roman" w:cs="Times New Roman"/>
          <w:i/>
          <w:kern w:val="2"/>
          <w:sz w:val="24"/>
          <w:szCs w:val="24"/>
        </w:rPr>
        <w:t xml:space="preserve"> </w:t>
      </w:r>
      <w:proofErr w:type="spellStart"/>
      <w:r w:rsidRPr="00937A3B">
        <w:rPr>
          <w:rFonts w:ascii="Times New Roman" w:eastAsia="Times New Roman" w:hAnsi="Times New Roman" w:cs="Times New Roman"/>
          <w:i/>
          <w:kern w:val="2"/>
          <w:sz w:val="24"/>
          <w:szCs w:val="24"/>
        </w:rPr>
        <w:t>Public</w:t>
      </w:r>
      <w:proofErr w:type="spellEnd"/>
      <w:r w:rsidRPr="00937A3B">
        <w:rPr>
          <w:rFonts w:ascii="Times New Roman" w:eastAsia="Times New Roman" w:hAnsi="Times New Roman" w:cs="Times New Roman"/>
          <w:i/>
          <w:kern w:val="2"/>
          <w:sz w:val="24"/>
          <w:szCs w:val="24"/>
        </w:rPr>
        <w:t xml:space="preserve"> </w:t>
      </w:r>
      <w:proofErr w:type="spellStart"/>
      <w:r w:rsidRPr="00937A3B">
        <w:rPr>
          <w:rFonts w:ascii="Times New Roman" w:eastAsia="Times New Roman" w:hAnsi="Times New Roman" w:cs="Times New Roman"/>
          <w:i/>
          <w:kern w:val="2"/>
          <w:sz w:val="24"/>
          <w:szCs w:val="24"/>
        </w:rPr>
        <w:t>Sector</w:t>
      </w:r>
      <w:proofErr w:type="spellEnd"/>
      <w:r w:rsidRPr="00937A3B">
        <w:rPr>
          <w:rFonts w:ascii="Times New Roman" w:eastAsia="Times New Roman" w:hAnsi="Times New Roman" w:cs="Times New Roman"/>
          <w:i/>
          <w:kern w:val="2"/>
          <w:sz w:val="24"/>
          <w:szCs w:val="24"/>
        </w:rPr>
        <w:t xml:space="preserve"> Management</w:t>
      </w:r>
      <w:r w:rsidRPr="00937A3B">
        <w:rPr>
          <w:rFonts w:ascii="Times New Roman" w:eastAsia="Times New Roman" w:hAnsi="Times New Roman" w:cs="Times New Roman"/>
          <w:kern w:val="2"/>
          <w:sz w:val="24"/>
          <w:szCs w:val="24"/>
        </w:rPr>
        <w:t>, 19 (4), 316</w:t>
      </w:r>
      <w:r w:rsidRPr="00937A3B">
        <w:rPr>
          <w:rFonts w:ascii="Times New Roman" w:eastAsia="Calibri" w:hAnsi="Times New Roman" w:cs="Times New Roman"/>
          <w:sz w:val="24"/>
          <w:szCs w:val="24"/>
          <w:lang w:eastAsia="sl-SI"/>
        </w:rPr>
        <w:t>–</w:t>
      </w:r>
      <w:r w:rsidRPr="00937A3B">
        <w:rPr>
          <w:rFonts w:ascii="Times New Roman" w:eastAsia="Times New Roman" w:hAnsi="Times New Roman" w:cs="Times New Roman"/>
          <w:kern w:val="2"/>
          <w:sz w:val="24"/>
          <w:szCs w:val="24"/>
        </w:rPr>
        <w:t xml:space="preserve">338. Pridobljeno 9. marec 2014 iz </w:t>
      </w:r>
      <w:proofErr w:type="spellStart"/>
      <w:r w:rsidRPr="00937A3B">
        <w:rPr>
          <w:rFonts w:ascii="Times New Roman" w:eastAsia="Times New Roman" w:hAnsi="Times New Roman" w:cs="Times New Roman"/>
          <w:kern w:val="2"/>
          <w:sz w:val="24"/>
          <w:szCs w:val="24"/>
          <w:shd w:val="clear" w:color="auto" w:fill="FFFFFF"/>
        </w:rPr>
        <w:t>The</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University</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of</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Surrey</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bCs/>
          <w:kern w:val="2"/>
          <w:sz w:val="24"/>
          <w:szCs w:val="24"/>
        </w:rPr>
        <w:t>Surrey</w:t>
      </w:r>
      <w:proofErr w:type="spellEnd"/>
      <w:r w:rsidRPr="00937A3B">
        <w:rPr>
          <w:rFonts w:ascii="Times New Roman" w:eastAsia="Times New Roman" w:hAnsi="Times New Roman" w:cs="Times New Roman"/>
          <w:bCs/>
          <w:kern w:val="2"/>
          <w:sz w:val="24"/>
          <w:szCs w:val="24"/>
        </w:rPr>
        <w:t xml:space="preserve"> </w:t>
      </w:r>
      <w:proofErr w:type="spellStart"/>
      <w:r w:rsidRPr="00937A3B">
        <w:rPr>
          <w:rFonts w:ascii="Times New Roman" w:eastAsia="Times New Roman" w:hAnsi="Times New Roman" w:cs="Times New Roman"/>
          <w:bCs/>
          <w:kern w:val="2"/>
          <w:sz w:val="24"/>
          <w:szCs w:val="24"/>
        </w:rPr>
        <w:t>Research</w:t>
      </w:r>
      <w:proofErr w:type="spellEnd"/>
      <w:r w:rsidRPr="00937A3B">
        <w:rPr>
          <w:rFonts w:ascii="Times New Roman" w:eastAsia="Times New Roman" w:hAnsi="Times New Roman" w:cs="Times New Roman"/>
          <w:bCs/>
          <w:kern w:val="2"/>
          <w:sz w:val="24"/>
          <w:szCs w:val="24"/>
        </w:rPr>
        <w:t xml:space="preserve"> </w:t>
      </w:r>
      <w:proofErr w:type="spellStart"/>
      <w:r w:rsidRPr="00937A3B">
        <w:rPr>
          <w:rFonts w:ascii="Times New Roman" w:eastAsia="Times New Roman" w:hAnsi="Times New Roman" w:cs="Times New Roman"/>
          <w:bCs/>
          <w:kern w:val="2"/>
          <w:sz w:val="24"/>
          <w:szCs w:val="24"/>
        </w:rPr>
        <w:t>Insight</w:t>
      </w:r>
      <w:proofErr w:type="spellEnd"/>
      <w:r w:rsidRPr="00937A3B">
        <w:rPr>
          <w:rFonts w:ascii="Times New Roman" w:eastAsia="Times New Roman" w:hAnsi="Times New Roman" w:cs="Times New Roman"/>
          <w:bCs/>
          <w:kern w:val="2"/>
          <w:sz w:val="24"/>
          <w:szCs w:val="24"/>
        </w:rPr>
        <w:t xml:space="preserve"> (SRI)</w:t>
      </w:r>
      <w:r w:rsidRPr="00937A3B">
        <w:rPr>
          <w:rFonts w:ascii="Times New Roman" w:eastAsia="Times New Roman" w:hAnsi="Times New Roman" w:cs="Times New Roman"/>
          <w:kern w:val="2"/>
          <w:sz w:val="24"/>
          <w:szCs w:val="24"/>
        </w:rPr>
        <w:t>: http://epubs.surrey.ac.uk/480/1/fulltext.pdf.</w:t>
      </w:r>
    </w:p>
    <w:p w:rsidR="008A2AE5" w:rsidRPr="008A2AE5" w:rsidRDefault="00937A3B" w:rsidP="004D06FA">
      <w:pPr>
        <w:numPr>
          <w:ilvl w:val="0"/>
          <w:numId w:val="18"/>
        </w:numPr>
        <w:spacing w:after="120" w:line="240" w:lineRule="auto"/>
        <w:ind w:left="425" w:hanging="425"/>
        <w:jc w:val="both"/>
        <w:rPr>
          <w:rFonts w:ascii="Times New Roman" w:eastAsia="Times New Roman" w:hAnsi="Times New Roman" w:cs="Times New Roman"/>
          <w:kern w:val="2"/>
          <w:sz w:val="24"/>
          <w:szCs w:val="24"/>
        </w:rPr>
      </w:pPr>
      <w:r w:rsidRPr="008A2AE5">
        <w:rPr>
          <w:rFonts w:ascii="Times New Roman" w:eastAsia="Times New Roman" w:hAnsi="Times New Roman" w:cs="Times New Roman"/>
          <w:sz w:val="24"/>
          <w:szCs w:val="24"/>
          <w:lang w:eastAsia="sl-SI"/>
        </w:rPr>
        <w:t xml:space="preserve">Pavlovčič Ilovar, J. (2005). </w:t>
      </w:r>
      <w:r w:rsidRPr="008A2AE5">
        <w:rPr>
          <w:rFonts w:ascii="Times New Roman" w:eastAsia="Times New Roman" w:hAnsi="Times New Roman" w:cs="Times New Roman"/>
          <w:i/>
          <w:sz w:val="24"/>
          <w:szCs w:val="24"/>
          <w:lang w:eastAsia="sl-SI"/>
        </w:rPr>
        <w:t>Celovita kakovost profitnih in neprofitnih izobraževalnih ustanov: marketinški pristop</w:t>
      </w:r>
      <w:r w:rsidRPr="008A2AE5">
        <w:rPr>
          <w:rFonts w:ascii="Times New Roman" w:eastAsia="Times New Roman" w:hAnsi="Times New Roman" w:cs="Times New Roman"/>
          <w:sz w:val="24"/>
          <w:szCs w:val="24"/>
          <w:lang w:eastAsia="sl-SI"/>
        </w:rPr>
        <w:t xml:space="preserve">. Magistrsko delo, Ljubljana: Univerza v Ljubljani, Fakulteta za družbene vede. Pridobljeno 23. september 2013 iz Dela FDV: </w:t>
      </w:r>
      <w:hyperlink r:id="rId23" w:tgtFrame="_856" w:history="1">
        <w:r w:rsidRPr="004D06FA">
          <w:rPr>
            <w:rFonts w:ascii="Times New Roman" w:eastAsia="Times New Roman" w:hAnsi="Times New Roman" w:cs="Times New Roman"/>
            <w:kern w:val="2"/>
            <w:sz w:val="24"/>
            <w:szCs w:val="24"/>
          </w:rPr>
          <w:t>http://dk.fdv.uni-lj.si/delamag/mag_Pavlovcic-Ilovar-Jurka.PDF</w:t>
        </w:r>
      </w:hyperlink>
      <w:r w:rsidR="008A2AE5" w:rsidRPr="004D06FA">
        <w:rPr>
          <w:rFonts w:ascii="Times New Roman" w:eastAsia="Times New Roman" w:hAnsi="Times New Roman" w:cs="Times New Roman"/>
          <w:kern w:val="2"/>
          <w:sz w:val="24"/>
          <w:szCs w:val="24"/>
        </w:rPr>
        <w:t>.</w:t>
      </w:r>
    </w:p>
    <w:p w:rsidR="00937A3B" w:rsidRPr="008A2AE5" w:rsidRDefault="00937A3B" w:rsidP="004D06FA">
      <w:pPr>
        <w:numPr>
          <w:ilvl w:val="0"/>
          <w:numId w:val="18"/>
        </w:numPr>
        <w:spacing w:after="120" w:line="240" w:lineRule="auto"/>
        <w:ind w:left="425" w:hanging="425"/>
        <w:jc w:val="both"/>
        <w:rPr>
          <w:rFonts w:ascii="Times New Roman" w:eastAsia="Times New Roman" w:hAnsi="Times New Roman" w:cs="Times New Roman"/>
          <w:kern w:val="2"/>
          <w:sz w:val="24"/>
          <w:szCs w:val="24"/>
        </w:rPr>
      </w:pPr>
      <w:r w:rsidRPr="008A2AE5">
        <w:rPr>
          <w:rFonts w:ascii="Times New Roman" w:eastAsia="Times New Roman" w:hAnsi="Times New Roman" w:cs="Times New Roman"/>
          <w:kern w:val="2"/>
          <w:sz w:val="24"/>
          <w:szCs w:val="24"/>
        </w:rPr>
        <w:t xml:space="preserve">Pirih, N. (2012). Marketinško komuniciranje v izobraževalnih inštitucija. Delo diplomskega seminarja. Maribor: Univerza v Mariboru, Ekonomsko-poslovna fakulteta. Pridobljeno 23. julij 2013 iz Digitalna knjižnica Univerze v Mariboru: </w:t>
      </w:r>
      <w:hyperlink r:id="rId24" w:history="1">
        <w:r w:rsidRPr="008A2AE5">
          <w:rPr>
            <w:rFonts w:ascii="Times New Roman" w:eastAsia="Times New Roman" w:hAnsi="Times New Roman" w:cs="Times New Roman"/>
            <w:kern w:val="2"/>
            <w:sz w:val="24"/>
            <w:szCs w:val="24"/>
          </w:rPr>
          <w:t>http://dkum.uni-mb.si/IzpisGradiva.php?id=23073</w:t>
        </w:r>
      </w:hyperlink>
      <w:r w:rsidRPr="008A2AE5">
        <w:rPr>
          <w:rFonts w:ascii="Times New Roman" w:eastAsia="Times New Roman" w:hAnsi="Times New Roman" w:cs="Times New Roman"/>
          <w:kern w:val="2"/>
          <w:sz w:val="24"/>
          <w:szCs w:val="24"/>
        </w:rPr>
        <w:t>.</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sz w:val="24"/>
          <w:szCs w:val="24"/>
          <w:lang w:eastAsia="sl-SI"/>
        </w:rPr>
      </w:pPr>
      <w:r w:rsidRPr="00937A3B">
        <w:rPr>
          <w:rFonts w:ascii="Times New Roman" w:eastAsia="Times New Roman" w:hAnsi="Times New Roman" w:cs="Times New Roman"/>
          <w:sz w:val="24"/>
          <w:szCs w:val="24"/>
          <w:lang w:eastAsia="sl-SI"/>
        </w:rPr>
        <w:lastRenderedPageBreak/>
        <w:t xml:space="preserve">RASR, Razvojna agencija Savinjske regije v sodelovanju z Območnimi razvojnimi agencijami Savinjske regije.  (2014). </w:t>
      </w:r>
      <w:r w:rsidRPr="00937A3B">
        <w:rPr>
          <w:rFonts w:ascii="Times New Roman" w:eastAsia="Times New Roman" w:hAnsi="Times New Roman" w:cs="Times New Roman"/>
          <w:i/>
          <w:sz w:val="24"/>
          <w:szCs w:val="24"/>
          <w:lang w:eastAsia="sl-SI"/>
        </w:rPr>
        <w:t>Regionalni razvojni program Savinjske razvojne regije  za obdobje 2014-2020 (predlog).</w:t>
      </w:r>
      <w:r w:rsidRPr="00937A3B">
        <w:rPr>
          <w:rFonts w:ascii="Times New Roman" w:eastAsia="Times New Roman" w:hAnsi="Times New Roman" w:cs="Times New Roman"/>
          <w:sz w:val="24"/>
          <w:szCs w:val="24"/>
          <w:lang w:eastAsia="sl-SI"/>
        </w:rPr>
        <w:t xml:space="preserve"> Pridobljeno 18. junij 2017 iz Portala </w:t>
      </w:r>
      <w:proofErr w:type="spellStart"/>
      <w:r w:rsidRPr="00937A3B">
        <w:rPr>
          <w:rFonts w:ascii="Times New Roman" w:eastAsia="Times New Roman" w:hAnsi="Times New Roman" w:cs="Times New Roman"/>
          <w:sz w:val="24"/>
          <w:szCs w:val="24"/>
          <w:lang w:eastAsia="sl-SI"/>
        </w:rPr>
        <w:t>RaSr</w:t>
      </w:r>
      <w:proofErr w:type="spellEnd"/>
      <w:r w:rsidRPr="00937A3B">
        <w:rPr>
          <w:rFonts w:ascii="Times New Roman" w:eastAsia="Times New Roman" w:hAnsi="Times New Roman" w:cs="Times New Roman"/>
          <w:sz w:val="24"/>
          <w:szCs w:val="24"/>
          <w:lang w:eastAsia="sl-SI"/>
        </w:rPr>
        <w:t xml:space="preserve"> Razvojne agencije Savinjske regije: http://www.rasr.si/si/files/default/Predlog%20Regionalnega%20razvojnega%20programa%20Savinjske%20razvojne%20regije%202014%20-%202020_02_07_2014.pdf. </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sz w:val="24"/>
          <w:szCs w:val="24"/>
          <w:lang w:eastAsia="sl-SI"/>
        </w:rPr>
      </w:pPr>
      <w:r w:rsidRPr="00937A3B">
        <w:rPr>
          <w:rFonts w:ascii="Times New Roman" w:eastAsia="Times New Roman" w:hAnsi="Times New Roman" w:cs="Times New Roman"/>
          <w:sz w:val="24"/>
          <w:szCs w:val="24"/>
          <w:lang w:eastAsia="sl-SI"/>
        </w:rPr>
        <w:t xml:space="preserve">Skupnost VSŠ, ORVI </w:t>
      </w:r>
      <w:proofErr w:type="spellStart"/>
      <w:r w:rsidRPr="00937A3B">
        <w:rPr>
          <w:rFonts w:ascii="Times New Roman" w:eastAsia="Times New Roman" w:hAnsi="Times New Roman" w:cs="Times New Roman"/>
          <w:sz w:val="24"/>
          <w:szCs w:val="24"/>
          <w:lang w:eastAsia="sl-SI"/>
        </w:rPr>
        <w:t>Consultus</w:t>
      </w:r>
      <w:proofErr w:type="spellEnd"/>
      <w:r w:rsidRPr="00937A3B">
        <w:rPr>
          <w:rFonts w:ascii="Times New Roman" w:eastAsia="Times New Roman" w:hAnsi="Times New Roman" w:cs="Times New Roman"/>
          <w:sz w:val="24"/>
          <w:szCs w:val="24"/>
          <w:lang w:eastAsia="sl-SI"/>
        </w:rPr>
        <w:t xml:space="preserve"> d. o. o. (2017).  </w:t>
      </w:r>
      <w:r w:rsidRPr="00937A3B">
        <w:rPr>
          <w:rFonts w:ascii="Times New Roman" w:eastAsia="Times New Roman" w:hAnsi="Times New Roman" w:cs="Times New Roman"/>
          <w:i/>
          <w:sz w:val="24"/>
          <w:szCs w:val="24"/>
          <w:lang w:eastAsia="sl-SI"/>
        </w:rPr>
        <w:t>Razvojni načrt Skupnosti VSŠ 2017- 2020 (delovno gradivo – 30. 5. 2017).</w:t>
      </w:r>
      <w:r w:rsidRPr="00937A3B">
        <w:rPr>
          <w:rFonts w:ascii="Times New Roman" w:eastAsia="Times New Roman" w:hAnsi="Times New Roman" w:cs="Times New Roman"/>
          <w:sz w:val="24"/>
          <w:szCs w:val="24"/>
          <w:lang w:eastAsia="sl-SI"/>
        </w:rPr>
        <w:t xml:space="preserve"> </w:t>
      </w:r>
    </w:p>
    <w:p w:rsidR="00937A3B" w:rsidRPr="00937A3B" w:rsidRDefault="00937A3B" w:rsidP="00937A3B">
      <w:pPr>
        <w:numPr>
          <w:ilvl w:val="0"/>
          <w:numId w:val="18"/>
        </w:numPr>
        <w:autoSpaceDE w:val="0"/>
        <w:autoSpaceDN w:val="0"/>
        <w:adjustRightInd w:val="0"/>
        <w:spacing w:after="120" w:line="240" w:lineRule="auto"/>
        <w:ind w:left="425" w:hanging="425"/>
        <w:jc w:val="both"/>
        <w:rPr>
          <w:rFonts w:ascii="Times New Roman" w:eastAsia="Times New Roman" w:hAnsi="Times New Roman" w:cs="Times New Roman"/>
          <w:kern w:val="2"/>
          <w:sz w:val="24"/>
          <w:szCs w:val="24"/>
        </w:rPr>
      </w:pPr>
      <w:proofErr w:type="spellStart"/>
      <w:r w:rsidRPr="00937A3B">
        <w:rPr>
          <w:rFonts w:ascii="Times New Roman" w:eastAsia="Times New Roman" w:hAnsi="Times New Roman" w:cs="Times New Roman"/>
          <w:kern w:val="2"/>
          <w:sz w:val="24"/>
          <w:szCs w:val="24"/>
        </w:rPr>
        <w:t>Stensaker</w:t>
      </w:r>
      <w:proofErr w:type="spellEnd"/>
      <w:r w:rsidRPr="00937A3B">
        <w:rPr>
          <w:rFonts w:ascii="Times New Roman" w:eastAsia="Times New Roman" w:hAnsi="Times New Roman" w:cs="Times New Roman"/>
          <w:kern w:val="2"/>
          <w:sz w:val="24"/>
          <w:szCs w:val="24"/>
        </w:rPr>
        <w:t xml:space="preserve">, B. &amp; </w:t>
      </w:r>
      <w:proofErr w:type="spellStart"/>
      <w:r w:rsidRPr="00937A3B">
        <w:rPr>
          <w:rFonts w:ascii="Times New Roman" w:eastAsia="Times New Roman" w:hAnsi="Times New Roman" w:cs="Times New Roman"/>
          <w:kern w:val="2"/>
          <w:sz w:val="24"/>
          <w:szCs w:val="24"/>
        </w:rPr>
        <w:t>D’Andrea</w:t>
      </w:r>
      <w:proofErr w:type="spellEnd"/>
      <w:r w:rsidRPr="00937A3B">
        <w:rPr>
          <w:rFonts w:ascii="Times New Roman" w:eastAsia="Times New Roman" w:hAnsi="Times New Roman" w:cs="Times New Roman"/>
          <w:kern w:val="2"/>
          <w:sz w:val="24"/>
          <w:szCs w:val="24"/>
        </w:rPr>
        <w:t xml:space="preserve">, V. (2007). </w:t>
      </w:r>
      <w:proofErr w:type="spellStart"/>
      <w:r w:rsidRPr="00937A3B">
        <w:rPr>
          <w:rFonts w:ascii="Times New Roman" w:eastAsia="Times New Roman" w:hAnsi="Times New Roman" w:cs="Times New Roman"/>
          <w:kern w:val="2"/>
          <w:sz w:val="24"/>
          <w:szCs w:val="24"/>
        </w:rPr>
        <w:t>Branding</w:t>
      </w:r>
      <w:proofErr w:type="spellEnd"/>
      <w:r w:rsidRPr="00937A3B">
        <w:rPr>
          <w:rFonts w:ascii="Times New Roman" w:eastAsia="Times New Roman" w:hAnsi="Times New Roman" w:cs="Times New Roman"/>
          <w:kern w:val="2"/>
          <w:sz w:val="24"/>
          <w:szCs w:val="24"/>
        </w:rPr>
        <w:t xml:space="preserve"> – </w:t>
      </w:r>
      <w:proofErr w:type="spellStart"/>
      <w:r w:rsidRPr="00937A3B">
        <w:rPr>
          <w:rFonts w:ascii="Times New Roman" w:eastAsia="Times New Roman" w:hAnsi="Times New Roman" w:cs="Times New Roman"/>
          <w:kern w:val="2"/>
          <w:sz w:val="24"/>
          <w:szCs w:val="24"/>
        </w:rPr>
        <w:t>the</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why</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what</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and</w:t>
      </w:r>
      <w:proofErr w:type="spellEnd"/>
      <w:r w:rsidRPr="00937A3B">
        <w:rPr>
          <w:rFonts w:ascii="Times New Roman" w:eastAsia="Times New Roman" w:hAnsi="Times New Roman" w:cs="Times New Roman"/>
          <w:kern w:val="2"/>
          <w:sz w:val="24"/>
          <w:szCs w:val="24"/>
        </w:rPr>
        <w:t xml:space="preserve"> how. V B. </w:t>
      </w:r>
      <w:proofErr w:type="spellStart"/>
      <w:r w:rsidRPr="00937A3B">
        <w:rPr>
          <w:rFonts w:ascii="Times New Roman" w:eastAsia="Times New Roman" w:hAnsi="Times New Roman" w:cs="Times New Roman"/>
          <w:kern w:val="2"/>
          <w:sz w:val="24"/>
          <w:szCs w:val="24"/>
        </w:rPr>
        <w:t>Stensaker</w:t>
      </w:r>
      <w:proofErr w:type="spellEnd"/>
      <w:r w:rsidRPr="00937A3B">
        <w:rPr>
          <w:rFonts w:ascii="Times New Roman" w:eastAsia="Times New Roman" w:hAnsi="Times New Roman" w:cs="Times New Roman"/>
          <w:kern w:val="2"/>
          <w:sz w:val="24"/>
          <w:szCs w:val="24"/>
        </w:rPr>
        <w:t xml:space="preserve">, &amp; V. </w:t>
      </w:r>
      <w:proofErr w:type="spellStart"/>
      <w:r w:rsidRPr="00937A3B">
        <w:rPr>
          <w:rFonts w:ascii="Times New Roman" w:eastAsia="Times New Roman" w:hAnsi="Times New Roman" w:cs="Times New Roman"/>
          <w:kern w:val="2"/>
          <w:sz w:val="24"/>
          <w:szCs w:val="24"/>
        </w:rPr>
        <w:t>D’Andrea</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Ured</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i/>
          <w:iCs/>
          <w:kern w:val="2"/>
          <w:sz w:val="24"/>
          <w:szCs w:val="24"/>
        </w:rPr>
        <w:t>Branding</w:t>
      </w:r>
      <w:proofErr w:type="spellEnd"/>
      <w:r w:rsidRPr="00937A3B">
        <w:rPr>
          <w:rFonts w:ascii="Times New Roman" w:eastAsia="Times New Roman" w:hAnsi="Times New Roman" w:cs="Times New Roman"/>
          <w:i/>
          <w:iCs/>
          <w:kern w:val="2"/>
          <w:sz w:val="24"/>
          <w:szCs w:val="24"/>
        </w:rPr>
        <w:t xml:space="preserve"> in </w:t>
      </w:r>
      <w:proofErr w:type="spellStart"/>
      <w:r w:rsidRPr="00937A3B">
        <w:rPr>
          <w:rFonts w:ascii="Times New Roman" w:eastAsia="Times New Roman" w:hAnsi="Times New Roman" w:cs="Times New Roman"/>
          <w:i/>
          <w:iCs/>
          <w:kern w:val="2"/>
          <w:sz w:val="24"/>
          <w:szCs w:val="24"/>
        </w:rPr>
        <w:t>Higher</w:t>
      </w:r>
      <w:proofErr w:type="spellEnd"/>
      <w:r w:rsidRPr="00937A3B">
        <w:rPr>
          <w:rFonts w:ascii="Times New Roman" w:eastAsia="Times New Roman" w:hAnsi="Times New Roman" w:cs="Times New Roman"/>
          <w:i/>
          <w:iCs/>
          <w:kern w:val="2"/>
          <w:sz w:val="24"/>
          <w:szCs w:val="24"/>
        </w:rPr>
        <w:t xml:space="preserve"> </w:t>
      </w:r>
      <w:proofErr w:type="spellStart"/>
      <w:r w:rsidRPr="00937A3B">
        <w:rPr>
          <w:rFonts w:ascii="Times New Roman" w:eastAsia="Times New Roman" w:hAnsi="Times New Roman" w:cs="Times New Roman"/>
          <w:i/>
          <w:iCs/>
          <w:kern w:val="2"/>
          <w:sz w:val="24"/>
          <w:szCs w:val="24"/>
        </w:rPr>
        <w:t>Education</w:t>
      </w:r>
      <w:proofErr w:type="spellEnd"/>
      <w:r w:rsidRPr="00937A3B">
        <w:rPr>
          <w:rFonts w:ascii="Times New Roman" w:eastAsia="Times New Roman" w:hAnsi="Times New Roman" w:cs="Times New Roman"/>
          <w:i/>
          <w:iCs/>
          <w:kern w:val="2"/>
          <w:sz w:val="24"/>
          <w:szCs w:val="24"/>
        </w:rPr>
        <w:t xml:space="preserve">: </w:t>
      </w:r>
      <w:proofErr w:type="spellStart"/>
      <w:r w:rsidRPr="00937A3B">
        <w:rPr>
          <w:rFonts w:ascii="Times New Roman" w:eastAsia="Times New Roman" w:hAnsi="Times New Roman" w:cs="Times New Roman"/>
          <w:i/>
          <w:iCs/>
          <w:kern w:val="2"/>
          <w:sz w:val="24"/>
          <w:szCs w:val="24"/>
        </w:rPr>
        <w:t>Exploring</w:t>
      </w:r>
      <w:proofErr w:type="spellEnd"/>
      <w:r w:rsidRPr="00937A3B">
        <w:rPr>
          <w:rFonts w:ascii="Times New Roman" w:eastAsia="Times New Roman" w:hAnsi="Times New Roman" w:cs="Times New Roman"/>
          <w:i/>
          <w:iCs/>
          <w:kern w:val="2"/>
          <w:sz w:val="24"/>
          <w:szCs w:val="24"/>
        </w:rPr>
        <w:t xml:space="preserve"> </w:t>
      </w:r>
      <w:proofErr w:type="spellStart"/>
      <w:r w:rsidRPr="00937A3B">
        <w:rPr>
          <w:rFonts w:ascii="Times New Roman" w:eastAsia="Times New Roman" w:hAnsi="Times New Roman" w:cs="Times New Roman"/>
          <w:i/>
          <w:iCs/>
          <w:kern w:val="2"/>
          <w:sz w:val="24"/>
          <w:szCs w:val="24"/>
        </w:rPr>
        <w:t>an</w:t>
      </w:r>
      <w:proofErr w:type="spellEnd"/>
      <w:r w:rsidRPr="00937A3B">
        <w:rPr>
          <w:rFonts w:ascii="Times New Roman" w:eastAsia="Times New Roman" w:hAnsi="Times New Roman" w:cs="Times New Roman"/>
          <w:i/>
          <w:iCs/>
          <w:kern w:val="2"/>
          <w:sz w:val="24"/>
          <w:szCs w:val="24"/>
        </w:rPr>
        <w:t xml:space="preserve"> </w:t>
      </w:r>
      <w:proofErr w:type="spellStart"/>
      <w:r w:rsidRPr="00937A3B">
        <w:rPr>
          <w:rFonts w:ascii="Times New Roman" w:eastAsia="Times New Roman" w:hAnsi="Times New Roman" w:cs="Times New Roman"/>
          <w:i/>
          <w:iCs/>
          <w:kern w:val="2"/>
          <w:sz w:val="24"/>
          <w:szCs w:val="24"/>
        </w:rPr>
        <w:t>Emerging</w:t>
      </w:r>
      <w:proofErr w:type="spellEnd"/>
      <w:r w:rsidRPr="00937A3B">
        <w:rPr>
          <w:rFonts w:ascii="Times New Roman" w:eastAsia="Times New Roman" w:hAnsi="Times New Roman" w:cs="Times New Roman"/>
          <w:i/>
          <w:iCs/>
          <w:kern w:val="2"/>
          <w:sz w:val="24"/>
          <w:szCs w:val="24"/>
        </w:rPr>
        <w:t xml:space="preserve"> </w:t>
      </w:r>
      <w:proofErr w:type="spellStart"/>
      <w:r w:rsidRPr="00937A3B">
        <w:rPr>
          <w:rFonts w:ascii="Times New Roman" w:eastAsia="Times New Roman" w:hAnsi="Times New Roman" w:cs="Times New Roman"/>
          <w:i/>
          <w:iCs/>
          <w:kern w:val="2"/>
          <w:sz w:val="24"/>
          <w:szCs w:val="24"/>
        </w:rPr>
        <w:t>Phenomenon</w:t>
      </w:r>
      <w:proofErr w:type="spellEnd"/>
      <w:r w:rsidRPr="00937A3B">
        <w:rPr>
          <w:rFonts w:ascii="Times New Roman" w:eastAsia="Times New Roman" w:hAnsi="Times New Roman" w:cs="Times New Roman"/>
          <w:i/>
          <w:iCs/>
          <w:kern w:val="2"/>
          <w:sz w:val="24"/>
          <w:szCs w:val="24"/>
        </w:rPr>
        <w:t xml:space="preserve"> </w:t>
      </w:r>
      <w:r w:rsidRPr="00937A3B">
        <w:rPr>
          <w:rFonts w:ascii="Times New Roman" w:eastAsia="Times New Roman" w:hAnsi="Times New Roman" w:cs="Times New Roman"/>
          <w:kern w:val="2"/>
          <w:sz w:val="24"/>
          <w:szCs w:val="24"/>
        </w:rPr>
        <w:t>(str. 6</w:t>
      </w:r>
      <w:r w:rsidRPr="00937A3B">
        <w:rPr>
          <w:rFonts w:ascii="Times New Roman" w:eastAsia="Calibri" w:hAnsi="Times New Roman" w:cs="Times New Roman"/>
          <w:sz w:val="24"/>
          <w:szCs w:val="24"/>
          <w:lang w:eastAsia="sl-SI"/>
        </w:rPr>
        <w:t>–</w:t>
      </w:r>
      <w:r w:rsidRPr="00937A3B">
        <w:rPr>
          <w:rFonts w:ascii="Times New Roman" w:eastAsia="Times New Roman" w:hAnsi="Times New Roman" w:cs="Times New Roman"/>
          <w:kern w:val="2"/>
          <w:sz w:val="24"/>
          <w:szCs w:val="24"/>
        </w:rPr>
        <w:t xml:space="preserve">13). Amsterdam: </w:t>
      </w:r>
      <w:r w:rsidRPr="00937A3B">
        <w:rPr>
          <w:rFonts w:ascii="Times New Roman" w:eastAsia="Times New Roman" w:hAnsi="Times New Roman" w:cs="Times New Roman"/>
          <w:kern w:val="2"/>
          <w:sz w:val="24"/>
          <w:szCs w:val="24"/>
          <w:shd w:val="clear" w:color="auto" w:fill="FFFFFF"/>
        </w:rPr>
        <w:t xml:space="preserve">EAIR, </w:t>
      </w:r>
      <w:proofErr w:type="spellStart"/>
      <w:r w:rsidRPr="00937A3B">
        <w:rPr>
          <w:rFonts w:ascii="Times New Roman" w:eastAsia="Times New Roman" w:hAnsi="Times New Roman" w:cs="Times New Roman"/>
          <w:kern w:val="2"/>
          <w:sz w:val="24"/>
          <w:szCs w:val="24"/>
          <w:shd w:val="clear" w:color="auto" w:fill="FFFFFF"/>
        </w:rPr>
        <w:t>The</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European</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Higher</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Education</w:t>
      </w:r>
      <w:proofErr w:type="spellEnd"/>
      <w:r w:rsidRPr="00937A3B">
        <w:rPr>
          <w:rFonts w:ascii="Times New Roman" w:eastAsia="Times New Roman" w:hAnsi="Times New Roman" w:cs="Times New Roman"/>
          <w:kern w:val="2"/>
          <w:sz w:val="24"/>
          <w:szCs w:val="24"/>
          <w:shd w:val="clear" w:color="auto" w:fill="FFFFFF"/>
        </w:rPr>
        <w:t xml:space="preserve"> </w:t>
      </w:r>
      <w:proofErr w:type="spellStart"/>
      <w:r w:rsidRPr="00937A3B">
        <w:rPr>
          <w:rFonts w:ascii="Times New Roman" w:eastAsia="Times New Roman" w:hAnsi="Times New Roman" w:cs="Times New Roman"/>
          <w:kern w:val="2"/>
          <w:sz w:val="24"/>
          <w:szCs w:val="24"/>
          <w:shd w:val="clear" w:color="auto" w:fill="FFFFFF"/>
        </w:rPr>
        <w:t>Society</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Research</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Policy</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and</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Practice</w:t>
      </w:r>
      <w:proofErr w:type="spellEnd"/>
      <w:r w:rsidRPr="00937A3B">
        <w:rPr>
          <w:rFonts w:ascii="Times New Roman" w:eastAsia="Times New Roman" w:hAnsi="Times New Roman" w:cs="Times New Roman"/>
          <w:kern w:val="2"/>
          <w:sz w:val="24"/>
          <w:szCs w:val="24"/>
        </w:rPr>
        <w:t xml:space="preserve"> in </w:t>
      </w:r>
      <w:proofErr w:type="spellStart"/>
      <w:r w:rsidRPr="00937A3B">
        <w:rPr>
          <w:rFonts w:ascii="Times New Roman" w:eastAsia="Times New Roman" w:hAnsi="Times New Roman" w:cs="Times New Roman"/>
          <w:kern w:val="2"/>
          <w:sz w:val="24"/>
          <w:szCs w:val="24"/>
        </w:rPr>
        <w:t>Higher</w:t>
      </w:r>
      <w:proofErr w:type="spellEnd"/>
      <w:r w:rsidRPr="00937A3B">
        <w:rPr>
          <w:rFonts w:ascii="Times New Roman" w:eastAsia="Times New Roman" w:hAnsi="Times New Roman" w:cs="Times New Roman"/>
          <w:kern w:val="2"/>
          <w:sz w:val="24"/>
          <w:szCs w:val="24"/>
        </w:rPr>
        <w:t xml:space="preserve"> </w:t>
      </w:r>
      <w:proofErr w:type="spellStart"/>
      <w:r w:rsidRPr="00937A3B">
        <w:rPr>
          <w:rFonts w:ascii="Times New Roman" w:eastAsia="Times New Roman" w:hAnsi="Times New Roman" w:cs="Times New Roman"/>
          <w:kern w:val="2"/>
          <w:sz w:val="24"/>
          <w:szCs w:val="24"/>
        </w:rPr>
        <w:t>Education</w:t>
      </w:r>
      <w:proofErr w:type="spellEnd"/>
      <w:r w:rsidRPr="00937A3B">
        <w:rPr>
          <w:rFonts w:ascii="Times New Roman" w:eastAsia="Times New Roman" w:hAnsi="Times New Roman" w:cs="Times New Roman"/>
          <w:kern w:val="2"/>
          <w:sz w:val="24"/>
          <w:szCs w:val="24"/>
        </w:rPr>
        <w:t xml:space="preserve">. </w:t>
      </w:r>
    </w:p>
    <w:p w:rsidR="00937A3B" w:rsidRPr="00937A3B" w:rsidRDefault="00937A3B" w:rsidP="00937A3B">
      <w:pPr>
        <w:numPr>
          <w:ilvl w:val="0"/>
          <w:numId w:val="18"/>
        </w:numPr>
        <w:shd w:val="clear" w:color="auto" w:fill="FFFFFF"/>
        <w:autoSpaceDE w:val="0"/>
        <w:autoSpaceDN w:val="0"/>
        <w:adjustRightInd w:val="0"/>
        <w:spacing w:after="120" w:line="240" w:lineRule="auto"/>
        <w:ind w:left="426" w:hanging="426"/>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rPr>
        <w:t xml:space="preserve">SURS. (2015a). </w:t>
      </w:r>
      <w:r w:rsidRPr="00937A3B">
        <w:rPr>
          <w:rFonts w:ascii="Times New Roman" w:eastAsia="Times New Roman" w:hAnsi="Times New Roman" w:cs="Times New Roman"/>
          <w:bCs/>
          <w:i/>
          <w:kern w:val="2"/>
          <w:sz w:val="24"/>
          <w:szCs w:val="24"/>
          <w:shd w:val="clear" w:color="auto" w:fill="FFFFFF"/>
        </w:rPr>
        <w:t>Prebivalstvo po velikih in petletnih starostnih skupinah in spolu, statistične regije, Slovenija, letno.</w:t>
      </w:r>
      <w:r w:rsidRPr="00937A3B">
        <w:rPr>
          <w:rFonts w:ascii="Times New Roman" w:eastAsia="Times New Roman" w:hAnsi="Times New Roman" w:cs="Times New Roman"/>
          <w:bCs/>
          <w:kern w:val="2"/>
          <w:sz w:val="24"/>
          <w:szCs w:val="24"/>
          <w:shd w:val="clear" w:color="auto" w:fill="FFFFFF"/>
        </w:rPr>
        <w:t xml:space="preserve"> Pridobljeno 25. oktober 2015 iz Statistični urad Republike Slovenije: http://pxweb.stat.si/pxweb/Dialog/varval.asp?ma=05C2002S&amp;ti=&amp;path=../Database/Dem_soc/05_prebivalstvo/10_stevilo_preb/10_05C20_prebivalstvo_stat_regije/&amp;lang=2.</w:t>
      </w:r>
    </w:p>
    <w:p w:rsidR="00937A3B" w:rsidRPr="00937A3B" w:rsidRDefault="00937A3B" w:rsidP="00937A3B">
      <w:pPr>
        <w:numPr>
          <w:ilvl w:val="0"/>
          <w:numId w:val="18"/>
        </w:numPr>
        <w:shd w:val="clear" w:color="auto" w:fill="FFFFFF"/>
        <w:autoSpaceDE w:val="0"/>
        <w:autoSpaceDN w:val="0"/>
        <w:adjustRightInd w:val="0"/>
        <w:spacing w:after="120" w:line="240" w:lineRule="auto"/>
        <w:ind w:left="426" w:hanging="426"/>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rPr>
        <w:t xml:space="preserve">SURS. (2015b). </w:t>
      </w:r>
      <w:r w:rsidRPr="00937A3B">
        <w:rPr>
          <w:rFonts w:ascii="Times New Roman" w:eastAsia="Times New Roman" w:hAnsi="Times New Roman" w:cs="Times New Roman"/>
          <w:bCs/>
          <w:i/>
          <w:kern w:val="2"/>
          <w:sz w:val="24"/>
          <w:szCs w:val="24"/>
          <w:shd w:val="clear" w:color="auto" w:fill="FFFFFF"/>
        </w:rPr>
        <w:t>Število prebivalcev in naravno gibanje prebivalstva, Slovenija, letno.</w:t>
      </w:r>
      <w:r w:rsidRPr="00937A3B">
        <w:rPr>
          <w:rFonts w:ascii="Times New Roman" w:eastAsia="Times New Roman" w:hAnsi="Times New Roman" w:cs="Times New Roman"/>
          <w:bCs/>
          <w:kern w:val="2"/>
          <w:sz w:val="24"/>
          <w:szCs w:val="24"/>
          <w:shd w:val="clear" w:color="auto" w:fill="FFFFFF"/>
        </w:rPr>
        <w:t xml:space="preserve"> Pridobljeno 25. oktober 2015 iz Statistični urad Republike Slovenije: http://pxweb.stat.si/pxweb/Dialog/varval.asp?ma=05A2010S&amp;ti=&amp;path=../Database/Dem_soc/05_prebivalstvo/05_osnovni_podatki_preb/10_05A20_prebivalstvo_letno/&amp;lang=2.</w:t>
      </w:r>
    </w:p>
    <w:p w:rsidR="00937A3B" w:rsidRPr="00937A3B" w:rsidRDefault="00937A3B" w:rsidP="00937A3B">
      <w:pPr>
        <w:numPr>
          <w:ilvl w:val="0"/>
          <w:numId w:val="18"/>
        </w:numPr>
        <w:shd w:val="clear" w:color="auto" w:fill="FFFFFF"/>
        <w:autoSpaceDE w:val="0"/>
        <w:autoSpaceDN w:val="0"/>
        <w:adjustRightInd w:val="0"/>
        <w:spacing w:after="120" w:line="240" w:lineRule="auto"/>
        <w:ind w:left="426" w:hanging="426"/>
        <w:jc w:val="both"/>
        <w:rPr>
          <w:rFonts w:ascii="Times New Roman" w:eastAsia="Times New Roman" w:hAnsi="Times New Roman" w:cs="Times New Roman"/>
          <w:kern w:val="2"/>
          <w:sz w:val="24"/>
          <w:szCs w:val="24"/>
        </w:rPr>
      </w:pPr>
      <w:proofErr w:type="spellStart"/>
      <w:r w:rsidRPr="00937A3B">
        <w:rPr>
          <w:rFonts w:ascii="Times New Roman" w:eastAsia="Times New Roman" w:hAnsi="Times New Roman" w:cs="Times New Roman"/>
          <w:kern w:val="2"/>
          <w:sz w:val="24"/>
          <w:szCs w:val="24"/>
        </w:rPr>
        <w:t>Šoro</w:t>
      </w:r>
      <w:proofErr w:type="spellEnd"/>
      <w:r w:rsidRPr="00937A3B">
        <w:rPr>
          <w:rFonts w:ascii="Times New Roman" w:eastAsia="Times New Roman" w:hAnsi="Times New Roman" w:cs="Times New Roman"/>
          <w:kern w:val="2"/>
          <w:sz w:val="24"/>
          <w:szCs w:val="24"/>
        </w:rPr>
        <w:t xml:space="preserve">, M. (2002). </w:t>
      </w:r>
      <w:r w:rsidRPr="00937A3B">
        <w:rPr>
          <w:rFonts w:ascii="Times New Roman" w:eastAsia="Times New Roman" w:hAnsi="Times New Roman" w:cs="Times New Roman"/>
          <w:i/>
          <w:kern w:val="2"/>
          <w:sz w:val="24"/>
          <w:szCs w:val="24"/>
          <w:shd w:val="clear" w:color="auto" w:fill="FFFFFF"/>
        </w:rPr>
        <w:t>Kakovost v izobraževanju: marketinški pristop</w:t>
      </w:r>
      <w:r w:rsidRPr="00937A3B">
        <w:rPr>
          <w:rFonts w:ascii="Times New Roman" w:eastAsia="Times New Roman" w:hAnsi="Times New Roman" w:cs="Times New Roman"/>
          <w:i/>
          <w:kern w:val="2"/>
          <w:sz w:val="24"/>
          <w:szCs w:val="24"/>
          <w:shd w:val="clear" w:color="auto" w:fill="FFFAF0"/>
        </w:rPr>
        <w:t>.</w:t>
      </w:r>
      <w:r w:rsidRPr="00937A3B">
        <w:rPr>
          <w:rFonts w:ascii="Times New Roman" w:eastAsia="Times New Roman" w:hAnsi="Times New Roman" w:cs="Times New Roman"/>
          <w:kern w:val="2"/>
          <w:sz w:val="24"/>
          <w:szCs w:val="24"/>
          <w:shd w:val="clear" w:color="auto" w:fill="FFFAF0"/>
        </w:rPr>
        <w:t xml:space="preserve"> </w:t>
      </w:r>
      <w:r w:rsidRPr="00937A3B">
        <w:rPr>
          <w:rFonts w:ascii="Times New Roman" w:eastAsia="Times New Roman" w:hAnsi="Times New Roman" w:cs="Times New Roman"/>
          <w:kern w:val="2"/>
          <w:sz w:val="24"/>
          <w:szCs w:val="24"/>
        </w:rPr>
        <w:t>Diplomsko delo, Ljubljana: Univerza v Ljubljani, Fakulteta za družbene vede. Pridobljeno 25. september 2015 iz Vzajemna bibliografsko-</w:t>
      </w:r>
      <w:proofErr w:type="spellStart"/>
      <w:r w:rsidRPr="00937A3B">
        <w:rPr>
          <w:rFonts w:ascii="Times New Roman" w:eastAsia="Times New Roman" w:hAnsi="Times New Roman" w:cs="Times New Roman"/>
          <w:kern w:val="2"/>
          <w:sz w:val="24"/>
          <w:szCs w:val="24"/>
        </w:rPr>
        <w:t>kataložna</w:t>
      </w:r>
      <w:proofErr w:type="spellEnd"/>
      <w:r w:rsidRPr="00937A3B">
        <w:rPr>
          <w:rFonts w:ascii="Times New Roman" w:eastAsia="Times New Roman" w:hAnsi="Times New Roman" w:cs="Times New Roman"/>
          <w:kern w:val="2"/>
          <w:sz w:val="24"/>
          <w:szCs w:val="24"/>
        </w:rPr>
        <w:t xml:space="preserve"> baza podatkov: http://dk.fdv.uni-lj.si/dela/Soro-Majda.PDF.</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kern w:val="2"/>
          <w:sz w:val="24"/>
          <w:szCs w:val="24"/>
        </w:rPr>
      </w:pPr>
      <w:r w:rsidRPr="00937A3B">
        <w:rPr>
          <w:rFonts w:ascii="Times New Roman" w:eastAsia="Times New Roman" w:hAnsi="Times New Roman" w:cs="Times New Roman"/>
          <w:kern w:val="2"/>
          <w:sz w:val="24"/>
          <w:szCs w:val="24"/>
          <w:shd w:val="clear" w:color="auto" w:fill="FFFFFF"/>
        </w:rPr>
        <w:t xml:space="preserve">ZVSI. (2004). Zakon o višjem strokovnem izobraževanju. </w:t>
      </w:r>
      <w:r w:rsidRPr="00937A3B">
        <w:rPr>
          <w:rFonts w:ascii="Times New Roman" w:eastAsia="Times New Roman" w:hAnsi="Times New Roman" w:cs="Times New Roman"/>
          <w:i/>
          <w:kern w:val="2"/>
          <w:sz w:val="24"/>
          <w:szCs w:val="24"/>
          <w:shd w:val="clear" w:color="auto" w:fill="FFFFFF"/>
        </w:rPr>
        <w:t xml:space="preserve">Uradni list RS, </w:t>
      </w:r>
      <w:hyperlink r:id="rId25" w:tgtFrame="_blank" w:history="1">
        <w:r w:rsidRPr="00937A3B">
          <w:rPr>
            <w:rFonts w:ascii="Times New Roman" w:eastAsia="Times New Roman" w:hAnsi="Times New Roman" w:cs="Times New Roman"/>
            <w:i/>
            <w:kern w:val="2"/>
            <w:sz w:val="24"/>
            <w:szCs w:val="24"/>
            <w:u w:val="single"/>
            <w:shd w:val="clear" w:color="auto" w:fill="FFFFFF"/>
          </w:rPr>
          <w:t>86/2004</w:t>
        </w:r>
      </w:hyperlink>
      <w:r w:rsidRPr="00937A3B">
        <w:rPr>
          <w:rFonts w:ascii="Times New Roman" w:eastAsia="Times New Roman" w:hAnsi="Times New Roman" w:cs="Times New Roman"/>
          <w:i/>
          <w:kern w:val="2"/>
          <w:sz w:val="24"/>
          <w:szCs w:val="24"/>
        </w:rPr>
        <w:t>.</w:t>
      </w:r>
      <w:r w:rsidRPr="00937A3B">
        <w:rPr>
          <w:rFonts w:ascii="Times New Roman" w:eastAsia="Times New Roman" w:hAnsi="Times New Roman" w:cs="Times New Roman"/>
          <w:kern w:val="2"/>
          <w:sz w:val="24"/>
          <w:szCs w:val="24"/>
        </w:rPr>
        <w:t xml:space="preserve"> </w:t>
      </w:r>
    </w:p>
    <w:p w:rsidR="00937A3B" w:rsidRPr="00937A3B" w:rsidRDefault="00937A3B" w:rsidP="00937A3B">
      <w:pPr>
        <w:numPr>
          <w:ilvl w:val="0"/>
          <w:numId w:val="18"/>
        </w:numPr>
        <w:spacing w:after="120" w:line="240" w:lineRule="auto"/>
        <w:ind w:left="426" w:hanging="426"/>
        <w:jc w:val="both"/>
        <w:rPr>
          <w:rFonts w:ascii="Times New Roman" w:eastAsia="Times New Roman" w:hAnsi="Times New Roman" w:cs="Times New Roman"/>
          <w:kern w:val="2"/>
          <w:sz w:val="24"/>
          <w:szCs w:val="24"/>
        </w:rPr>
      </w:pPr>
      <w:bookmarkStart w:id="93" w:name="rps_glavni"/>
      <w:r w:rsidRPr="00937A3B">
        <w:rPr>
          <w:rFonts w:ascii="Times New Roman" w:eastAsia="Times New Roman" w:hAnsi="Times New Roman" w:cs="Times New Roman"/>
          <w:bCs/>
          <w:kern w:val="2"/>
          <w:sz w:val="24"/>
          <w:szCs w:val="24"/>
          <w:shd w:val="clear" w:color="auto" w:fill="FFFFFF"/>
        </w:rPr>
        <w:t xml:space="preserve">ZVSI-A. (2013). Zakon o spremembah in dopolnitvah Zakona o višjem strokovnem izobraževanju.  </w:t>
      </w:r>
      <w:bookmarkEnd w:id="93"/>
      <w:r w:rsidRPr="00937A3B">
        <w:rPr>
          <w:rFonts w:ascii="Times New Roman" w:eastAsia="Times New Roman" w:hAnsi="Times New Roman" w:cs="Times New Roman"/>
          <w:bCs/>
          <w:i/>
          <w:kern w:val="2"/>
          <w:sz w:val="24"/>
          <w:szCs w:val="24"/>
          <w:shd w:val="clear" w:color="auto" w:fill="FFFFFF"/>
        </w:rPr>
        <w:t>Uradni list</w:t>
      </w:r>
      <w:r w:rsidRPr="00937A3B">
        <w:rPr>
          <w:rFonts w:ascii="Times New Roman" w:eastAsia="Times New Roman" w:hAnsi="Times New Roman" w:cs="Times New Roman"/>
          <w:i/>
          <w:kern w:val="2"/>
          <w:sz w:val="24"/>
          <w:szCs w:val="24"/>
          <w:shd w:val="clear" w:color="auto" w:fill="FFFFFF"/>
        </w:rPr>
        <w:t xml:space="preserve"> RS, </w:t>
      </w:r>
      <w:r w:rsidRPr="00937A3B">
        <w:rPr>
          <w:rFonts w:ascii="Times New Roman" w:eastAsia="Times New Roman" w:hAnsi="Times New Roman" w:cs="Times New Roman"/>
          <w:i/>
          <w:kern w:val="2"/>
          <w:sz w:val="24"/>
          <w:szCs w:val="24"/>
        </w:rPr>
        <w:t>100/2013</w:t>
      </w:r>
      <w:r w:rsidRPr="00937A3B">
        <w:rPr>
          <w:rFonts w:ascii="Times New Roman" w:eastAsia="Times New Roman" w:hAnsi="Times New Roman" w:cs="Times New Roman"/>
          <w:kern w:val="2"/>
          <w:sz w:val="24"/>
          <w:szCs w:val="24"/>
        </w:rPr>
        <w:t xml:space="preserve">. </w:t>
      </w:r>
    </w:p>
    <w:sectPr w:rsidR="00937A3B" w:rsidRPr="00937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9D" w:rsidRDefault="006A0E9D" w:rsidP="004C7487">
      <w:pPr>
        <w:spacing w:after="0" w:line="240" w:lineRule="auto"/>
      </w:pPr>
      <w:r>
        <w:separator/>
      </w:r>
    </w:p>
  </w:endnote>
  <w:endnote w:type="continuationSeparator" w:id="0">
    <w:p w:rsidR="006A0E9D" w:rsidRDefault="006A0E9D" w:rsidP="004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01202"/>
      <w:docPartObj>
        <w:docPartGallery w:val="Page Numbers (Bottom of Page)"/>
        <w:docPartUnique/>
      </w:docPartObj>
    </w:sdtPr>
    <w:sdtContent>
      <w:p w:rsidR="00B229CE" w:rsidRDefault="00B229CE">
        <w:pPr>
          <w:pStyle w:val="Noga"/>
          <w:jc w:val="center"/>
        </w:pPr>
        <w:r>
          <w:rPr>
            <w:noProof/>
            <w:lang w:eastAsia="sl-SI"/>
          </w:rPr>
          <mc:AlternateContent>
            <mc:Choice Requires="wps">
              <w:drawing>
                <wp:inline distT="0" distB="0" distL="0" distR="0" wp14:anchorId="587CD6E9" wp14:editId="484D8688">
                  <wp:extent cx="5467350" cy="54610"/>
                  <wp:effectExtent l="9525" t="19050" r="9525" b="12065"/>
                  <wp:docPr id="7" name="Diagram poteka: odločitev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0B5FBA81" id="_x0000_t110" coordsize="21600,21600" o:spt="110" path="m10800,l,10800,10800,21600,21600,10800xe">
                  <v:stroke joinstyle="miter"/>
                  <v:path gradientshapeok="t" o:connecttype="rect" textboxrect="5400,5400,16200,16200"/>
                </v:shapetype>
                <v:shape id="Diagram poteka: odločitev 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" fillcolor="black">
                  <w10:anchorlock/>
                </v:shape>
              </w:pict>
            </mc:Fallback>
          </mc:AlternateContent>
        </w:r>
      </w:p>
      <w:p w:rsidR="00B229CE" w:rsidRDefault="00B229CE">
        <w:pPr>
          <w:pStyle w:val="Noga"/>
          <w:jc w:val="center"/>
        </w:pPr>
        <w:r>
          <w:fldChar w:fldCharType="begin"/>
        </w:r>
        <w:r>
          <w:instrText>PAGE    \* MERGEFORMAT</w:instrText>
        </w:r>
        <w:r>
          <w:fldChar w:fldCharType="separate"/>
        </w:r>
        <w:r w:rsidR="00A969CA">
          <w:rPr>
            <w:noProof/>
          </w:rPr>
          <w:t>1</w:t>
        </w:r>
        <w:r>
          <w:fldChar w:fldCharType="end"/>
        </w:r>
      </w:p>
    </w:sdtContent>
  </w:sdt>
  <w:p w:rsidR="00B229CE" w:rsidRDefault="00B229C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9D" w:rsidRDefault="006A0E9D" w:rsidP="004C7487">
      <w:pPr>
        <w:spacing w:after="0" w:line="240" w:lineRule="auto"/>
      </w:pPr>
      <w:r>
        <w:separator/>
      </w:r>
    </w:p>
  </w:footnote>
  <w:footnote w:type="continuationSeparator" w:id="0">
    <w:p w:rsidR="006A0E9D" w:rsidRDefault="006A0E9D" w:rsidP="004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F64"/>
    <w:multiLevelType w:val="hybridMultilevel"/>
    <w:tmpl w:val="6FC4249E"/>
    <w:lvl w:ilvl="0" w:tplc="4E8CD8A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2C33D6"/>
    <w:multiLevelType w:val="multilevel"/>
    <w:tmpl w:val="B98CB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75951"/>
    <w:multiLevelType w:val="hybridMultilevel"/>
    <w:tmpl w:val="7AA6B5E6"/>
    <w:lvl w:ilvl="0" w:tplc="C284DDE0">
      <w:start w:val="1"/>
      <w:numFmt w:val="decimal"/>
      <w:lvlText w:val="%1."/>
      <w:lvlJc w:val="left"/>
      <w:pPr>
        <w:ind w:left="72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F25A28"/>
    <w:multiLevelType w:val="hybridMultilevel"/>
    <w:tmpl w:val="1472C52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41576DD"/>
    <w:multiLevelType w:val="hybridMultilevel"/>
    <w:tmpl w:val="1892113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E33B74"/>
    <w:multiLevelType w:val="hybridMultilevel"/>
    <w:tmpl w:val="0CA8F42E"/>
    <w:lvl w:ilvl="0" w:tplc="311EA872">
      <w:start w:val="1"/>
      <w:numFmt w:val="bullet"/>
      <w:lvlText w:val="–"/>
      <w:lvlJc w:val="left"/>
      <w:pPr>
        <w:tabs>
          <w:tab w:val="num" w:pos="374"/>
        </w:tabs>
        <w:ind w:left="374" w:hanging="374"/>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3028F"/>
    <w:multiLevelType w:val="multilevel"/>
    <w:tmpl w:val="C482592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954EF9"/>
    <w:multiLevelType w:val="multilevel"/>
    <w:tmpl w:val="DF44C8C2"/>
    <w:lvl w:ilvl="0">
      <w:start w:val="1"/>
      <w:numFmt w:val="decimal"/>
      <w:pStyle w:val="Naslov1"/>
      <w:lvlText w:val="%1"/>
      <w:lvlJc w:val="left"/>
      <w:pPr>
        <w:ind w:left="432" w:hanging="432"/>
      </w:pPr>
      <w:rPr>
        <w:sz w:val="32"/>
      </w:rPr>
    </w:lvl>
    <w:lvl w:ilvl="1">
      <w:start w:val="1"/>
      <w:numFmt w:val="decimal"/>
      <w:pStyle w:val="Naslov2"/>
      <w:lvlText w:val="%1.%2"/>
      <w:lvlJc w:val="left"/>
      <w:pPr>
        <w:ind w:left="576" w:hanging="576"/>
      </w:pPr>
      <w:rPr>
        <w:b/>
      </w:rPr>
    </w:lvl>
    <w:lvl w:ilvl="2">
      <w:start w:val="1"/>
      <w:numFmt w:val="decimal"/>
      <w:pStyle w:val="Naslov3"/>
      <w:lvlText w:val="%1.%2.%3"/>
      <w:lvlJc w:val="left"/>
      <w:pPr>
        <w:ind w:left="720" w:hanging="720"/>
      </w:pPr>
      <w:rPr>
        <w:sz w:val="24"/>
        <w:szCs w:val="26"/>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442D3483"/>
    <w:multiLevelType w:val="multilevel"/>
    <w:tmpl w:val="7BB2C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961DB"/>
    <w:multiLevelType w:val="multilevel"/>
    <w:tmpl w:val="B9C07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5434E"/>
    <w:multiLevelType w:val="hybridMultilevel"/>
    <w:tmpl w:val="A830ABA2"/>
    <w:lvl w:ilvl="0" w:tplc="311EA87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CB1922"/>
    <w:multiLevelType w:val="multilevel"/>
    <w:tmpl w:val="E68E8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C73B6"/>
    <w:multiLevelType w:val="multilevel"/>
    <w:tmpl w:val="E6A00B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024125A"/>
    <w:multiLevelType w:val="multilevel"/>
    <w:tmpl w:val="C220F9D4"/>
    <w:lvl w:ilvl="0">
      <w:start w:val="1"/>
      <w:numFmt w:val="decimal"/>
      <w:lvlText w:val="%1"/>
      <w:lvlJc w:val="left"/>
      <w:pPr>
        <w:ind w:left="720" w:hanging="360"/>
      </w:pPr>
      <w:rPr>
        <w:rFonts w:hint="default"/>
        <w:sz w:val="32"/>
      </w:rPr>
    </w:lvl>
    <w:lvl w:ilvl="1">
      <w:start w:val="2"/>
      <w:numFmt w:val="decimal"/>
      <w:isLgl/>
      <w:lvlText w:val="%1.%2"/>
      <w:lvlJc w:val="left"/>
      <w:pPr>
        <w:ind w:left="840" w:hanging="48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440" w:hanging="108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800" w:hanging="1440"/>
      </w:pPr>
      <w:rPr>
        <w:rFonts w:hint="default"/>
        <w:sz w:val="32"/>
      </w:rPr>
    </w:lvl>
    <w:lvl w:ilvl="6">
      <w:start w:val="1"/>
      <w:numFmt w:val="decimal"/>
      <w:isLgl/>
      <w:lvlText w:val="%1.%2.%3.%4.%5.%6.%7"/>
      <w:lvlJc w:val="left"/>
      <w:pPr>
        <w:ind w:left="1800" w:hanging="1440"/>
      </w:pPr>
      <w:rPr>
        <w:rFonts w:hint="default"/>
        <w:sz w:val="32"/>
      </w:rPr>
    </w:lvl>
    <w:lvl w:ilvl="7">
      <w:start w:val="1"/>
      <w:numFmt w:val="decimal"/>
      <w:isLgl/>
      <w:lvlText w:val="%1.%2.%3.%4.%5.%6.%7.%8"/>
      <w:lvlJc w:val="left"/>
      <w:pPr>
        <w:ind w:left="2160" w:hanging="1800"/>
      </w:pPr>
      <w:rPr>
        <w:rFonts w:hint="default"/>
        <w:sz w:val="32"/>
      </w:rPr>
    </w:lvl>
    <w:lvl w:ilvl="8">
      <w:start w:val="1"/>
      <w:numFmt w:val="decimal"/>
      <w:isLgl/>
      <w:lvlText w:val="%1.%2.%3.%4.%5.%6.%7.%8.%9"/>
      <w:lvlJc w:val="left"/>
      <w:pPr>
        <w:ind w:left="2520" w:hanging="2160"/>
      </w:pPr>
      <w:rPr>
        <w:rFonts w:hint="default"/>
        <w:sz w:val="32"/>
      </w:rPr>
    </w:lvl>
  </w:abstractNum>
  <w:abstractNum w:abstractNumId="14" w15:restartNumberingAfterBreak="0">
    <w:nsid w:val="6CF258FE"/>
    <w:multiLevelType w:val="hybridMultilevel"/>
    <w:tmpl w:val="C07CEE50"/>
    <w:lvl w:ilvl="0" w:tplc="311EA872">
      <w:start w:val="1"/>
      <w:numFmt w:val="bullet"/>
      <w:lvlText w:val="–"/>
      <w:lvlJc w:val="left"/>
      <w:pPr>
        <w:ind w:left="720" w:hanging="360"/>
      </w:pPr>
      <w:rPr>
        <w:rFonts w:ascii="Times New Roman" w:hAnsi="Times New Roman" w:cs="Times New Roman" w:hint="default"/>
        <w:sz w:val="20"/>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5" w15:restartNumberingAfterBreak="0">
    <w:nsid w:val="76712080"/>
    <w:multiLevelType w:val="multilevel"/>
    <w:tmpl w:val="F49229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202F2D"/>
    <w:multiLevelType w:val="multilevel"/>
    <w:tmpl w:val="3B7C6E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B148A6"/>
    <w:multiLevelType w:val="multilevel"/>
    <w:tmpl w:val="E512A4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734A4"/>
    <w:multiLevelType w:val="hybridMultilevel"/>
    <w:tmpl w:val="8B221D72"/>
    <w:lvl w:ilvl="0" w:tplc="311EA872">
      <w:start w:val="1"/>
      <w:numFmt w:val="bullet"/>
      <w:lvlText w:val="–"/>
      <w:lvlJc w:val="left"/>
      <w:pPr>
        <w:ind w:left="720" w:hanging="360"/>
      </w:pPr>
      <w:rPr>
        <w:rFonts w:ascii="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13"/>
  </w:num>
  <w:num w:numId="5">
    <w:abstractNumId w:val="10"/>
  </w:num>
  <w:num w:numId="6">
    <w:abstractNumId w:val="5"/>
  </w:num>
  <w:num w:numId="7">
    <w:abstractNumId w:val="12"/>
  </w:num>
  <w:num w:numId="8">
    <w:abstractNumId w:val="14"/>
  </w:num>
  <w:num w:numId="9">
    <w:abstractNumId w:val="18"/>
  </w:num>
  <w:num w:numId="10">
    <w:abstractNumId w:val="3"/>
  </w:num>
  <w:num w:numId="11">
    <w:abstractNumId w:val="4"/>
  </w:num>
  <w:num w:numId="12">
    <w:abstractNumId w:val="8"/>
    <w:lvlOverride w:ilvl="0">
      <w:lvl w:ilvl="0">
        <w:numFmt w:val="bullet"/>
        <w:lvlText w:val=""/>
        <w:lvlJc w:val="left"/>
        <w:pPr>
          <w:tabs>
            <w:tab w:val="num" w:pos="720"/>
          </w:tabs>
          <w:ind w:left="720" w:hanging="360"/>
        </w:pPr>
        <w:rPr>
          <w:rFonts w:ascii="Symbol" w:hAnsi="Symbol" w:hint="default"/>
          <w:sz w:val="20"/>
        </w:rPr>
      </w:lvl>
    </w:lvlOverride>
  </w:num>
  <w:num w:numId="13">
    <w:abstractNumId w:val="17"/>
    <w:lvlOverride w:ilvl="0">
      <w:lvl w:ilvl="0">
        <w:numFmt w:val="bullet"/>
        <w:lvlText w:val=""/>
        <w:lvlJc w:val="left"/>
        <w:pPr>
          <w:tabs>
            <w:tab w:val="num" w:pos="720"/>
          </w:tabs>
          <w:ind w:left="720" w:hanging="360"/>
        </w:pPr>
        <w:rPr>
          <w:rFonts w:ascii="Symbol" w:hAnsi="Symbol" w:hint="default"/>
          <w:sz w:val="20"/>
        </w:rPr>
      </w:lvl>
    </w:lvlOverride>
  </w:num>
  <w:num w:numId="14">
    <w:abstractNumId w:val="9"/>
    <w:lvlOverride w:ilvl="0">
      <w:lvl w:ilvl="0">
        <w:numFmt w:val="bullet"/>
        <w:lvlText w:val=""/>
        <w:lvlJc w:val="left"/>
        <w:pPr>
          <w:tabs>
            <w:tab w:val="num" w:pos="720"/>
          </w:tabs>
          <w:ind w:left="720" w:hanging="360"/>
        </w:pPr>
        <w:rPr>
          <w:rFonts w:ascii="Symbol" w:hAnsi="Symbol" w:hint="default"/>
          <w:sz w:val="20"/>
        </w:rPr>
      </w:lvl>
    </w:lvlOverride>
  </w:num>
  <w:num w:numId="15">
    <w:abstractNumId w:val="1"/>
    <w:lvlOverride w:ilvl="0">
      <w:lvl w:ilvl="0">
        <w:numFmt w:val="bullet"/>
        <w:lvlText w:val=""/>
        <w:lvlJc w:val="left"/>
        <w:pPr>
          <w:tabs>
            <w:tab w:val="num" w:pos="720"/>
          </w:tabs>
          <w:ind w:left="720" w:hanging="360"/>
        </w:pPr>
        <w:rPr>
          <w:rFonts w:ascii="Symbol" w:hAnsi="Symbol" w:hint="default"/>
          <w:sz w:val="20"/>
        </w:rPr>
      </w:lvl>
    </w:lvlOverride>
  </w:num>
  <w:num w:numId="16">
    <w:abstractNumId w:val="11"/>
    <w:lvlOverride w:ilvl="0">
      <w:lvl w:ilvl="0">
        <w:numFmt w:val="bullet"/>
        <w:lvlText w:val=""/>
        <w:lvlJc w:val="left"/>
        <w:pPr>
          <w:tabs>
            <w:tab w:val="num" w:pos="720"/>
          </w:tabs>
          <w:ind w:left="720" w:hanging="360"/>
        </w:pPr>
        <w:rPr>
          <w:rFonts w:ascii="Symbol" w:hAnsi="Symbol" w:hint="default"/>
          <w:sz w:val="20"/>
        </w:rPr>
      </w:lvl>
    </w:lvlOverride>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A2"/>
    <w:rsid w:val="00027AB5"/>
    <w:rsid w:val="00027AC6"/>
    <w:rsid w:val="0003129A"/>
    <w:rsid w:val="00043A55"/>
    <w:rsid w:val="00085869"/>
    <w:rsid w:val="000B291F"/>
    <w:rsid w:val="000E2BDC"/>
    <w:rsid w:val="000E3819"/>
    <w:rsid w:val="0012133A"/>
    <w:rsid w:val="001355AF"/>
    <w:rsid w:val="00140EE6"/>
    <w:rsid w:val="00160BB4"/>
    <w:rsid w:val="001625FC"/>
    <w:rsid w:val="001B4632"/>
    <w:rsid w:val="001B483D"/>
    <w:rsid w:val="001E53AB"/>
    <w:rsid w:val="002118A1"/>
    <w:rsid w:val="0021352B"/>
    <w:rsid w:val="002518B6"/>
    <w:rsid w:val="0025705C"/>
    <w:rsid w:val="0025782C"/>
    <w:rsid w:val="002654F5"/>
    <w:rsid w:val="002938FA"/>
    <w:rsid w:val="002A0D13"/>
    <w:rsid w:val="002A7A6B"/>
    <w:rsid w:val="002B6A0F"/>
    <w:rsid w:val="002D77E0"/>
    <w:rsid w:val="002F1FB5"/>
    <w:rsid w:val="002F5236"/>
    <w:rsid w:val="0030096B"/>
    <w:rsid w:val="00307096"/>
    <w:rsid w:val="00321F3E"/>
    <w:rsid w:val="00352F07"/>
    <w:rsid w:val="00355973"/>
    <w:rsid w:val="003624E2"/>
    <w:rsid w:val="0038017A"/>
    <w:rsid w:val="0039394C"/>
    <w:rsid w:val="003E3BC1"/>
    <w:rsid w:val="003E5517"/>
    <w:rsid w:val="0042388F"/>
    <w:rsid w:val="004251B8"/>
    <w:rsid w:val="00437FE5"/>
    <w:rsid w:val="004630FD"/>
    <w:rsid w:val="00464B0C"/>
    <w:rsid w:val="00495CEA"/>
    <w:rsid w:val="004A1AEC"/>
    <w:rsid w:val="004A60BA"/>
    <w:rsid w:val="004C1508"/>
    <w:rsid w:val="004C65EB"/>
    <w:rsid w:val="004C7487"/>
    <w:rsid w:val="004D02E4"/>
    <w:rsid w:val="004D06FA"/>
    <w:rsid w:val="004D23C5"/>
    <w:rsid w:val="00515130"/>
    <w:rsid w:val="005151F7"/>
    <w:rsid w:val="00515E80"/>
    <w:rsid w:val="00522F80"/>
    <w:rsid w:val="00530A3C"/>
    <w:rsid w:val="005417C1"/>
    <w:rsid w:val="00552278"/>
    <w:rsid w:val="0057701E"/>
    <w:rsid w:val="005E7C94"/>
    <w:rsid w:val="005F783F"/>
    <w:rsid w:val="006221E3"/>
    <w:rsid w:val="00631A0C"/>
    <w:rsid w:val="00672580"/>
    <w:rsid w:val="00682CA9"/>
    <w:rsid w:val="006A0E9D"/>
    <w:rsid w:val="006B3A1E"/>
    <w:rsid w:val="006E5114"/>
    <w:rsid w:val="006E6078"/>
    <w:rsid w:val="00704A3F"/>
    <w:rsid w:val="0071423C"/>
    <w:rsid w:val="00717A3B"/>
    <w:rsid w:val="00721DDF"/>
    <w:rsid w:val="007652F9"/>
    <w:rsid w:val="007A66D0"/>
    <w:rsid w:val="007B4B8D"/>
    <w:rsid w:val="007E365A"/>
    <w:rsid w:val="00805BDF"/>
    <w:rsid w:val="008324EB"/>
    <w:rsid w:val="008342F5"/>
    <w:rsid w:val="008A003A"/>
    <w:rsid w:val="008A2AE5"/>
    <w:rsid w:val="008A47CD"/>
    <w:rsid w:val="008B0061"/>
    <w:rsid w:val="008C2E56"/>
    <w:rsid w:val="008E6CB9"/>
    <w:rsid w:val="008E7C81"/>
    <w:rsid w:val="008F0741"/>
    <w:rsid w:val="008F6B3D"/>
    <w:rsid w:val="00906A38"/>
    <w:rsid w:val="00924353"/>
    <w:rsid w:val="00937A3B"/>
    <w:rsid w:val="009445B8"/>
    <w:rsid w:val="00961BA1"/>
    <w:rsid w:val="0097239A"/>
    <w:rsid w:val="00972DF5"/>
    <w:rsid w:val="00983365"/>
    <w:rsid w:val="00983D00"/>
    <w:rsid w:val="00985A3D"/>
    <w:rsid w:val="0098766E"/>
    <w:rsid w:val="009A5DB4"/>
    <w:rsid w:val="009B21CB"/>
    <w:rsid w:val="009B2DA8"/>
    <w:rsid w:val="009C26F2"/>
    <w:rsid w:val="009F38B1"/>
    <w:rsid w:val="009F5CF2"/>
    <w:rsid w:val="00A001A4"/>
    <w:rsid w:val="00A100AC"/>
    <w:rsid w:val="00A61F05"/>
    <w:rsid w:val="00A70C34"/>
    <w:rsid w:val="00A7614A"/>
    <w:rsid w:val="00A83A8A"/>
    <w:rsid w:val="00A83ED6"/>
    <w:rsid w:val="00A969CA"/>
    <w:rsid w:val="00AA164A"/>
    <w:rsid w:val="00AB1229"/>
    <w:rsid w:val="00AC56A2"/>
    <w:rsid w:val="00AE4650"/>
    <w:rsid w:val="00AF3B7A"/>
    <w:rsid w:val="00AF5215"/>
    <w:rsid w:val="00B0617A"/>
    <w:rsid w:val="00B229CE"/>
    <w:rsid w:val="00B23853"/>
    <w:rsid w:val="00B43CD0"/>
    <w:rsid w:val="00B47D7A"/>
    <w:rsid w:val="00B662E0"/>
    <w:rsid w:val="00B726FF"/>
    <w:rsid w:val="00B842A3"/>
    <w:rsid w:val="00B8774F"/>
    <w:rsid w:val="00B951E5"/>
    <w:rsid w:val="00BB0CBE"/>
    <w:rsid w:val="00BB7C84"/>
    <w:rsid w:val="00BC51AA"/>
    <w:rsid w:val="00BC7750"/>
    <w:rsid w:val="00BD03A2"/>
    <w:rsid w:val="00BF30F9"/>
    <w:rsid w:val="00BF42CD"/>
    <w:rsid w:val="00BF4692"/>
    <w:rsid w:val="00C0458A"/>
    <w:rsid w:val="00C1633C"/>
    <w:rsid w:val="00C259F4"/>
    <w:rsid w:val="00C327CD"/>
    <w:rsid w:val="00C70832"/>
    <w:rsid w:val="00C76CAB"/>
    <w:rsid w:val="00C8286D"/>
    <w:rsid w:val="00C90CB7"/>
    <w:rsid w:val="00CC3F55"/>
    <w:rsid w:val="00CD2E8B"/>
    <w:rsid w:val="00CD3929"/>
    <w:rsid w:val="00CF4388"/>
    <w:rsid w:val="00D05731"/>
    <w:rsid w:val="00D14AFB"/>
    <w:rsid w:val="00D15F42"/>
    <w:rsid w:val="00D23737"/>
    <w:rsid w:val="00D323B9"/>
    <w:rsid w:val="00D52845"/>
    <w:rsid w:val="00D62953"/>
    <w:rsid w:val="00D75D98"/>
    <w:rsid w:val="00D95B24"/>
    <w:rsid w:val="00DA6255"/>
    <w:rsid w:val="00DB3495"/>
    <w:rsid w:val="00DB5A5C"/>
    <w:rsid w:val="00DB75E8"/>
    <w:rsid w:val="00DC00DD"/>
    <w:rsid w:val="00DC1D5A"/>
    <w:rsid w:val="00DE4A2B"/>
    <w:rsid w:val="00E02048"/>
    <w:rsid w:val="00E05094"/>
    <w:rsid w:val="00E15B0A"/>
    <w:rsid w:val="00E52AED"/>
    <w:rsid w:val="00E67018"/>
    <w:rsid w:val="00E86FE9"/>
    <w:rsid w:val="00E96591"/>
    <w:rsid w:val="00ED42D0"/>
    <w:rsid w:val="00ED5950"/>
    <w:rsid w:val="00EE10CB"/>
    <w:rsid w:val="00EE1CBD"/>
    <w:rsid w:val="00F33EAC"/>
    <w:rsid w:val="00F364EB"/>
    <w:rsid w:val="00F55440"/>
    <w:rsid w:val="00F6688D"/>
    <w:rsid w:val="00F7032C"/>
    <w:rsid w:val="00F86D72"/>
    <w:rsid w:val="00F90E1C"/>
    <w:rsid w:val="00FB0D10"/>
    <w:rsid w:val="00FC10DF"/>
    <w:rsid w:val="00FD0322"/>
    <w:rsid w:val="00FE1013"/>
    <w:rsid w:val="00FF5CFC"/>
    <w:rsid w:val="00FF5E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1789"/>
  <w15:chartTrackingRefBased/>
  <w15:docId w15:val="{7FC2FF78-D6D5-45BD-9062-BE8838DA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D03A2"/>
    <w:pPr>
      <w:keepNext/>
      <w:keepLines/>
      <w:numPr>
        <w:numId w:val="19"/>
      </w:numPr>
      <w:spacing w:before="240" w:after="240" w:line="240" w:lineRule="auto"/>
      <w:outlineLvl w:val="0"/>
    </w:pPr>
    <w:rPr>
      <w:rFonts w:ascii="Times New Roman" w:eastAsiaTheme="majorEastAsia" w:hAnsi="Times New Roman" w:cstheme="majorBidi"/>
      <w:b/>
      <w:sz w:val="32"/>
      <w:szCs w:val="32"/>
    </w:rPr>
  </w:style>
  <w:style w:type="paragraph" w:styleId="Naslov2">
    <w:name w:val="heading 2"/>
    <w:basedOn w:val="Navaden"/>
    <w:next w:val="Navaden"/>
    <w:link w:val="Naslov2Znak"/>
    <w:uiPriority w:val="9"/>
    <w:unhideWhenUsed/>
    <w:qFormat/>
    <w:rsid w:val="00BD03A2"/>
    <w:pPr>
      <w:keepNext/>
      <w:keepLines/>
      <w:numPr>
        <w:ilvl w:val="1"/>
        <w:numId w:val="19"/>
      </w:numPr>
      <w:spacing w:before="240" w:after="240" w:line="240" w:lineRule="auto"/>
      <w:outlineLvl w:val="1"/>
    </w:pPr>
    <w:rPr>
      <w:rFonts w:ascii="Times New Roman" w:eastAsiaTheme="majorEastAsia" w:hAnsi="Times New Roman" w:cstheme="majorBidi"/>
      <w:b/>
      <w:sz w:val="26"/>
      <w:szCs w:val="26"/>
    </w:rPr>
  </w:style>
  <w:style w:type="paragraph" w:styleId="Naslov3">
    <w:name w:val="heading 3"/>
    <w:basedOn w:val="Navaden"/>
    <w:next w:val="Navaden"/>
    <w:link w:val="Naslov3Znak"/>
    <w:uiPriority w:val="9"/>
    <w:unhideWhenUsed/>
    <w:qFormat/>
    <w:rsid w:val="00BD03A2"/>
    <w:pPr>
      <w:keepNext/>
      <w:keepLines/>
      <w:numPr>
        <w:ilvl w:val="2"/>
        <w:numId w:val="19"/>
      </w:numPr>
      <w:spacing w:before="240" w:after="240" w:line="240" w:lineRule="auto"/>
      <w:outlineLvl w:val="2"/>
    </w:pPr>
    <w:rPr>
      <w:rFonts w:ascii="Times New Roman" w:eastAsiaTheme="majorEastAsia" w:hAnsi="Times New Roman" w:cstheme="majorBidi"/>
      <w:b/>
      <w:sz w:val="24"/>
      <w:szCs w:val="24"/>
    </w:rPr>
  </w:style>
  <w:style w:type="paragraph" w:styleId="Naslov4">
    <w:name w:val="heading 4"/>
    <w:basedOn w:val="Navaden"/>
    <w:next w:val="Navaden"/>
    <w:link w:val="Naslov4Znak"/>
    <w:uiPriority w:val="9"/>
    <w:unhideWhenUsed/>
    <w:qFormat/>
    <w:rsid w:val="00BD03A2"/>
    <w:pPr>
      <w:keepNext/>
      <w:keepLines/>
      <w:numPr>
        <w:ilvl w:val="3"/>
        <w:numId w:val="19"/>
      </w:numPr>
      <w:spacing w:before="240" w:after="240" w:line="240" w:lineRule="auto"/>
      <w:ind w:left="862" w:hanging="862"/>
      <w:outlineLvl w:val="3"/>
    </w:pPr>
    <w:rPr>
      <w:rFonts w:ascii="Times New Roman" w:eastAsiaTheme="majorEastAsia" w:hAnsi="Times New Roman" w:cstheme="majorBidi"/>
      <w:b/>
      <w:i/>
      <w:iCs/>
      <w:sz w:val="24"/>
    </w:rPr>
  </w:style>
  <w:style w:type="paragraph" w:styleId="Naslov5">
    <w:name w:val="heading 5"/>
    <w:basedOn w:val="Navaden"/>
    <w:next w:val="Navaden"/>
    <w:link w:val="Naslov5Znak"/>
    <w:uiPriority w:val="9"/>
    <w:semiHidden/>
    <w:unhideWhenUsed/>
    <w:qFormat/>
    <w:rsid w:val="00BD03A2"/>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BD03A2"/>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BD03A2"/>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BD03A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BD03A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51F7"/>
    <w:pPr>
      <w:ind w:left="720"/>
      <w:contextualSpacing/>
    </w:pPr>
  </w:style>
  <w:style w:type="paragraph" w:styleId="Podnaslov">
    <w:name w:val="Subtitle"/>
    <w:basedOn w:val="Navaden"/>
    <w:next w:val="Navaden"/>
    <w:link w:val="PodnaslovZnak"/>
    <w:uiPriority w:val="11"/>
    <w:qFormat/>
    <w:rsid w:val="000E3819"/>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0E3819"/>
    <w:rPr>
      <w:rFonts w:eastAsiaTheme="minorEastAsia"/>
      <w:color w:val="5A5A5A" w:themeColor="text1" w:themeTint="A5"/>
      <w:spacing w:val="15"/>
    </w:rPr>
  </w:style>
  <w:style w:type="paragraph" w:styleId="Navadensplet">
    <w:name w:val="Normal (Web)"/>
    <w:basedOn w:val="Navaden"/>
    <w:uiPriority w:val="99"/>
    <w:semiHidden/>
    <w:unhideWhenUsed/>
    <w:rsid w:val="00F6688D"/>
    <w:rPr>
      <w:rFonts w:ascii="Times New Roman" w:hAnsi="Times New Roman" w:cs="Times New Roman"/>
      <w:sz w:val="24"/>
      <w:szCs w:val="24"/>
    </w:rPr>
  </w:style>
  <w:style w:type="table" w:styleId="Tabelamrea">
    <w:name w:val="Table Grid"/>
    <w:basedOn w:val="Navadnatabela"/>
    <w:uiPriority w:val="39"/>
    <w:rsid w:val="001E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C7487"/>
    <w:pPr>
      <w:tabs>
        <w:tab w:val="center" w:pos="4536"/>
        <w:tab w:val="right" w:pos="9072"/>
      </w:tabs>
      <w:spacing w:after="0" w:line="240" w:lineRule="auto"/>
    </w:pPr>
  </w:style>
  <w:style w:type="character" w:customStyle="1" w:styleId="GlavaZnak">
    <w:name w:val="Glava Znak"/>
    <w:basedOn w:val="Privzetapisavaodstavka"/>
    <w:link w:val="Glava"/>
    <w:uiPriority w:val="99"/>
    <w:rsid w:val="004C7487"/>
  </w:style>
  <w:style w:type="paragraph" w:styleId="Noga">
    <w:name w:val="footer"/>
    <w:basedOn w:val="Navaden"/>
    <w:link w:val="NogaZnak"/>
    <w:uiPriority w:val="99"/>
    <w:unhideWhenUsed/>
    <w:rsid w:val="004C7487"/>
    <w:pPr>
      <w:tabs>
        <w:tab w:val="center" w:pos="4536"/>
        <w:tab w:val="right" w:pos="9072"/>
      </w:tabs>
      <w:spacing w:after="0" w:line="240" w:lineRule="auto"/>
    </w:pPr>
  </w:style>
  <w:style w:type="character" w:customStyle="1" w:styleId="NogaZnak">
    <w:name w:val="Noga Znak"/>
    <w:basedOn w:val="Privzetapisavaodstavka"/>
    <w:link w:val="Noga"/>
    <w:uiPriority w:val="99"/>
    <w:rsid w:val="004C7487"/>
  </w:style>
  <w:style w:type="paragraph" w:styleId="Besedilooblaka">
    <w:name w:val="Balloon Text"/>
    <w:basedOn w:val="Navaden"/>
    <w:link w:val="BesedilooblakaZnak"/>
    <w:uiPriority w:val="99"/>
    <w:semiHidden/>
    <w:unhideWhenUsed/>
    <w:rsid w:val="00D75D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5D98"/>
    <w:rPr>
      <w:rFonts w:ascii="Segoe UI" w:hAnsi="Segoe UI" w:cs="Segoe UI"/>
      <w:sz w:val="18"/>
      <w:szCs w:val="18"/>
    </w:rPr>
  </w:style>
  <w:style w:type="character" w:styleId="Hiperpovezava">
    <w:name w:val="Hyperlink"/>
    <w:basedOn w:val="Privzetapisavaodstavka"/>
    <w:uiPriority w:val="99"/>
    <w:unhideWhenUsed/>
    <w:rsid w:val="00C1633C"/>
    <w:rPr>
      <w:color w:val="0563C1" w:themeColor="hyperlink"/>
      <w:u w:val="single"/>
    </w:rPr>
  </w:style>
  <w:style w:type="paragraph" w:styleId="Bibliografija">
    <w:name w:val="Bibliography"/>
    <w:basedOn w:val="Navaden"/>
    <w:next w:val="Navaden"/>
    <w:uiPriority w:val="37"/>
    <w:semiHidden/>
    <w:unhideWhenUsed/>
    <w:rsid w:val="00937A3B"/>
  </w:style>
  <w:style w:type="character" w:customStyle="1" w:styleId="Naslov1Znak">
    <w:name w:val="Naslov 1 Znak"/>
    <w:basedOn w:val="Privzetapisavaodstavka"/>
    <w:link w:val="Naslov1"/>
    <w:uiPriority w:val="9"/>
    <w:rsid w:val="00BD03A2"/>
    <w:rPr>
      <w:rFonts w:ascii="Times New Roman" w:eastAsiaTheme="majorEastAsia" w:hAnsi="Times New Roman" w:cstheme="majorBidi"/>
      <w:b/>
      <w:sz w:val="32"/>
      <w:szCs w:val="32"/>
    </w:rPr>
  </w:style>
  <w:style w:type="character" w:customStyle="1" w:styleId="Naslov2Znak">
    <w:name w:val="Naslov 2 Znak"/>
    <w:basedOn w:val="Privzetapisavaodstavka"/>
    <w:link w:val="Naslov2"/>
    <w:uiPriority w:val="9"/>
    <w:rsid w:val="00BD03A2"/>
    <w:rPr>
      <w:rFonts w:ascii="Times New Roman" w:eastAsiaTheme="majorEastAsia" w:hAnsi="Times New Roman" w:cstheme="majorBidi"/>
      <w:b/>
      <w:sz w:val="26"/>
      <w:szCs w:val="26"/>
    </w:rPr>
  </w:style>
  <w:style w:type="character" w:customStyle="1" w:styleId="Naslov3Znak">
    <w:name w:val="Naslov 3 Znak"/>
    <w:basedOn w:val="Privzetapisavaodstavka"/>
    <w:link w:val="Naslov3"/>
    <w:uiPriority w:val="9"/>
    <w:rsid w:val="00BD03A2"/>
    <w:rPr>
      <w:rFonts w:ascii="Times New Roman" w:eastAsiaTheme="majorEastAsia" w:hAnsi="Times New Roman" w:cstheme="majorBidi"/>
      <w:b/>
      <w:sz w:val="24"/>
      <w:szCs w:val="24"/>
    </w:rPr>
  </w:style>
  <w:style w:type="character" w:customStyle="1" w:styleId="Naslov4Znak">
    <w:name w:val="Naslov 4 Znak"/>
    <w:basedOn w:val="Privzetapisavaodstavka"/>
    <w:link w:val="Naslov4"/>
    <w:uiPriority w:val="9"/>
    <w:rsid w:val="00BD03A2"/>
    <w:rPr>
      <w:rFonts w:ascii="Times New Roman" w:eastAsiaTheme="majorEastAsia" w:hAnsi="Times New Roman" w:cstheme="majorBidi"/>
      <w:b/>
      <w:i/>
      <w:iCs/>
      <w:sz w:val="24"/>
    </w:rPr>
  </w:style>
  <w:style w:type="character" w:customStyle="1" w:styleId="Naslov5Znak">
    <w:name w:val="Naslov 5 Znak"/>
    <w:basedOn w:val="Privzetapisavaodstavka"/>
    <w:link w:val="Naslov5"/>
    <w:uiPriority w:val="9"/>
    <w:semiHidden/>
    <w:rsid w:val="00BD03A2"/>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BD03A2"/>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BD03A2"/>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BD03A2"/>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BD03A2"/>
    <w:rPr>
      <w:rFonts w:asciiTheme="majorHAnsi" w:eastAsiaTheme="majorEastAsia" w:hAnsiTheme="majorHAnsi" w:cstheme="majorBidi"/>
      <w:i/>
      <w:iCs/>
      <w:color w:val="272727" w:themeColor="text1" w:themeTint="D8"/>
      <w:sz w:val="21"/>
      <w:szCs w:val="21"/>
    </w:rPr>
  </w:style>
  <w:style w:type="paragraph" w:styleId="Napis">
    <w:name w:val="caption"/>
    <w:basedOn w:val="Navaden"/>
    <w:next w:val="Navaden"/>
    <w:uiPriority w:val="35"/>
    <w:unhideWhenUsed/>
    <w:qFormat/>
    <w:rsid w:val="00BD03A2"/>
    <w:pPr>
      <w:spacing w:after="200" w:line="240" w:lineRule="auto"/>
    </w:pPr>
    <w:rPr>
      <w:i/>
      <w:iCs/>
      <w:color w:val="44546A" w:themeColor="text2"/>
      <w:sz w:val="18"/>
      <w:szCs w:val="18"/>
    </w:rPr>
  </w:style>
  <w:style w:type="character" w:customStyle="1" w:styleId="il">
    <w:name w:val="il"/>
    <w:basedOn w:val="Privzetapisavaodstavka"/>
    <w:rsid w:val="00C327CD"/>
  </w:style>
  <w:style w:type="paragraph" w:styleId="Kazalovsebine1">
    <w:name w:val="toc 1"/>
    <w:basedOn w:val="Navaden"/>
    <w:next w:val="Navaden"/>
    <w:autoRedefine/>
    <w:uiPriority w:val="39"/>
    <w:unhideWhenUsed/>
    <w:rsid w:val="00515130"/>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A969CA"/>
    <w:pPr>
      <w:tabs>
        <w:tab w:val="left" w:pos="880"/>
        <w:tab w:val="right" w:leader="dot" w:pos="9062"/>
      </w:tabs>
      <w:spacing w:after="0"/>
      <w:ind w:left="426"/>
    </w:pPr>
    <w:rPr>
      <w:rFonts w:cstheme="minorHAnsi"/>
      <w:smallCaps/>
      <w:sz w:val="20"/>
      <w:szCs w:val="20"/>
    </w:rPr>
  </w:style>
  <w:style w:type="paragraph" w:styleId="Kazalovsebine3">
    <w:name w:val="toc 3"/>
    <w:basedOn w:val="Navaden"/>
    <w:next w:val="Navaden"/>
    <w:autoRedefine/>
    <w:uiPriority w:val="39"/>
    <w:unhideWhenUsed/>
    <w:rsid w:val="00A969CA"/>
    <w:pPr>
      <w:tabs>
        <w:tab w:val="left" w:pos="1418"/>
        <w:tab w:val="right" w:leader="dot" w:pos="9062"/>
      </w:tabs>
      <w:spacing w:after="0"/>
      <w:ind w:left="851"/>
    </w:pPr>
    <w:rPr>
      <w:rFonts w:cstheme="minorHAnsi"/>
      <w:i/>
      <w:iCs/>
      <w:sz w:val="20"/>
      <w:szCs w:val="20"/>
    </w:rPr>
  </w:style>
  <w:style w:type="paragraph" w:styleId="Kazalovsebine4">
    <w:name w:val="toc 4"/>
    <w:basedOn w:val="Navaden"/>
    <w:next w:val="Navaden"/>
    <w:autoRedefine/>
    <w:uiPriority w:val="39"/>
    <w:unhideWhenUsed/>
    <w:rsid w:val="00A969CA"/>
    <w:pPr>
      <w:tabs>
        <w:tab w:val="left" w:pos="2127"/>
        <w:tab w:val="right" w:leader="dot" w:pos="9062"/>
      </w:tabs>
      <w:spacing w:after="0"/>
      <w:ind w:left="1134" w:firstLine="284"/>
    </w:pPr>
    <w:rPr>
      <w:rFonts w:cstheme="minorHAnsi"/>
      <w:sz w:val="18"/>
      <w:szCs w:val="18"/>
    </w:rPr>
  </w:style>
  <w:style w:type="paragraph" w:styleId="Kazalovsebine5">
    <w:name w:val="toc 5"/>
    <w:basedOn w:val="Navaden"/>
    <w:next w:val="Navaden"/>
    <w:autoRedefine/>
    <w:uiPriority w:val="39"/>
    <w:unhideWhenUsed/>
    <w:rsid w:val="00515130"/>
    <w:pPr>
      <w:spacing w:after="0"/>
      <w:ind w:left="880"/>
    </w:pPr>
    <w:rPr>
      <w:rFonts w:cstheme="minorHAnsi"/>
      <w:sz w:val="18"/>
      <w:szCs w:val="18"/>
    </w:rPr>
  </w:style>
  <w:style w:type="paragraph" w:styleId="Kazalovsebine6">
    <w:name w:val="toc 6"/>
    <w:basedOn w:val="Navaden"/>
    <w:next w:val="Navaden"/>
    <w:autoRedefine/>
    <w:uiPriority w:val="39"/>
    <w:unhideWhenUsed/>
    <w:rsid w:val="00515130"/>
    <w:pPr>
      <w:spacing w:after="0"/>
      <w:ind w:left="1100"/>
    </w:pPr>
    <w:rPr>
      <w:rFonts w:cstheme="minorHAnsi"/>
      <w:sz w:val="18"/>
      <w:szCs w:val="18"/>
    </w:rPr>
  </w:style>
  <w:style w:type="paragraph" w:styleId="Kazalovsebine7">
    <w:name w:val="toc 7"/>
    <w:basedOn w:val="Navaden"/>
    <w:next w:val="Navaden"/>
    <w:autoRedefine/>
    <w:uiPriority w:val="39"/>
    <w:unhideWhenUsed/>
    <w:rsid w:val="00515130"/>
    <w:pPr>
      <w:spacing w:after="0"/>
      <w:ind w:left="1320"/>
    </w:pPr>
    <w:rPr>
      <w:rFonts w:cstheme="minorHAnsi"/>
      <w:sz w:val="18"/>
      <w:szCs w:val="18"/>
    </w:rPr>
  </w:style>
  <w:style w:type="paragraph" w:styleId="Kazalovsebine8">
    <w:name w:val="toc 8"/>
    <w:basedOn w:val="Navaden"/>
    <w:next w:val="Navaden"/>
    <w:autoRedefine/>
    <w:uiPriority w:val="39"/>
    <w:unhideWhenUsed/>
    <w:rsid w:val="00515130"/>
    <w:pPr>
      <w:spacing w:after="0"/>
      <w:ind w:left="1540"/>
    </w:pPr>
    <w:rPr>
      <w:rFonts w:cstheme="minorHAnsi"/>
      <w:sz w:val="18"/>
      <w:szCs w:val="18"/>
    </w:rPr>
  </w:style>
  <w:style w:type="paragraph" w:styleId="Kazalovsebine9">
    <w:name w:val="toc 9"/>
    <w:basedOn w:val="Navaden"/>
    <w:next w:val="Navaden"/>
    <w:autoRedefine/>
    <w:uiPriority w:val="39"/>
    <w:unhideWhenUsed/>
    <w:rsid w:val="00515130"/>
    <w:pPr>
      <w:spacing w:after="0"/>
      <w:ind w:left="1760"/>
    </w:pPr>
    <w:rPr>
      <w:rFonts w:cstheme="minorHAnsi"/>
      <w:sz w:val="18"/>
      <w:szCs w:val="18"/>
    </w:rPr>
  </w:style>
  <w:style w:type="paragraph" w:styleId="Kazaloslik">
    <w:name w:val="table of figures"/>
    <w:basedOn w:val="Navaden"/>
    <w:next w:val="Navaden"/>
    <w:uiPriority w:val="99"/>
    <w:unhideWhenUsed/>
    <w:rsid w:val="00515130"/>
    <w:pPr>
      <w:spacing w:after="0"/>
      <w:ind w:left="440" w:hanging="440"/>
    </w:pPr>
    <w:rPr>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5886">
      <w:bodyDiv w:val="1"/>
      <w:marLeft w:val="0"/>
      <w:marRight w:val="0"/>
      <w:marTop w:val="0"/>
      <w:marBottom w:val="0"/>
      <w:divBdr>
        <w:top w:val="none" w:sz="0" w:space="0" w:color="auto"/>
        <w:left w:val="none" w:sz="0" w:space="0" w:color="auto"/>
        <w:bottom w:val="none" w:sz="0" w:space="0" w:color="auto"/>
        <w:right w:val="none" w:sz="0" w:space="0" w:color="auto"/>
      </w:divBdr>
      <w:divsChild>
        <w:div w:id="745611732">
          <w:marLeft w:val="0"/>
          <w:marRight w:val="0"/>
          <w:marTop w:val="0"/>
          <w:marBottom w:val="0"/>
          <w:divBdr>
            <w:top w:val="none" w:sz="0" w:space="0" w:color="auto"/>
            <w:left w:val="none" w:sz="0" w:space="0" w:color="auto"/>
            <w:bottom w:val="none" w:sz="0" w:space="0" w:color="auto"/>
            <w:right w:val="none" w:sz="0" w:space="0" w:color="auto"/>
          </w:divBdr>
        </w:div>
        <w:div w:id="1728651150">
          <w:marLeft w:val="0"/>
          <w:marRight w:val="0"/>
          <w:marTop w:val="0"/>
          <w:marBottom w:val="0"/>
          <w:divBdr>
            <w:top w:val="none" w:sz="0" w:space="0" w:color="auto"/>
            <w:left w:val="none" w:sz="0" w:space="0" w:color="auto"/>
            <w:bottom w:val="none" w:sz="0" w:space="0" w:color="auto"/>
            <w:right w:val="none" w:sz="0" w:space="0" w:color="auto"/>
          </w:divBdr>
        </w:div>
        <w:div w:id="459500891">
          <w:marLeft w:val="0"/>
          <w:marRight w:val="0"/>
          <w:marTop w:val="0"/>
          <w:marBottom w:val="0"/>
          <w:divBdr>
            <w:top w:val="none" w:sz="0" w:space="0" w:color="auto"/>
            <w:left w:val="none" w:sz="0" w:space="0" w:color="auto"/>
            <w:bottom w:val="none" w:sz="0" w:space="0" w:color="auto"/>
            <w:right w:val="none" w:sz="0" w:space="0" w:color="auto"/>
          </w:divBdr>
        </w:div>
        <w:div w:id="1515918616">
          <w:marLeft w:val="0"/>
          <w:marRight w:val="0"/>
          <w:marTop w:val="0"/>
          <w:marBottom w:val="0"/>
          <w:divBdr>
            <w:top w:val="none" w:sz="0" w:space="0" w:color="auto"/>
            <w:left w:val="none" w:sz="0" w:space="0" w:color="auto"/>
            <w:bottom w:val="none" w:sz="0" w:space="0" w:color="auto"/>
            <w:right w:val="none" w:sz="0" w:space="0" w:color="auto"/>
          </w:divBdr>
        </w:div>
        <w:div w:id="1355956909">
          <w:marLeft w:val="0"/>
          <w:marRight w:val="0"/>
          <w:marTop w:val="0"/>
          <w:marBottom w:val="0"/>
          <w:divBdr>
            <w:top w:val="none" w:sz="0" w:space="0" w:color="auto"/>
            <w:left w:val="none" w:sz="0" w:space="0" w:color="auto"/>
            <w:bottom w:val="none" w:sz="0" w:space="0" w:color="auto"/>
            <w:right w:val="none" w:sz="0" w:space="0" w:color="auto"/>
          </w:divBdr>
        </w:div>
        <w:div w:id="1895726936">
          <w:marLeft w:val="0"/>
          <w:marRight w:val="0"/>
          <w:marTop w:val="0"/>
          <w:marBottom w:val="0"/>
          <w:divBdr>
            <w:top w:val="none" w:sz="0" w:space="0" w:color="auto"/>
            <w:left w:val="none" w:sz="0" w:space="0" w:color="auto"/>
            <w:bottom w:val="none" w:sz="0" w:space="0" w:color="auto"/>
            <w:right w:val="none" w:sz="0" w:space="0" w:color="auto"/>
          </w:divBdr>
        </w:div>
        <w:div w:id="1990591099">
          <w:marLeft w:val="0"/>
          <w:marRight w:val="0"/>
          <w:marTop w:val="0"/>
          <w:marBottom w:val="0"/>
          <w:divBdr>
            <w:top w:val="none" w:sz="0" w:space="0" w:color="auto"/>
            <w:left w:val="none" w:sz="0" w:space="0" w:color="auto"/>
            <w:bottom w:val="none" w:sz="0" w:space="0" w:color="auto"/>
            <w:right w:val="none" w:sz="0" w:space="0" w:color="auto"/>
          </w:divBdr>
        </w:div>
        <w:div w:id="1000738491">
          <w:marLeft w:val="0"/>
          <w:marRight w:val="0"/>
          <w:marTop w:val="0"/>
          <w:marBottom w:val="0"/>
          <w:divBdr>
            <w:top w:val="none" w:sz="0" w:space="0" w:color="auto"/>
            <w:left w:val="none" w:sz="0" w:space="0" w:color="auto"/>
            <w:bottom w:val="none" w:sz="0" w:space="0" w:color="auto"/>
            <w:right w:val="none" w:sz="0" w:space="0" w:color="auto"/>
          </w:divBdr>
        </w:div>
        <w:div w:id="624309083">
          <w:marLeft w:val="0"/>
          <w:marRight w:val="0"/>
          <w:marTop w:val="0"/>
          <w:marBottom w:val="0"/>
          <w:divBdr>
            <w:top w:val="none" w:sz="0" w:space="0" w:color="auto"/>
            <w:left w:val="none" w:sz="0" w:space="0" w:color="auto"/>
            <w:bottom w:val="none" w:sz="0" w:space="0" w:color="auto"/>
            <w:right w:val="none" w:sz="0" w:space="0" w:color="auto"/>
          </w:divBdr>
        </w:div>
        <w:div w:id="1359425683">
          <w:marLeft w:val="0"/>
          <w:marRight w:val="0"/>
          <w:marTop w:val="0"/>
          <w:marBottom w:val="0"/>
          <w:divBdr>
            <w:top w:val="none" w:sz="0" w:space="0" w:color="auto"/>
            <w:left w:val="none" w:sz="0" w:space="0" w:color="auto"/>
            <w:bottom w:val="none" w:sz="0" w:space="0" w:color="auto"/>
            <w:right w:val="none" w:sz="0" w:space="0" w:color="auto"/>
          </w:divBdr>
        </w:div>
        <w:div w:id="449400801">
          <w:marLeft w:val="0"/>
          <w:marRight w:val="0"/>
          <w:marTop w:val="0"/>
          <w:marBottom w:val="0"/>
          <w:divBdr>
            <w:top w:val="none" w:sz="0" w:space="0" w:color="auto"/>
            <w:left w:val="none" w:sz="0" w:space="0" w:color="auto"/>
            <w:bottom w:val="none" w:sz="0" w:space="0" w:color="auto"/>
            <w:right w:val="none" w:sz="0" w:space="0" w:color="auto"/>
          </w:divBdr>
        </w:div>
      </w:divsChild>
    </w:div>
    <w:div w:id="629240827">
      <w:bodyDiv w:val="1"/>
      <w:marLeft w:val="0"/>
      <w:marRight w:val="0"/>
      <w:marTop w:val="0"/>
      <w:marBottom w:val="0"/>
      <w:divBdr>
        <w:top w:val="none" w:sz="0" w:space="0" w:color="auto"/>
        <w:left w:val="none" w:sz="0" w:space="0" w:color="auto"/>
        <w:bottom w:val="none" w:sz="0" w:space="0" w:color="auto"/>
        <w:right w:val="none" w:sz="0" w:space="0" w:color="auto"/>
      </w:divBdr>
    </w:div>
    <w:div w:id="1006591884">
      <w:bodyDiv w:val="1"/>
      <w:marLeft w:val="0"/>
      <w:marRight w:val="0"/>
      <w:marTop w:val="0"/>
      <w:marBottom w:val="0"/>
      <w:divBdr>
        <w:top w:val="none" w:sz="0" w:space="0" w:color="auto"/>
        <w:left w:val="none" w:sz="0" w:space="0" w:color="auto"/>
        <w:bottom w:val="none" w:sz="0" w:space="0" w:color="auto"/>
        <w:right w:val="none" w:sz="0" w:space="0" w:color="auto"/>
      </w:divBdr>
    </w:div>
    <w:div w:id="1017468852">
      <w:bodyDiv w:val="1"/>
      <w:marLeft w:val="0"/>
      <w:marRight w:val="0"/>
      <w:marTop w:val="0"/>
      <w:marBottom w:val="0"/>
      <w:divBdr>
        <w:top w:val="none" w:sz="0" w:space="0" w:color="auto"/>
        <w:left w:val="none" w:sz="0" w:space="0" w:color="auto"/>
        <w:bottom w:val="none" w:sz="0" w:space="0" w:color="auto"/>
        <w:right w:val="none" w:sz="0" w:space="0" w:color="auto"/>
      </w:divBdr>
    </w:div>
    <w:div w:id="1174539168">
      <w:bodyDiv w:val="1"/>
      <w:marLeft w:val="0"/>
      <w:marRight w:val="0"/>
      <w:marTop w:val="0"/>
      <w:marBottom w:val="0"/>
      <w:divBdr>
        <w:top w:val="none" w:sz="0" w:space="0" w:color="auto"/>
        <w:left w:val="none" w:sz="0" w:space="0" w:color="auto"/>
        <w:bottom w:val="none" w:sz="0" w:space="0" w:color="auto"/>
        <w:right w:val="none" w:sz="0" w:space="0" w:color="auto"/>
      </w:divBdr>
    </w:div>
    <w:div w:id="1181898464">
      <w:bodyDiv w:val="1"/>
      <w:marLeft w:val="0"/>
      <w:marRight w:val="0"/>
      <w:marTop w:val="0"/>
      <w:marBottom w:val="0"/>
      <w:divBdr>
        <w:top w:val="none" w:sz="0" w:space="0" w:color="auto"/>
        <w:left w:val="none" w:sz="0" w:space="0" w:color="auto"/>
        <w:bottom w:val="none" w:sz="0" w:space="0" w:color="auto"/>
        <w:right w:val="none" w:sz="0" w:space="0" w:color="auto"/>
      </w:divBdr>
    </w:div>
    <w:div w:id="1559627883">
      <w:bodyDiv w:val="1"/>
      <w:marLeft w:val="0"/>
      <w:marRight w:val="0"/>
      <w:marTop w:val="0"/>
      <w:marBottom w:val="0"/>
      <w:divBdr>
        <w:top w:val="none" w:sz="0" w:space="0" w:color="auto"/>
        <w:left w:val="none" w:sz="0" w:space="0" w:color="auto"/>
        <w:bottom w:val="none" w:sz="0" w:space="0" w:color="auto"/>
        <w:right w:val="none" w:sz="0" w:space="0" w:color="auto"/>
      </w:divBdr>
    </w:div>
    <w:div w:id="16931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uploadi.www.ris.org/editor/1277667197nadoh-niv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rganizacija.fov.uni-mb.si/index.php/organizacija/article/download/67/13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izs.gov.si/si/delovna_podrocja/direktorat_za_srednje_in_visje_solstvo_ter_izobrazevanje_odraslih/visjesolsko_izobrazevanje/vpis/" TargetMode="External"/><Relationship Id="rId25" Type="http://schemas.openxmlformats.org/officeDocument/2006/relationships/hyperlink" Target="http://www.uradni-list.si/1/objava.jsp?urlid=200486&amp;stevilka=3840" TargetMode="External"/><Relationship Id="rId2" Type="http://schemas.openxmlformats.org/officeDocument/2006/relationships/numbering" Target="numbering.xml"/><Relationship Id="rId16" Type="http://schemas.openxmlformats.org/officeDocument/2006/relationships/hyperlink" Target="http://www.umar.gov.si/avtorski_prispevki/delovni_zvezki/avtorski_prispevek/zapisi/tanja_celebic_terciarno_izobrazevanje_v_sloveniji_vkljucenost_ucinkovitost_kakovost_fin/32/?tx_ttnews%5Bsyear%5D=2014&amp;cHash=43e8e7925c" TargetMode="External"/><Relationship Id="rId20" Type="http://schemas.openxmlformats.org/officeDocument/2006/relationships/hyperlink" Target="http://managementmarketing.ro/home.php?var%5b1%5d=2&amp;var%5b3%5d=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kum.uni-mb.si/IzpisGradiva.php?id=23073"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dk.fdv.uni-lj.si/delamag/mag_Pavlovcic-Ilovar-Jurka.PDF" TargetMode="External"/><Relationship Id="rId10" Type="http://schemas.openxmlformats.org/officeDocument/2006/relationships/image" Target="media/image3.png"/><Relationship Id="rId19" Type="http://schemas.openxmlformats.org/officeDocument/2006/relationships/hyperlink" Target="http://www.google.si/url?sa=t&amp;rct=j&amp;q=&amp;esrc=s&amp;frm=1&amp;source=web&amp;cd=2&amp;cad=rja&amp;ved=0CDsQFjAB&amp;url=http%3A%2F%2Fideas.repec.org%2Fa%2Feph%2Fjournl%2Fv4y2009i2n3.html&amp;ei=M2DwUdq3N4PWtAb48oE4&amp;usg=AFQjCNHNPwvX8_EZVHMYiXyiN27C2z9C3Q&amp;sig2=46LX66bcR8g0CIwHvMeFKA&amp;bvm=bv.49784469,d.Y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ra-posavje.si/pdf/dokumenti/rrp_-_strateski_del__v_mnenje_mgrt.pdf" TargetMode="External"/><Relationship Id="rId22" Type="http://schemas.openxmlformats.org/officeDocument/2006/relationships/hyperlink" Target="http://www.emeraldinsight.com/journals.htm?articleid=1558953&amp;show=abstract"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C15A3A-45E5-412B-BDAE-95FCFAF5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37</Pages>
  <Words>13558</Words>
  <Characters>77285</Characters>
  <Application>Microsoft Office Word</Application>
  <DocSecurity>0</DocSecurity>
  <Lines>644</Lines>
  <Paragraphs>181</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90662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Knjižnica</cp:lastModifiedBy>
  <cp:revision>7</cp:revision>
  <cp:lastPrinted>2019-01-29T11:54:00Z</cp:lastPrinted>
  <dcterms:created xsi:type="dcterms:W3CDTF">2021-12-08T11:03:00Z</dcterms:created>
  <dcterms:modified xsi:type="dcterms:W3CDTF">2021-12-09T10:03:00Z</dcterms:modified>
</cp:coreProperties>
</file>