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73" w:rsidRPr="00100973" w:rsidRDefault="00100973" w:rsidP="00100973">
      <w:pPr>
        <w:keepNext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100973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EKONOMIST</w:t>
      </w:r>
    </w:p>
    <w:p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6600FF"/>
          <w:sz w:val="24"/>
          <w:szCs w:val="24"/>
          <w:lang w:eastAsia="sl-SI"/>
        </w:rPr>
      </w:pPr>
    </w:p>
    <w:p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MAREC</w:t>
      </w:r>
      <w:r w:rsidRPr="00100973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 2023</w:t>
      </w:r>
    </w:p>
    <w:p w:rsidR="00100973" w:rsidRPr="00100973" w:rsidRDefault="00100973" w:rsidP="00100973">
      <w:pPr>
        <w:spacing w:after="0" w:line="240" w:lineRule="auto"/>
        <w:rPr>
          <w:rFonts w:ascii="Sylfaen" w:eastAsia="Times New Roman" w:hAnsi="Sylfaen" w:cs="Arial"/>
          <w:color w:val="99CC00"/>
          <w:sz w:val="8"/>
          <w:szCs w:val="8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17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850"/>
        <w:gridCol w:w="1843"/>
        <w:gridCol w:w="1984"/>
        <w:gridCol w:w="709"/>
        <w:gridCol w:w="1418"/>
        <w:gridCol w:w="2126"/>
      </w:tblGrid>
      <w:tr w:rsidR="00100973" w:rsidRPr="00100973" w:rsidTr="002611E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1. LETNIK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8"/>
                <w:szCs w:val="20"/>
                <w:lang w:eastAsia="sl-SI"/>
              </w:rPr>
            </w:pPr>
          </w:p>
        </w:tc>
      </w:tr>
      <w:tr w:rsidR="00100973" w:rsidRPr="00100973" w:rsidTr="002611E7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E0019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Poslovni tuji jezik I - ANJ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2. 3.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2. 3.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Irena </w:t>
            </w:r>
            <w:proofErr w:type="spellStart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Rimc</w:t>
            </w:r>
            <w:proofErr w:type="spellEnd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Voglar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Poslovno komuniciranje</w:t>
            </w:r>
          </w:p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28. 3.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FFFFFF"/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7. 3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Alenka P. Kranjec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Informatika</w:t>
            </w:r>
          </w:p>
        </w:tc>
        <w:tc>
          <w:tcPr>
            <w:tcW w:w="1418" w:type="dxa"/>
            <w:vAlign w:val="center"/>
          </w:tcPr>
          <w:p w:rsidR="00100973" w:rsidRPr="00100973" w:rsidRDefault="00117D76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1. 3.</w:t>
            </w:r>
          </w:p>
        </w:tc>
        <w:tc>
          <w:tcPr>
            <w:tcW w:w="850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Zdenko Potočar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Poslovna matematika s statistiko</w:t>
            </w:r>
          </w:p>
        </w:tc>
        <w:tc>
          <w:tcPr>
            <w:tcW w:w="1418" w:type="dxa"/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1F4E7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1F4E79"/>
                <w:sz w:val="24"/>
                <w:szCs w:val="20"/>
                <w:lang w:eastAsia="sl-SI"/>
              </w:rPr>
              <w:t xml:space="preserve">9. 3.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FF0000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Stanko Levičar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E0023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Org. in menedžment podjetja</w:t>
            </w:r>
          </w:p>
        </w:tc>
        <w:tc>
          <w:tcPr>
            <w:tcW w:w="1418" w:type="dxa"/>
            <w:vAlign w:val="center"/>
          </w:tcPr>
          <w:p w:rsidR="00100973" w:rsidRPr="00100973" w:rsidRDefault="003D5275" w:rsidP="003D5275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7. 3.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b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b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Borut Retelj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Ekonomija</w:t>
            </w:r>
          </w:p>
        </w:tc>
        <w:tc>
          <w:tcPr>
            <w:tcW w:w="1418" w:type="dxa"/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17. 3.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lang w:eastAsia="sl-SI"/>
              </w:rPr>
              <w:t>Stanko Levičar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Trženje</w:t>
            </w:r>
          </w:p>
        </w:tc>
        <w:tc>
          <w:tcPr>
            <w:tcW w:w="1418" w:type="dxa"/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23. 3. </w:t>
            </w:r>
          </w:p>
        </w:tc>
        <w:tc>
          <w:tcPr>
            <w:tcW w:w="850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Osnove poslovnih financ</w:t>
            </w:r>
          </w:p>
        </w:tc>
        <w:tc>
          <w:tcPr>
            <w:tcW w:w="1418" w:type="dxa"/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20. 3. </w:t>
            </w:r>
          </w:p>
        </w:tc>
        <w:tc>
          <w:tcPr>
            <w:tcW w:w="850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E0027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Praktično izobraževanje 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30. 3. 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3D527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984" w:type="dxa"/>
            <w:tcBorders>
              <w:left w:val="nil"/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lang w:eastAsia="sl-SI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</w:tbl>
    <w:p w:rsidR="00100973" w:rsidRPr="00100973" w:rsidRDefault="00100973" w:rsidP="00100973">
      <w:pPr>
        <w:keepNext/>
        <w:spacing w:after="0" w:line="240" w:lineRule="auto"/>
        <w:outlineLvl w:val="1"/>
        <w:rPr>
          <w:rFonts w:ascii="Sylfaen" w:eastAsia="Times New Roman" w:hAnsi="Sylfaen" w:cs="Arial"/>
          <w:b/>
          <w:color w:val="0000FF"/>
          <w:sz w:val="4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100973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EKONOMIST</w:t>
      </w: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MAREC </w:t>
      </w:r>
      <w:r w:rsidRPr="00100973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 2023</w:t>
      </w: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100973" w:rsidRPr="00100973" w:rsidTr="002611E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2.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100973" w:rsidRPr="00100973" w:rsidTr="002611E7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E0028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Prodaja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21. 3.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Sonja </w:t>
            </w:r>
            <w:proofErr w:type="spellStart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Kukman</w:t>
            </w:r>
            <w:proofErr w:type="spellEnd"/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E0029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Nabava</w:t>
            </w:r>
          </w:p>
        </w:tc>
        <w:tc>
          <w:tcPr>
            <w:tcW w:w="1418" w:type="dxa"/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23. 3.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E0030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Poslovno pravo</w:t>
            </w:r>
          </w:p>
        </w:tc>
        <w:tc>
          <w:tcPr>
            <w:tcW w:w="1418" w:type="dxa"/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29. 3.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Petra Tomšič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84793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E0031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Ugotavljanje in zagotavljanje kakovosti</w:t>
            </w:r>
          </w:p>
        </w:tc>
        <w:tc>
          <w:tcPr>
            <w:tcW w:w="1418" w:type="dxa"/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10. 3.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10. 3. 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delu izpita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Marija Marot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E0032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Oblikovanje proizvodov in tehnoloških procesov</w:t>
            </w:r>
          </w:p>
        </w:tc>
        <w:tc>
          <w:tcPr>
            <w:tcW w:w="1418" w:type="dxa"/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14. 3.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Cveto Jamšek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E0033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Poslovna logistika</w:t>
            </w:r>
          </w:p>
        </w:tc>
        <w:tc>
          <w:tcPr>
            <w:tcW w:w="1418" w:type="dxa"/>
            <w:vAlign w:val="center"/>
          </w:tcPr>
          <w:p w:rsidR="00100973" w:rsidRPr="00100973" w:rsidRDefault="00AA01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17</w:t>
            </w:r>
            <w:r w:rsidR="00CE44A7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992" w:type="dxa"/>
            <w:vAlign w:val="center"/>
          </w:tcPr>
          <w:p w:rsidR="00100973" w:rsidRPr="00100973" w:rsidRDefault="00AA01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17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         Stanko Levičar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E0034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Računovodstvo za s. p.</w:t>
            </w:r>
          </w:p>
        </w:tc>
        <w:tc>
          <w:tcPr>
            <w:tcW w:w="1418" w:type="dxa"/>
            <w:vAlign w:val="center"/>
          </w:tcPr>
          <w:p w:rsidR="00100973" w:rsidRPr="00100973" w:rsidRDefault="002A5FA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28</w:t>
            </w:r>
            <w:r w:rsidR="00CE44A7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 3.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2A5FA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28</w:t>
            </w:r>
            <w:r w:rsidR="00CE44A7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Zagovor SN takoj po pisnem delu izpita</w:t>
            </w:r>
          </w:p>
        </w:tc>
        <w:tc>
          <w:tcPr>
            <w:tcW w:w="1418" w:type="dxa"/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Hermina </w:t>
            </w:r>
            <w:proofErr w:type="spellStart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Vučajnk</w:t>
            </w:r>
            <w:proofErr w:type="spellEnd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Šarić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E0035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Praktično izobraževanje 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30. 3.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40"/>
                <w:szCs w:val="40"/>
                <w:vertAlign w:val="superscript"/>
                <w:lang w:eastAsia="sl-SI"/>
              </w:rPr>
              <w:t>16.00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1.17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lang w:eastAsia="sl-SI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Metka Galič</w:t>
            </w:r>
          </w:p>
        </w:tc>
      </w:tr>
    </w:tbl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keepNext/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</w:pPr>
      <w:r w:rsidRPr="00100973">
        <w:rPr>
          <w:rFonts w:ascii="Sylfaen" w:eastAsia="Times New Roman" w:hAnsi="Sylfaen" w:cs="Arial"/>
          <w:b/>
          <w:color w:val="000099"/>
          <w:sz w:val="40"/>
          <w:szCs w:val="20"/>
          <w:lang w:eastAsia="sl-SI"/>
        </w:rPr>
        <w:t>IZPITNI  ROKI – študijski program VELNES</w:t>
      </w: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keepNext/>
        <w:spacing w:after="0" w:line="240" w:lineRule="auto"/>
        <w:jc w:val="center"/>
        <w:outlineLvl w:val="5"/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</w:pPr>
      <w:r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 xml:space="preserve">MAREC </w:t>
      </w:r>
      <w:r w:rsidRPr="00100973">
        <w:rPr>
          <w:rFonts w:ascii="Sylfaen" w:eastAsia="Times New Roman" w:hAnsi="Sylfaen" w:cs="Arial"/>
          <w:b/>
          <w:color w:val="00FF00"/>
          <w:sz w:val="40"/>
          <w:szCs w:val="40"/>
          <w:lang w:eastAsia="sl-SI"/>
        </w:rPr>
        <w:t>2023</w:t>
      </w: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1446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1418"/>
        <w:gridCol w:w="992"/>
        <w:gridCol w:w="1417"/>
        <w:gridCol w:w="1418"/>
        <w:gridCol w:w="992"/>
        <w:gridCol w:w="1418"/>
        <w:gridCol w:w="2977"/>
      </w:tblGrid>
      <w:tr w:rsidR="00100973" w:rsidRPr="00100973" w:rsidTr="002611E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3333CC"/>
                <w:sz w:val="28"/>
                <w:szCs w:val="20"/>
                <w:lang w:eastAsia="sl-S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1. LETNIK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PISNO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2F2F2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3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  <w:t>USTNO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6600FF"/>
                <w:sz w:val="28"/>
                <w:szCs w:val="20"/>
                <w:lang w:eastAsia="sl-SI"/>
              </w:rPr>
            </w:pPr>
          </w:p>
        </w:tc>
      </w:tr>
      <w:tr w:rsidR="00100973" w:rsidRPr="00100973" w:rsidTr="002611E7">
        <w:trPr>
          <w:trHeight w:val="940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proofErr w:type="spellStart"/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Zap</w:t>
            </w:r>
            <w:proofErr w:type="spellEnd"/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.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št.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Predmet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Datum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992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Ura</w:t>
            </w:r>
          </w:p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izpita</w:t>
            </w:r>
          </w:p>
        </w:tc>
        <w:tc>
          <w:tcPr>
            <w:tcW w:w="1418" w:type="dxa"/>
            <w:tcBorders>
              <w:top w:val="double" w:sz="4" w:space="0" w:color="auto"/>
              <w:bottom w:val="nil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keepNext/>
              <w:spacing w:after="0" w:line="240" w:lineRule="auto"/>
              <w:jc w:val="center"/>
              <w:outlineLvl w:val="2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Prostor</w:t>
            </w:r>
          </w:p>
        </w:tc>
        <w:tc>
          <w:tcPr>
            <w:tcW w:w="2977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2F2F2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6600FF"/>
                <w:sz w:val="24"/>
                <w:szCs w:val="20"/>
                <w:lang w:eastAsia="sl-SI"/>
              </w:rPr>
              <w:t>Predavatelj/-ica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V0006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Strokovna terminologija v prvem tujem jeziku (angleščina)</w:t>
            </w:r>
          </w:p>
        </w:tc>
        <w:tc>
          <w:tcPr>
            <w:tcW w:w="1418" w:type="dxa"/>
            <w:vAlign w:val="center"/>
          </w:tcPr>
          <w:p w:rsidR="00100973" w:rsidRPr="00100973" w:rsidRDefault="00CE5169" w:rsidP="00E5381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6. 3. </w:t>
            </w:r>
          </w:p>
        </w:tc>
        <w:tc>
          <w:tcPr>
            <w:tcW w:w="992" w:type="dxa"/>
            <w:vAlign w:val="center"/>
          </w:tcPr>
          <w:p w:rsidR="00100973" w:rsidRPr="00100973" w:rsidRDefault="00CE516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14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CE516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6. 3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. </w:t>
            </w: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2023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Silvija </w:t>
            </w:r>
            <w:proofErr w:type="spellStart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Tintor</w:t>
            </w:r>
            <w:proofErr w:type="spellEnd"/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V0007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Strokovna terminologija v drugem tujem jeziku (nemščina)</w:t>
            </w:r>
          </w:p>
        </w:tc>
        <w:tc>
          <w:tcPr>
            <w:tcW w:w="1418" w:type="dxa"/>
            <w:vAlign w:val="center"/>
          </w:tcPr>
          <w:p w:rsidR="00100973" w:rsidRPr="00100973" w:rsidRDefault="00CE5169" w:rsidP="00E5381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13. 3. </w:t>
            </w:r>
          </w:p>
        </w:tc>
        <w:tc>
          <w:tcPr>
            <w:tcW w:w="992" w:type="dxa"/>
            <w:vAlign w:val="center"/>
          </w:tcPr>
          <w:p w:rsidR="00100973" w:rsidRPr="00100973" w:rsidRDefault="00E5381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14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E53819" w:rsidP="00E5381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13. 3. 2023</w:t>
            </w:r>
            <w:r w:rsidR="00100973"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takoj po pisnem izpitu</w:t>
            </w: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Silvija </w:t>
            </w:r>
            <w:proofErr w:type="spellStart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Tintor</w:t>
            </w:r>
            <w:proofErr w:type="spellEnd"/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V0008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Ekonomika in podjetništvo</w:t>
            </w:r>
          </w:p>
        </w:tc>
        <w:tc>
          <w:tcPr>
            <w:tcW w:w="1418" w:type="dxa"/>
            <w:vAlign w:val="center"/>
          </w:tcPr>
          <w:p w:rsidR="00100973" w:rsidRPr="00100973" w:rsidRDefault="00E5381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28. 3. </w:t>
            </w:r>
          </w:p>
        </w:tc>
        <w:tc>
          <w:tcPr>
            <w:tcW w:w="992" w:type="dxa"/>
            <w:vAlign w:val="center"/>
          </w:tcPr>
          <w:p w:rsidR="00100973" w:rsidRPr="00100973" w:rsidRDefault="00CE44A7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14.00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Darko Pirtovšek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V0009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Poslovna informatika s statistiko</w:t>
            </w:r>
          </w:p>
        </w:tc>
        <w:tc>
          <w:tcPr>
            <w:tcW w:w="1418" w:type="dxa"/>
            <w:vAlign w:val="center"/>
          </w:tcPr>
          <w:p w:rsidR="00100973" w:rsidRPr="00100973" w:rsidRDefault="002A5FA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20</w:t>
            </w:r>
            <w:r w:rsidR="00E53819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. 3. 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15.00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2A5FA5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Andrej Peklar</w:t>
            </w:r>
          </w:p>
        </w:tc>
      </w:tr>
      <w:tr w:rsidR="00100973" w:rsidRPr="00100973" w:rsidTr="002611E7">
        <w:trPr>
          <w:trHeight w:val="680"/>
        </w:trPr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:rsidR="00100973" w:rsidRPr="00100973" w:rsidRDefault="0084793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V0010</w:t>
            </w:r>
          </w:p>
        </w:tc>
        <w:tc>
          <w:tcPr>
            <w:tcW w:w="2977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b/>
                <w:color w:val="000099"/>
                <w:sz w:val="24"/>
                <w:szCs w:val="20"/>
                <w:lang w:eastAsia="sl-SI"/>
              </w:rPr>
              <w:t>Pravni predpisi</w:t>
            </w:r>
          </w:p>
        </w:tc>
        <w:tc>
          <w:tcPr>
            <w:tcW w:w="1418" w:type="dxa"/>
            <w:vAlign w:val="center"/>
          </w:tcPr>
          <w:p w:rsidR="00100973" w:rsidRPr="00100973" w:rsidRDefault="00E53819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31. 3.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14.00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2.13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992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vertAlign w:val="superscript"/>
                <w:lang w:eastAsia="sl-SI"/>
              </w:rPr>
              <w:t>/</w:t>
            </w:r>
          </w:p>
        </w:tc>
        <w:tc>
          <w:tcPr>
            <w:tcW w:w="1418" w:type="dxa"/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/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0973" w:rsidRPr="00100973" w:rsidRDefault="00100973" w:rsidP="0010097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</w:pPr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 xml:space="preserve">Ana Filipov </w:t>
            </w:r>
            <w:proofErr w:type="spellStart"/>
            <w:r w:rsidRPr="00100973">
              <w:rPr>
                <w:rFonts w:ascii="Sylfaen" w:eastAsia="Times New Roman" w:hAnsi="Sylfaen" w:cs="Arial"/>
                <w:color w:val="000099"/>
                <w:sz w:val="24"/>
                <w:szCs w:val="20"/>
                <w:lang w:eastAsia="sl-SI"/>
              </w:rPr>
              <w:t>Eiselt</w:t>
            </w:r>
            <w:proofErr w:type="spellEnd"/>
          </w:p>
        </w:tc>
      </w:tr>
    </w:tbl>
    <w:p w:rsidR="00100973" w:rsidRPr="00100973" w:rsidRDefault="00100973" w:rsidP="00100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100973" w:rsidRPr="00100973" w:rsidRDefault="00100973" w:rsidP="001009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D21950" w:rsidRPr="00100973" w:rsidRDefault="00D21950" w:rsidP="00100973">
      <w:bookmarkStart w:id="0" w:name="_GoBack"/>
      <w:bookmarkEnd w:id="0"/>
    </w:p>
    <w:sectPr w:rsidR="00D21950" w:rsidRPr="00100973" w:rsidSect="00D72986">
      <w:footerReference w:type="default" r:id="rId6"/>
      <w:pgSz w:w="15842" w:h="12242" w:orient="landscape" w:code="1"/>
      <w:pgMar w:top="142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3C" w:rsidRDefault="000D7B3C">
      <w:pPr>
        <w:spacing w:after="0" w:line="240" w:lineRule="auto"/>
      </w:pPr>
      <w:r>
        <w:separator/>
      </w:r>
    </w:p>
  </w:endnote>
  <w:endnote w:type="continuationSeparator" w:id="0">
    <w:p w:rsidR="000D7B3C" w:rsidRDefault="000D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30" w:rsidRDefault="000D7B3C">
    <w:pPr>
      <w:pStyle w:val="Noga"/>
    </w:pPr>
  </w:p>
  <w:p w:rsidR="00A20730" w:rsidRDefault="000D7B3C">
    <w:pPr>
      <w:pStyle w:val="Noga"/>
    </w:pPr>
  </w:p>
  <w:p w:rsidR="00A20730" w:rsidRDefault="000D7B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3C" w:rsidRDefault="000D7B3C">
      <w:pPr>
        <w:spacing w:after="0" w:line="240" w:lineRule="auto"/>
      </w:pPr>
      <w:r>
        <w:separator/>
      </w:r>
    </w:p>
  </w:footnote>
  <w:footnote w:type="continuationSeparator" w:id="0">
    <w:p w:rsidR="000D7B3C" w:rsidRDefault="000D7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73"/>
    <w:rsid w:val="000D7B3C"/>
    <w:rsid w:val="00100973"/>
    <w:rsid w:val="00117D76"/>
    <w:rsid w:val="002A5FA5"/>
    <w:rsid w:val="003D5275"/>
    <w:rsid w:val="00847939"/>
    <w:rsid w:val="009C5E4F"/>
    <w:rsid w:val="00AA0173"/>
    <w:rsid w:val="00B9255F"/>
    <w:rsid w:val="00BB4977"/>
    <w:rsid w:val="00CE44A7"/>
    <w:rsid w:val="00CE5169"/>
    <w:rsid w:val="00D21950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FF11"/>
  <w15:chartTrackingRefBased/>
  <w15:docId w15:val="{EEC955BF-52E7-4EF8-AA78-71115FC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1009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10097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Lidija Furlan</cp:lastModifiedBy>
  <cp:revision>2</cp:revision>
  <cp:lastPrinted>2023-01-24T07:56:00Z</cp:lastPrinted>
  <dcterms:created xsi:type="dcterms:W3CDTF">2023-01-30T10:32:00Z</dcterms:created>
  <dcterms:modified xsi:type="dcterms:W3CDTF">2023-01-30T10:32:00Z</dcterms:modified>
</cp:coreProperties>
</file>