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43AE5" w14:textId="77777777" w:rsidR="00114B23" w:rsidRPr="00DF26AE" w:rsidRDefault="00B11082">
      <w:pPr>
        <w:jc w:val="center"/>
        <w:rPr>
          <w:rFonts w:ascii="Arial" w:hAnsi="Arial" w:cs="Arial"/>
        </w:rPr>
      </w:pPr>
      <w:r w:rsidRPr="00DF26AE">
        <w:rPr>
          <w:rFonts w:ascii="Arial" w:hAnsi="Arial" w:cs="Arial"/>
          <w:noProof/>
        </w:rPr>
        <w:drawing>
          <wp:inline distT="0" distB="0" distL="0" distR="0" wp14:anchorId="6CE2611A" wp14:editId="43B40BDF">
            <wp:extent cx="2462108" cy="560987"/>
            <wp:effectExtent l="0" t="0" r="0" b="0"/>
            <wp:docPr id="7391548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462108" cy="560987"/>
                    </a:xfrm>
                    <a:prstGeom prst="rect">
                      <a:avLst/>
                    </a:prstGeom>
                    <a:ln/>
                  </pic:spPr>
                </pic:pic>
              </a:graphicData>
            </a:graphic>
          </wp:inline>
        </w:drawing>
      </w:r>
    </w:p>
    <w:p w14:paraId="514443EC" w14:textId="77777777" w:rsidR="00114B23" w:rsidRPr="00DF26AE" w:rsidRDefault="00114B23">
      <w:pPr>
        <w:rPr>
          <w:rFonts w:ascii="Arial" w:hAnsi="Arial" w:cs="Arial"/>
        </w:rPr>
      </w:pPr>
    </w:p>
    <w:p w14:paraId="42EEA1AE" w14:textId="77777777" w:rsidR="00114B23" w:rsidRPr="00DF26AE" w:rsidRDefault="00114B23">
      <w:pPr>
        <w:rPr>
          <w:rFonts w:ascii="Arial" w:hAnsi="Arial" w:cs="Arial"/>
        </w:rPr>
      </w:pPr>
    </w:p>
    <w:p w14:paraId="57BD6E18" w14:textId="77777777" w:rsidR="00114B23" w:rsidRPr="00DF26AE" w:rsidRDefault="00B11082">
      <w:pPr>
        <w:jc w:val="center"/>
        <w:rPr>
          <w:rFonts w:ascii="Arial" w:hAnsi="Arial" w:cs="Arial"/>
        </w:rPr>
      </w:pPr>
      <w:r w:rsidRPr="00DF26AE">
        <w:rPr>
          <w:rFonts w:ascii="Arial" w:hAnsi="Arial" w:cs="Arial"/>
        </w:rPr>
        <w:t>VEČ ZNANJA ZA VEČ TURIZMA</w:t>
      </w:r>
    </w:p>
    <w:p w14:paraId="19357F6A" w14:textId="77777777" w:rsidR="00114B23" w:rsidRPr="00DF26AE" w:rsidRDefault="00B11082">
      <w:pPr>
        <w:jc w:val="center"/>
        <w:rPr>
          <w:rFonts w:ascii="Arial" w:hAnsi="Arial" w:cs="Arial"/>
          <w:b/>
          <w:sz w:val="36"/>
          <w:szCs w:val="36"/>
        </w:rPr>
      </w:pPr>
      <w:r w:rsidRPr="00DF26AE">
        <w:rPr>
          <w:rFonts w:ascii="Arial" w:hAnsi="Arial" w:cs="Arial"/>
          <w:b/>
          <w:sz w:val="36"/>
          <w:szCs w:val="36"/>
        </w:rPr>
        <w:t>PROJEKTNA NALOGA</w:t>
      </w:r>
    </w:p>
    <w:p w14:paraId="3465C02D" w14:textId="77777777" w:rsidR="00114B23" w:rsidRPr="00DF26AE" w:rsidRDefault="00114B23">
      <w:pPr>
        <w:rPr>
          <w:rFonts w:ascii="Arial" w:hAnsi="Arial" w:cs="Arial"/>
          <w:b/>
          <w:sz w:val="40"/>
          <w:szCs w:val="40"/>
        </w:rPr>
      </w:pPr>
    </w:p>
    <w:p w14:paraId="3E8A60CE" w14:textId="77777777" w:rsidR="00114B23" w:rsidRPr="00DF26AE" w:rsidRDefault="00114B23">
      <w:pPr>
        <w:jc w:val="center"/>
        <w:rPr>
          <w:rFonts w:ascii="Arial" w:hAnsi="Arial" w:cs="Arial"/>
          <w:b/>
          <w:sz w:val="40"/>
          <w:szCs w:val="40"/>
        </w:rPr>
      </w:pPr>
    </w:p>
    <w:p w14:paraId="5DB08C3C" w14:textId="77777777" w:rsidR="00114B23" w:rsidRPr="00DF26AE" w:rsidRDefault="00B11082">
      <w:pPr>
        <w:jc w:val="center"/>
        <w:rPr>
          <w:rFonts w:ascii="Arial" w:hAnsi="Arial" w:cs="Arial"/>
          <w:sz w:val="40"/>
          <w:szCs w:val="40"/>
        </w:rPr>
      </w:pPr>
      <w:r w:rsidRPr="00DF26AE">
        <w:rPr>
          <w:rFonts w:ascii="Arial" w:hAnsi="Arial" w:cs="Arial"/>
          <w:sz w:val="40"/>
          <w:szCs w:val="40"/>
        </w:rPr>
        <w:t>MEDNARODNI FESTIVAL TURISTIČNE ZVEZE SLOVENIJE</w:t>
      </w:r>
    </w:p>
    <w:p w14:paraId="5900CBFD" w14:textId="77777777" w:rsidR="00114B23" w:rsidRPr="00DF26AE" w:rsidRDefault="00B11082">
      <w:pPr>
        <w:jc w:val="center"/>
        <w:rPr>
          <w:rFonts w:ascii="Arial" w:hAnsi="Arial" w:cs="Arial"/>
          <w:b/>
          <w:sz w:val="48"/>
          <w:szCs w:val="48"/>
        </w:rPr>
      </w:pPr>
      <w:r w:rsidRPr="00DF26AE">
        <w:rPr>
          <w:rFonts w:ascii="Arial" w:hAnsi="Arial" w:cs="Arial"/>
          <w:b/>
          <w:sz w:val="48"/>
          <w:szCs w:val="48"/>
        </w:rPr>
        <w:t>Wellness princesa</w:t>
      </w:r>
    </w:p>
    <w:p w14:paraId="0E9E7BDC" w14:textId="77777777" w:rsidR="00114B23" w:rsidRPr="00DF26AE" w:rsidRDefault="00114B23">
      <w:pPr>
        <w:jc w:val="center"/>
        <w:rPr>
          <w:rFonts w:ascii="Arial" w:hAnsi="Arial" w:cs="Arial"/>
          <w:b/>
          <w:sz w:val="48"/>
          <w:szCs w:val="48"/>
        </w:rPr>
      </w:pPr>
    </w:p>
    <w:p w14:paraId="71025D51" w14:textId="77777777" w:rsidR="00114B23" w:rsidRPr="00DF26AE" w:rsidRDefault="00B11082">
      <w:pPr>
        <w:jc w:val="center"/>
        <w:rPr>
          <w:rFonts w:ascii="Arial" w:hAnsi="Arial" w:cs="Arial"/>
          <w:b/>
          <w:sz w:val="40"/>
          <w:szCs w:val="40"/>
        </w:rPr>
      </w:pPr>
      <w:r w:rsidRPr="00DF26AE">
        <w:rPr>
          <w:rFonts w:ascii="Arial" w:hAnsi="Arial" w:cs="Arial"/>
          <w:noProof/>
        </w:rPr>
        <w:drawing>
          <wp:inline distT="0" distB="0" distL="0" distR="0" wp14:anchorId="6D38335D" wp14:editId="20177052">
            <wp:extent cx="2109756" cy="527591"/>
            <wp:effectExtent l="0" t="0" r="0" b="0"/>
            <wp:docPr id="739154861" name="image5.png" descr="Turistična zveza Slovenije"/>
            <wp:cNvGraphicFramePr/>
            <a:graphic xmlns:a="http://schemas.openxmlformats.org/drawingml/2006/main">
              <a:graphicData uri="http://schemas.openxmlformats.org/drawingml/2006/picture">
                <pic:pic xmlns:pic="http://schemas.openxmlformats.org/drawingml/2006/picture">
                  <pic:nvPicPr>
                    <pic:cNvPr id="0" name="image5.png" descr="Turistična zveza Slovenije"/>
                    <pic:cNvPicPr preferRelativeResize="0"/>
                  </pic:nvPicPr>
                  <pic:blipFill>
                    <a:blip r:embed="rId10"/>
                    <a:srcRect/>
                    <a:stretch>
                      <a:fillRect/>
                    </a:stretch>
                  </pic:blipFill>
                  <pic:spPr>
                    <a:xfrm>
                      <a:off x="0" y="0"/>
                      <a:ext cx="2109756" cy="527591"/>
                    </a:xfrm>
                    <a:prstGeom prst="rect">
                      <a:avLst/>
                    </a:prstGeom>
                    <a:ln/>
                  </pic:spPr>
                </pic:pic>
              </a:graphicData>
            </a:graphic>
          </wp:inline>
        </w:drawing>
      </w:r>
      <w:r w:rsidRPr="00DF26AE">
        <w:rPr>
          <w:rFonts w:ascii="Arial" w:hAnsi="Arial" w:cs="Arial"/>
          <w:b/>
          <w:sz w:val="40"/>
          <w:szCs w:val="40"/>
        </w:rPr>
        <w:t xml:space="preserve">      </w:t>
      </w:r>
      <w:r w:rsidRPr="00DF26AE">
        <w:rPr>
          <w:rFonts w:ascii="Arial" w:hAnsi="Arial" w:cs="Arial"/>
          <w:noProof/>
        </w:rPr>
        <w:drawing>
          <wp:inline distT="0" distB="0" distL="0" distR="0" wp14:anchorId="3E3CC53E" wp14:editId="3C67B1FE">
            <wp:extent cx="754577" cy="605666"/>
            <wp:effectExtent l="0" t="0" r="0" b="0"/>
            <wp:docPr id="739154860" name="image4.png" descr="https://turisticna-zveza.si/uploads/photos/okusniZakladi.png"/>
            <wp:cNvGraphicFramePr/>
            <a:graphic xmlns:a="http://schemas.openxmlformats.org/drawingml/2006/main">
              <a:graphicData uri="http://schemas.openxmlformats.org/drawingml/2006/picture">
                <pic:pic xmlns:pic="http://schemas.openxmlformats.org/drawingml/2006/picture">
                  <pic:nvPicPr>
                    <pic:cNvPr id="0" name="image4.png" descr="https://turisticna-zveza.si/uploads/photos/okusniZakladi.png"/>
                    <pic:cNvPicPr preferRelativeResize="0"/>
                  </pic:nvPicPr>
                  <pic:blipFill>
                    <a:blip r:embed="rId11"/>
                    <a:srcRect/>
                    <a:stretch>
                      <a:fillRect/>
                    </a:stretch>
                  </pic:blipFill>
                  <pic:spPr>
                    <a:xfrm>
                      <a:off x="0" y="0"/>
                      <a:ext cx="754577" cy="605666"/>
                    </a:xfrm>
                    <a:prstGeom prst="rect">
                      <a:avLst/>
                    </a:prstGeom>
                    <a:ln/>
                  </pic:spPr>
                </pic:pic>
              </a:graphicData>
            </a:graphic>
          </wp:inline>
        </w:drawing>
      </w:r>
      <w:r w:rsidRPr="00DF26AE">
        <w:rPr>
          <w:rFonts w:ascii="Arial" w:hAnsi="Arial" w:cs="Arial"/>
          <w:b/>
          <w:sz w:val="40"/>
          <w:szCs w:val="40"/>
        </w:rPr>
        <w:t xml:space="preserve">      </w:t>
      </w:r>
      <w:r w:rsidRPr="00DF26AE">
        <w:rPr>
          <w:rFonts w:ascii="Arial" w:hAnsi="Arial" w:cs="Arial"/>
          <w:noProof/>
        </w:rPr>
        <w:drawing>
          <wp:inline distT="0" distB="0" distL="0" distR="0" wp14:anchorId="71242846" wp14:editId="1329FED1">
            <wp:extent cx="1138344" cy="554354"/>
            <wp:effectExtent l="0" t="0" r="0" b="0"/>
            <wp:docPr id="739154863" name="image7.png" descr="https://turisticna-zveza.si/assets/img/IFeellogo.png"/>
            <wp:cNvGraphicFramePr/>
            <a:graphic xmlns:a="http://schemas.openxmlformats.org/drawingml/2006/main">
              <a:graphicData uri="http://schemas.openxmlformats.org/drawingml/2006/picture">
                <pic:pic xmlns:pic="http://schemas.openxmlformats.org/drawingml/2006/picture">
                  <pic:nvPicPr>
                    <pic:cNvPr id="0" name="image7.png" descr="https://turisticna-zveza.si/assets/img/IFeellogo.png"/>
                    <pic:cNvPicPr preferRelativeResize="0"/>
                  </pic:nvPicPr>
                  <pic:blipFill>
                    <a:blip r:embed="rId12"/>
                    <a:srcRect/>
                    <a:stretch>
                      <a:fillRect/>
                    </a:stretch>
                  </pic:blipFill>
                  <pic:spPr>
                    <a:xfrm>
                      <a:off x="0" y="0"/>
                      <a:ext cx="1138344" cy="554354"/>
                    </a:xfrm>
                    <a:prstGeom prst="rect">
                      <a:avLst/>
                    </a:prstGeom>
                    <a:ln/>
                  </pic:spPr>
                </pic:pic>
              </a:graphicData>
            </a:graphic>
          </wp:inline>
        </w:drawing>
      </w:r>
      <w:r w:rsidRPr="00DF26AE">
        <w:rPr>
          <w:rFonts w:ascii="Arial" w:hAnsi="Arial" w:cs="Arial"/>
          <w:b/>
          <w:sz w:val="40"/>
          <w:szCs w:val="40"/>
        </w:rPr>
        <w:t xml:space="preserve">      </w:t>
      </w:r>
    </w:p>
    <w:p w14:paraId="02C2E7B0" w14:textId="77777777" w:rsidR="00114B23" w:rsidRPr="00DF26AE" w:rsidRDefault="00B11082">
      <w:pPr>
        <w:jc w:val="center"/>
        <w:rPr>
          <w:rFonts w:ascii="Arial" w:hAnsi="Arial" w:cs="Arial"/>
          <w:b/>
          <w:sz w:val="40"/>
          <w:szCs w:val="40"/>
        </w:rPr>
      </w:pPr>
      <w:r w:rsidRPr="00DF26AE">
        <w:rPr>
          <w:rFonts w:ascii="Arial" w:hAnsi="Arial" w:cs="Arial"/>
          <w:b/>
          <w:sz w:val="40"/>
          <w:szCs w:val="40"/>
        </w:rPr>
        <w:t xml:space="preserve"> </w:t>
      </w:r>
      <w:r w:rsidRPr="00DF26AE">
        <w:rPr>
          <w:rFonts w:ascii="Arial" w:hAnsi="Arial" w:cs="Arial"/>
          <w:noProof/>
        </w:rPr>
        <w:drawing>
          <wp:inline distT="0" distB="0" distL="0" distR="0" wp14:anchorId="4D21554B" wp14:editId="12D1EF06">
            <wp:extent cx="2179577" cy="726239"/>
            <wp:effectExtent l="0" t="0" r="0" b="0"/>
            <wp:docPr id="739154862" name="image1.png" descr="Ministrstvo za gospodarstvo, turizem in šport"/>
            <wp:cNvGraphicFramePr/>
            <a:graphic xmlns:a="http://schemas.openxmlformats.org/drawingml/2006/main">
              <a:graphicData uri="http://schemas.openxmlformats.org/drawingml/2006/picture">
                <pic:pic xmlns:pic="http://schemas.openxmlformats.org/drawingml/2006/picture">
                  <pic:nvPicPr>
                    <pic:cNvPr id="0" name="image1.png" descr="Ministrstvo za gospodarstvo, turizem in šport"/>
                    <pic:cNvPicPr preferRelativeResize="0"/>
                  </pic:nvPicPr>
                  <pic:blipFill>
                    <a:blip r:embed="rId13"/>
                    <a:srcRect/>
                    <a:stretch>
                      <a:fillRect/>
                    </a:stretch>
                  </pic:blipFill>
                  <pic:spPr>
                    <a:xfrm>
                      <a:off x="0" y="0"/>
                      <a:ext cx="2179577" cy="726239"/>
                    </a:xfrm>
                    <a:prstGeom prst="rect">
                      <a:avLst/>
                    </a:prstGeom>
                    <a:ln/>
                  </pic:spPr>
                </pic:pic>
              </a:graphicData>
            </a:graphic>
          </wp:inline>
        </w:drawing>
      </w:r>
      <w:r w:rsidRPr="00DF26AE">
        <w:rPr>
          <w:rFonts w:ascii="Arial" w:hAnsi="Arial" w:cs="Arial"/>
          <w:b/>
          <w:sz w:val="40"/>
          <w:szCs w:val="40"/>
        </w:rPr>
        <w:t xml:space="preserve">  </w:t>
      </w:r>
      <w:r w:rsidRPr="00DF26AE">
        <w:rPr>
          <w:rFonts w:ascii="Arial" w:hAnsi="Arial" w:cs="Arial"/>
          <w:noProof/>
        </w:rPr>
        <w:drawing>
          <wp:inline distT="0" distB="0" distL="0" distR="0" wp14:anchorId="1ACB6551" wp14:editId="07FA8761">
            <wp:extent cx="2819846" cy="580237"/>
            <wp:effectExtent l="0" t="0" r="0" b="0"/>
            <wp:docPr id="739154864" name="image3.png" descr="Prva stran - Portal Ministrstvo za vzgojo in izobraževanje"/>
            <wp:cNvGraphicFramePr/>
            <a:graphic xmlns:a="http://schemas.openxmlformats.org/drawingml/2006/main">
              <a:graphicData uri="http://schemas.openxmlformats.org/drawingml/2006/picture">
                <pic:pic xmlns:pic="http://schemas.openxmlformats.org/drawingml/2006/picture">
                  <pic:nvPicPr>
                    <pic:cNvPr id="0" name="image3.png" descr="Prva stran - Portal Ministrstvo za vzgojo in izobraževanje"/>
                    <pic:cNvPicPr preferRelativeResize="0"/>
                  </pic:nvPicPr>
                  <pic:blipFill>
                    <a:blip r:embed="rId14"/>
                    <a:srcRect/>
                    <a:stretch>
                      <a:fillRect/>
                    </a:stretch>
                  </pic:blipFill>
                  <pic:spPr>
                    <a:xfrm>
                      <a:off x="0" y="0"/>
                      <a:ext cx="2819846" cy="580237"/>
                    </a:xfrm>
                    <a:prstGeom prst="rect">
                      <a:avLst/>
                    </a:prstGeom>
                    <a:ln/>
                  </pic:spPr>
                </pic:pic>
              </a:graphicData>
            </a:graphic>
          </wp:inline>
        </w:drawing>
      </w:r>
    </w:p>
    <w:p w14:paraId="0A3EF6C6" w14:textId="77777777" w:rsidR="00114B23" w:rsidRPr="00DF26AE" w:rsidRDefault="00114B23">
      <w:pPr>
        <w:jc w:val="left"/>
        <w:rPr>
          <w:rFonts w:ascii="Arial" w:hAnsi="Arial" w:cs="Arial"/>
          <w:b/>
          <w:sz w:val="40"/>
          <w:szCs w:val="40"/>
        </w:rPr>
      </w:pPr>
    </w:p>
    <w:p w14:paraId="2C8DC760" w14:textId="622F4FC4" w:rsidR="00114B23" w:rsidRPr="00DF26AE" w:rsidRDefault="00B11082" w:rsidP="00045B79">
      <w:pPr>
        <w:jc w:val="left"/>
        <w:rPr>
          <w:rFonts w:ascii="Arial" w:hAnsi="Arial" w:cs="Arial"/>
          <w:b/>
          <w:bCs/>
        </w:rPr>
      </w:pPr>
      <w:r w:rsidRPr="00DF26AE">
        <w:rPr>
          <w:rFonts w:ascii="Arial" w:hAnsi="Arial" w:cs="Arial"/>
          <w:b/>
          <w:bCs/>
        </w:rPr>
        <w:t>Mentoric</w:t>
      </w:r>
      <w:r w:rsidR="00CF611F" w:rsidRPr="00DF26AE">
        <w:rPr>
          <w:rFonts w:ascii="Arial" w:hAnsi="Arial" w:cs="Arial"/>
          <w:b/>
          <w:bCs/>
        </w:rPr>
        <w:t>i</w:t>
      </w:r>
      <w:r w:rsidRPr="00DF26AE">
        <w:rPr>
          <w:rFonts w:ascii="Arial" w:hAnsi="Arial" w:cs="Arial"/>
          <w:b/>
          <w:bCs/>
        </w:rPr>
        <w:t>:</w:t>
      </w:r>
      <w:r w:rsidRPr="00DF26AE">
        <w:rPr>
          <w:rFonts w:ascii="Arial" w:hAnsi="Arial" w:cs="Arial"/>
        </w:rPr>
        <w:t xml:space="preserve"> </w:t>
      </w:r>
      <w:r w:rsidR="00CF611F" w:rsidRPr="00DF26AE">
        <w:rPr>
          <w:rFonts w:ascii="Arial" w:hAnsi="Arial" w:cs="Arial"/>
        </w:rPr>
        <w:t xml:space="preserve">dr. </w:t>
      </w:r>
      <w:r w:rsidRPr="00DF26AE">
        <w:rPr>
          <w:rFonts w:ascii="Arial" w:hAnsi="Arial" w:cs="Arial"/>
        </w:rPr>
        <w:t>Zinka Kosec, spec. org.-manag.</w:t>
      </w:r>
      <w:r w:rsidR="00CF611F" w:rsidRPr="00DF26AE">
        <w:rPr>
          <w:rFonts w:ascii="Arial" w:hAnsi="Arial" w:cs="Arial"/>
        </w:rPr>
        <w:t xml:space="preserve"> in Lidija Furlan, univ. dipl. upr. org.</w:t>
      </w:r>
    </w:p>
    <w:p w14:paraId="1C932B50" w14:textId="7086EB1C" w:rsidR="00114B23" w:rsidRPr="00DF26AE" w:rsidRDefault="00B11082" w:rsidP="00045B79">
      <w:pPr>
        <w:spacing w:after="0"/>
        <w:jc w:val="left"/>
        <w:rPr>
          <w:rFonts w:ascii="Arial" w:hAnsi="Arial" w:cs="Arial"/>
          <w:b/>
          <w:bCs/>
        </w:rPr>
      </w:pPr>
      <w:r w:rsidRPr="00DF26AE">
        <w:rPr>
          <w:rFonts w:ascii="Arial" w:hAnsi="Arial" w:cs="Arial"/>
          <w:b/>
          <w:bCs/>
        </w:rPr>
        <w:t xml:space="preserve">Avtorji: </w:t>
      </w:r>
      <w:r w:rsidRPr="00DF26AE">
        <w:rPr>
          <w:rFonts w:ascii="Arial" w:hAnsi="Arial" w:cs="Arial"/>
        </w:rPr>
        <w:t>Nika Zorko, Nika Mo</w:t>
      </w:r>
      <w:r w:rsidR="004D4858" w:rsidRPr="00DF26AE">
        <w:rPr>
          <w:rFonts w:ascii="Arial" w:hAnsi="Arial" w:cs="Arial"/>
        </w:rPr>
        <w:t>č</w:t>
      </w:r>
      <w:r w:rsidRPr="00DF26AE">
        <w:rPr>
          <w:rFonts w:ascii="Arial" w:hAnsi="Arial" w:cs="Arial"/>
        </w:rPr>
        <w:t>nik, Nasiha Žilić, Jan Kuselj, Jakob Črpič, Niki Radovič</w:t>
      </w:r>
      <w:r w:rsidRPr="00DF26AE">
        <w:rPr>
          <w:rFonts w:ascii="Arial" w:hAnsi="Arial" w:cs="Arial"/>
        </w:rPr>
        <w:tab/>
      </w:r>
    </w:p>
    <w:p w14:paraId="54F164BE" w14:textId="77777777" w:rsidR="00114B23" w:rsidRPr="00DF26AE" w:rsidRDefault="00B11082" w:rsidP="00045B79">
      <w:pPr>
        <w:spacing w:after="0"/>
        <w:rPr>
          <w:rFonts w:ascii="Arial" w:hAnsi="Arial" w:cs="Arial"/>
        </w:rPr>
      </w:pPr>
      <w:r w:rsidRPr="00DF26AE">
        <w:rPr>
          <w:rFonts w:ascii="Arial" w:hAnsi="Arial" w:cs="Arial"/>
        </w:rPr>
        <w:t>Program: Velnes, 1. letnik in 2. letnik</w:t>
      </w:r>
    </w:p>
    <w:p w14:paraId="6747D0E4" w14:textId="77777777" w:rsidR="00DF26AE" w:rsidRPr="00DF26AE" w:rsidRDefault="00DF26AE" w:rsidP="00045B79">
      <w:pPr>
        <w:spacing w:after="0"/>
        <w:rPr>
          <w:rFonts w:ascii="Arial" w:hAnsi="Arial" w:cs="Arial"/>
        </w:rPr>
      </w:pPr>
    </w:p>
    <w:p w14:paraId="452C2E9B" w14:textId="1FE10221" w:rsidR="00DF26AE" w:rsidRPr="00DF26AE" w:rsidRDefault="00DF26AE" w:rsidP="00045B79">
      <w:pPr>
        <w:spacing w:after="0"/>
        <w:rPr>
          <w:rFonts w:ascii="Arial" w:hAnsi="Arial" w:cs="Arial"/>
        </w:rPr>
      </w:pPr>
      <w:r w:rsidRPr="00DF26AE">
        <w:rPr>
          <w:rFonts w:ascii="Arial" w:hAnsi="Arial" w:cs="Arial"/>
        </w:rPr>
        <w:t xml:space="preserve">Povezava do projektne naloge: </w:t>
      </w:r>
      <w:hyperlink r:id="rId15" w:history="1">
        <w:r w:rsidRPr="00DF26AE">
          <w:rPr>
            <w:rStyle w:val="Hyperlink"/>
            <w:rFonts w:ascii="Arial" w:hAnsi="Arial" w:cs="Arial"/>
          </w:rPr>
          <w:t>http://www.vssbrezice.si/cms/vec-znanja-za-vec-turizma/</w:t>
        </w:r>
      </w:hyperlink>
      <w:r w:rsidRPr="00DF26AE">
        <w:rPr>
          <w:rFonts w:ascii="Arial" w:hAnsi="Arial" w:cs="Arial"/>
        </w:rPr>
        <w:t xml:space="preserve"> </w:t>
      </w:r>
    </w:p>
    <w:p w14:paraId="5A03E649" w14:textId="77777777" w:rsidR="00114B23" w:rsidRPr="00DF26AE" w:rsidRDefault="00114B23">
      <w:pPr>
        <w:spacing w:after="0"/>
        <w:jc w:val="right"/>
        <w:rPr>
          <w:rFonts w:ascii="Arial" w:hAnsi="Arial" w:cs="Arial"/>
          <w:color w:val="222222"/>
          <w:highlight w:val="white"/>
        </w:rPr>
      </w:pPr>
    </w:p>
    <w:p w14:paraId="43C194D6" w14:textId="77777777" w:rsidR="00045B79" w:rsidRPr="00DF26AE" w:rsidRDefault="00045B79">
      <w:pPr>
        <w:spacing w:after="0"/>
        <w:jc w:val="right"/>
        <w:rPr>
          <w:rFonts w:ascii="Arial" w:hAnsi="Arial" w:cs="Arial"/>
          <w:color w:val="222222"/>
          <w:highlight w:val="white"/>
        </w:rPr>
      </w:pPr>
    </w:p>
    <w:p w14:paraId="7BFAF7C5" w14:textId="77777777" w:rsidR="00CF611F" w:rsidRPr="00DF26AE" w:rsidRDefault="00CF611F">
      <w:pPr>
        <w:spacing w:after="0"/>
        <w:jc w:val="right"/>
        <w:rPr>
          <w:rFonts w:ascii="Arial" w:hAnsi="Arial" w:cs="Arial"/>
          <w:color w:val="222222"/>
          <w:highlight w:val="white"/>
        </w:rPr>
      </w:pPr>
    </w:p>
    <w:p w14:paraId="62A6586F" w14:textId="77777777" w:rsidR="00114B23" w:rsidRPr="00DF26AE" w:rsidRDefault="00114B23">
      <w:pPr>
        <w:spacing w:after="0"/>
        <w:jc w:val="right"/>
        <w:rPr>
          <w:rFonts w:ascii="Arial" w:hAnsi="Arial" w:cs="Arial"/>
        </w:rPr>
      </w:pPr>
    </w:p>
    <w:p w14:paraId="229B72F7" w14:textId="77777777" w:rsidR="00114B23" w:rsidRPr="00DF26AE" w:rsidRDefault="00B11082">
      <w:pPr>
        <w:jc w:val="center"/>
        <w:rPr>
          <w:rFonts w:ascii="Arial" w:hAnsi="Arial" w:cs="Arial"/>
        </w:rPr>
      </w:pPr>
      <w:r w:rsidRPr="00DF26AE">
        <w:rPr>
          <w:rFonts w:ascii="Arial" w:hAnsi="Arial" w:cs="Arial"/>
        </w:rPr>
        <w:t>Brežice, 10. 1. 2025</w:t>
      </w:r>
      <w:r w:rsidRPr="00DF26AE">
        <w:rPr>
          <w:rFonts w:ascii="Arial" w:hAnsi="Arial" w:cs="Arial"/>
        </w:rPr>
        <w:br w:type="page"/>
      </w:r>
    </w:p>
    <w:p w14:paraId="40964300" w14:textId="77777777" w:rsidR="00114B23" w:rsidRPr="00DF26AE" w:rsidRDefault="00B11082">
      <w:pPr>
        <w:jc w:val="left"/>
        <w:rPr>
          <w:rFonts w:ascii="Arial" w:hAnsi="Arial" w:cs="Arial"/>
          <w:b/>
          <w:sz w:val="32"/>
          <w:szCs w:val="32"/>
        </w:rPr>
      </w:pPr>
      <w:r w:rsidRPr="00DF26AE">
        <w:rPr>
          <w:rFonts w:ascii="Arial" w:hAnsi="Arial" w:cs="Arial"/>
          <w:b/>
          <w:sz w:val="32"/>
          <w:szCs w:val="32"/>
        </w:rPr>
        <w:lastRenderedPageBreak/>
        <w:t>KAZALO</w:t>
      </w:r>
    </w:p>
    <w:bookmarkStart w:id="0" w:name="_heading=h.xhr84iahmyrt" w:colFirst="0" w:colLast="0" w:displacedByCustomXml="next"/>
    <w:bookmarkEnd w:id="0" w:displacedByCustomXml="next"/>
    <w:bookmarkStart w:id="1" w:name="_heading=h.rv2gx65x97u2" w:colFirst="0" w:colLast="0" w:displacedByCustomXml="next"/>
    <w:bookmarkEnd w:id="1" w:displacedByCustomXml="next"/>
    <w:bookmarkStart w:id="2" w:name="_heading=h.6mfm4nk421k2" w:colFirst="0" w:colLast="0" w:displacedByCustomXml="next"/>
    <w:bookmarkEnd w:id="2" w:displacedByCustomXml="next"/>
    <w:sdt>
      <w:sdtPr>
        <w:rPr>
          <w:rFonts w:ascii="Arial" w:eastAsia="Calibri" w:hAnsi="Arial" w:cs="Arial"/>
          <w:color w:val="auto"/>
          <w:sz w:val="24"/>
          <w:szCs w:val="24"/>
          <w:lang w:val="en-GB"/>
        </w:rPr>
        <w:id w:val="1550337634"/>
        <w:docPartObj>
          <w:docPartGallery w:val="Table of Contents"/>
          <w:docPartUnique/>
        </w:docPartObj>
      </w:sdtPr>
      <w:sdtEndPr>
        <w:rPr>
          <w:b/>
          <w:bCs/>
        </w:rPr>
      </w:sdtEndPr>
      <w:sdtContent>
        <w:p w14:paraId="3255099C" w14:textId="238E6B6E" w:rsidR="00290CDA" w:rsidRPr="00DF26AE" w:rsidRDefault="00290CDA">
          <w:pPr>
            <w:pStyle w:val="TOCHeading"/>
            <w:rPr>
              <w:rFonts w:ascii="Arial" w:hAnsi="Arial" w:cs="Arial"/>
            </w:rPr>
          </w:pPr>
        </w:p>
        <w:p w14:paraId="0C31F7B9" w14:textId="02FCD670" w:rsidR="00045B79" w:rsidRPr="00DF26AE" w:rsidRDefault="00290CDA">
          <w:pPr>
            <w:pStyle w:val="TOC1"/>
            <w:tabs>
              <w:tab w:val="right" w:leader="dot" w:pos="9062"/>
            </w:tabs>
            <w:rPr>
              <w:rFonts w:ascii="Arial" w:eastAsiaTheme="minorEastAsia" w:hAnsi="Arial" w:cs="Arial"/>
              <w:noProof/>
              <w:kern w:val="2"/>
              <w14:ligatures w14:val="standardContextual"/>
            </w:rPr>
          </w:pPr>
          <w:r w:rsidRPr="00DF26AE">
            <w:rPr>
              <w:rFonts w:ascii="Arial" w:hAnsi="Arial" w:cs="Arial"/>
            </w:rPr>
            <w:fldChar w:fldCharType="begin"/>
          </w:r>
          <w:r w:rsidRPr="00DF26AE">
            <w:rPr>
              <w:rFonts w:ascii="Arial" w:hAnsi="Arial" w:cs="Arial"/>
            </w:rPr>
            <w:instrText xml:space="preserve"> TOC \o "1-3" \h \z \u </w:instrText>
          </w:r>
          <w:r w:rsidRPr="00DF26AE">
            <w:rPr>
              <w:rFonts w:ascii="Arial" w:hAnsi="Arial" w:cs="Arial"/>
            </w:rPr>
            <w:fldChar w:fldCharType="separate"/>
          </w:r>
          <w:hyperlink w:anchor="_Toc187409685" w:history="1">
            <w:r w:rsidR="00045B79" w:rsidRPr="00DF26AE">
              <w:rPr>
                <w:rStyle w:val="Hyperlink"/>
                <w:rFonts w:ascii="Arial" w:hAnsi="Arial" w:cs="Arial"/>
                <w:noProof/>
              </w:rPr>
              <w:t>1 UVOD</w:t>
            </w:r>
            <w:r w:rsidR="00045B79" w:rsidRPr="00DF26AE">
              <w:rPr>
                <w:rFonts w:ascii="Arial" w:hAnsi="Arial" w:cs="Arial"/>
                <w:noProof/>
                <w:webHidden/>
              </w:rPr>
              <w:tab/>
            </w:r>
            <w:r w:rsidR="00045B79" w:rsidRPr="00DF26AE">
              <w:rPr>
                <w:rFonts w:ascii="Arial" w:hAnsi="Arial" w:cs="Arial"/>
                <w:noProof/>
                <w:webHidden/>
              </w:rPr>
              <w:fldChar w:fldCharType="begin"/>
            </w:r>
            <w:r w:rsidR="00045B79" w:rsidRPr="00DF26AE">
              <w:rPr>
                <w:rFonts w:ascii="Arial" w:hAnsi="Arial" w:cs="Arial"/>
                <w:noProof/>
                <w:webHidden/>
              </w:rPr>
              <w:instrText xml:space="preserve"> PAGEREF _Toc187409685 \h </w:instrText>
            </w:r>
            <w:r w:rsidR="00045B79" w:rsidRPr="00DF26AE">
              <w:rPr>
                <w:rFonts w:ascii="Arial" w:hAnsi="Arial" w:cs="Arial"/>
                <w:noProof/>
                <w:webHidden/>
              </w:rPr>
            </w:r>
            <w:r w:rsidR="00045B79" w:rsidRPr="00DF26AE">
              <w:rPr>
                <w:rFonts w:ascii="Arial" w:hAnsi="Arial" w:cs="Arial"/>
                <w:noProof/>
                <w:webHidden/>
              </w:rPr>
              <w:fldChar w:fldCharType="separate"/>
            </w:r>
            <w:r w:rsidR="00045B79" w:rsidRPr="00DF26AE">
              <w:rPr>
                <w:rFonts w:ascii="Arial" w:hAnsi="Arial" w:cs="Arial"/>
                <w:noProof/>
                <w:webHidden/>
              </w:rPr>
              <w:t>3</w:t>
            </w:r>
            <w:r w:rsidR="00045B79" w:rsidRPr="00DF26AE">
              <w:rPr>
                <w:rFonts w:ascii="Arial" w:hAnsi="Arial" w:cs="Arial"/>
                <w:noProof/>
                <w:webHidden/>
              </w:rPr>
              <w:fldChar w:fldCharType="end"/>
            </w:r>
          </w:hyperlink>
        </w:p>
        <w:p w14:paraId="73F93B9C" w14:textId="5A345589" w:rsidR="00045B79" w:rsidRPr="00DF26AE" w:rsidRDefault="00045B79" w:rsidP="00045B79">
          <w:pPr>
            <w:pStyle w:val="TOC2"/>
            <w:rPr>
              <w:rFonts w:ascii="Arial" w:eastAsiaTheme="minorEastAsia" w:hAnsi="Arial" w:cs="Arial"/>
              <w:noProof/>
              <w:kern w:val="2"/>
              <w14:ligatures w14:val="standardContextual"/>
            </w:rPr>
          </w:pPr>
          <w:hyperlink w:anchor="_Toc187409686" w:history="1">
            <w:r w:rsidRPr="00DF26AE">
              <w:rPr>
                <w:rStyle w:val="Hyperlink"/>
                <w:rFonts w:ascii="Arial" w:hAnsi="Arial" w:cs="Arial"/>
                <w:noProof/>
              </w:rPr>
              <w:t>1.1 PREDSTAVITEV TEME</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_Toc187409686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3</w:t>
            </w:r>
            <w:r w:rsidRPr="00DF26AE">
              <w:rPr>
                <w:rFonts w:ascii="Arial" w:hAnsi="Arial" w:cs="Arial"/>
                <w:noProof/>
                <w:webHidden/>
              </w:rPr>
              <w:fldChar w:fldCharType="end"/>
            </w:r>
          </w:hyperlink>
        </w:p>
        <w:p w14:paraId="3B70D3D9" w14:textId="3C496A29" w:rsidR="00045B79" w:rsidRPr="00DF26AE" w:rsidRDefault="00045B79" w:rsidP="00045B79">
          <w:pPr>
            <w:pStyle w:val="TOC2"/>
            <w:rPr>
              <w:rFonts w:ascii="Arial" w:eastAsiaTheme="minorEastAsia" w:hAnsi="Arial" w:cs="Arial"/>
              <w:noProof/>
              <w:kern w:val="2"/>
              <w14:ligatures w14:val="standardContextual"/>
            </w:rPr>
          </w:pPr>
          <w:hyperlink w:anchor="_Toc187409687" w:history="1">
            <w:r w:rsidRPr="00DF26AE">
              <w:rPr>
                <w:rStyle w:val="Hyperlink"/>
                <w:rFonts w:ascii="Arial" w:hAnsi="Arial" w:cs="Arial"/>
                <w:noProof/>
              </w:rPr>
              <w:t>1.2 METODOLOGIJA</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_Toc187409687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3</w:t>
            </w:r>
            <w:r w:rsidRPr="00DF26AE">
              <w:rPr>
                <w:rFonts w:ascii="Arial" w:hAnsi="Arial" w:cs="Arial"/>
                <w:noProof/>
                <w:webHidden/>
              </w:rPr>
              <w:fldChar w:fldCharType="end"/>
            </w:r>
          </w:hyperlink>
        </w:p>
        <w:p w14:paraId="727BEF31" w14:textId="6BE39E8E" w:rsidR="00045B79" w:rsidRPr="00DF26AE" w:rsidRDefault="00045B79" w:rsidP="00045B79">
          <w:pPr>
            <w:pStyle w:val="TOC2"/>
            <w:rPr>
              <w:rFonts w:ascii="Arial" w:eastAsiaTheme="minorEastAsia" w:hAnsi="Arial" w:cs="Arial"/>
              <w:noProof/>
              <w:kern w:val="2"/>
              <w14:ligatures w14:val="standardContextual"/>
            </w:rPr>
          </w:pPr>
          <w:hyperlink w:anchor="_Toc187409688" w:history="1">
            <w:r w:rsidRPr="00DF26AE">
              <w:rPr>
                <w:rStyle w:val="Hyperlink"/>
                <w:rFonts w:ascii="Arial" w:hAnsi="Arial" w:cs="Arial"/>
                <w:noProof/>
              </w:rPr>
              <w:t>1.3 NAMEN IN CILJI</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_Toc187409688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4</w:t>
            </w:r>
            <w:r w:rsidRPr="00DF26AE">
              <w:rPr>
                <w:rFonts w:ascii="Arial" w:hAnsi="Arial" w:cs="Arial"/>
                <w:noProof/>
                <w:webHidden/>
              </w:rPr>
              <w:fldChar w:fldCharType="end"/>
            </w:r>
          </w:hyperlink>
        </w:p>
        <w:p w14:paraId="17940FF5" w14:textId="4961A7AD" w:rsidR="00045B79" w:rsidRPr="00DF26AE" w:rsidRDefault="00045B79">
          <w:pPr>
            <w:pStyle w:val="TOC1"/>
            <w:tabs>
              <w:tab w:val="right" w:leader="dot" w:pos="9062"/>
            </w:tabs>
            <w:rPr>
              <w:rFonts w:ascii="Arial" w:eastAsiaTheme="minorEastAsia" w:hAnsi="Arial" w:cs="Arial"/>
              <w:noProof/>
              <w:kern w:val="2"/>
              <w14:ligatures w14:val="standardContextual"/>
            </w:rPr>
          </w:pPr>
          <w:hyperlink w:anchor="_Toc187409689" w:history="1">
            <w:r w:rsidRPr="00DF26AE">
              <w:rPr>
                <w:rStyle w:val="Hyperlink"/>
                <w:rFonts w:ascii="Arial" w:hAnsi="Arial" w:cs="Arial"/>
                <w:noProof/>
              </w:rPr>
              <w:t>2 PREDSTAVITEV KRAJA BREŽICE</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_Toc187409689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4</w:t>
            </w:r>
            <w:r w:rsidRPr="00DF26AE">
              <w:rPr>
                <w:rFonts w:ascii="Arial" w:hAnsi="Arial" w:cs="Arial"/>
                <w:noProof/>
                <w:webHidden/>
              </w:rPr>
              <w:fldChar w:fldCharType="end"/>
            </w:r>
          </w:hyperlink>
        </w:p>
        <w:p w14:paraId="2634E5E0" w14:textId="6D593DBF" w:rsidR="00045B79" w:rsidRPr="00DF26AE" w:rsidRDefault="00045B79" w:rsidP="00045B79">
          <w:pPr>
            <w:pStyle w:val="TOC2"/>
            <w:rPr>
              <w:rFonts w:ascii="Arial" w:eastAsiaTheme="minorEastAsia" w:hAnsi="Arial" w:cs="Arial"/>
              <w:noProof/>
              <w:kern w:val="2"/>
              <w14:ligatures w14:val="standardContextual"/>
            </w:rPr>
          </w:pPr>
          <w:hyperlink w:anchor="_Toc187409690" w:history="1">
            <w:r w:rsidRPr="00DF26AE">
              <w:rPr>
                <w:rStyle w:val="Hyperlink"/>
                <w:rFonts w:ascii="Arial" w:hAnsi="Arial" w:cs="Arial"/>
                <w:noProof/>
              </w:rPr>
              <w:t>2.1 ZGODOVINA</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_Toc187409690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4</w:t>
            </w:r>
            <w:r w:rsidRPr="00DF26AE">
              <w:rPr>
                <w:rFonts w:ascii="Arial" w:hAnsi="Arial" w:cs="Arial"/>
                <w:noProof/>
                <w:webHidden/>
              </w:rPr>
              <w:fldChar w:fldCharType="end"/>
            </w:r>
          </w:hyperlink>
        </w:p>
        <w:p w14:paraId="56637ADF" w14:textId="463EDDCF" w:rsidR="00045B79" w:rsidRPr="00DF26AE" w:rsidRDefault="00045B79" w:rsidP="00045B79">
          <w:pPr>
            <w:pStyle w:val="TOC2"/>
            <w:rPr>
              <w:rFonts w:ascii="Arial" w:eastAsiaTheme="minorEastAsia" w:hAnsi="Arial" w:cs="Arial"/>
              <w:noProof/>
              <w:kern w:val="2"/>
              <w14:ligatures w14:val="standardContextual"/>
            </w:rPr>
          </w:pPr>
          <w:hyperlink w:anchor="_Toc187409691" w:history="1">
            <w:r w:rsidRPr="00DF26AE">
              <w:rPr>
                <w:rStyle w:val="Hyperlink"/>
                <w:rFonts w:ascii="Arial" w:hAnsi="Arial" w:cs="Arial"/>
                <w:noProof/>
              </w:rPr>
              <w:t>2.1 Tradicija v sodobnih trendih wellnessa</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_Toc187409691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5</w:t>
            </w:r>
            <w:r w:rsidRPr="00DF26AE">
              <w:rPr>
                <w:rFonts w:ascii="Arial" w:hAnsi="Arial" w:cs="Arial"/>
                <w:noProof/>
                <w:webHidden/>
              </w:rPr>
              <w:fldChar w:fldCharType="end"/>
            </w:r>
          </w:hyperlink>
        </w:p>
        <w:p w14:paraId="416D9534" w14:textId="663A169F" w:rsidR="00045B79" w:rsidRPr="00DF26AE" w:rsidRDefault="00045B79">
          <w:pPr>
            <w:pStyle w:val="TOC1"/>
            <w:tabs>
              <w:tab w:val="right" w:leader="dot" w:pos="9062"/>
            </w:tabs>
            <w:rPr>
              <w:rFonts w:ascii="Arial" w:eastAsiaTheme="minorEastAsia" w:hAnsi="Arial" w:cs="Arial"/>
              <w:noProof/>
              <w:kern w:val="2"/>
              <w14:ligatures w14:val="standardContextual"/>
            </w:rPr>
          </w:pPr>
          <w:hyperlink w:anchor="_Toc187409692" w:history="1">
            <w:r w:rsidRPr="00DF26AE">
              <w:rPr>
                <w:rStyle w:val="Hyperlink"/>
                <w:rFonts w:ascii="Arial" w:hAnsi="Arial" w:cs="Arial"/>
                <w:noProof/>
              </w:rPr>
              <w:t>3 NAČINI TRŽENJA</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_Toc187409692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6</w:t>
            </w:r>
            <w:r w:rsidRPr="00DF26AE">
              <w:rPr>
                <w:rFonts w:ascii="Arial" w:hAnsi="Arial" w:cs="Arial"/>
                <w:noProof/>
                <w:webHidden/>
              </w:rPr>
              <w:fldChar w:fldCharType="end"/>
            </w:r>
          </w:hyperlink>
        </w:p>
        <w:p w14:paraId="2401BDB7" w14:textId="15D7372F" w:rsidR="00045B79" w:rsidRPr="00DF26AE" w:rsidRDefault="00045B79" w:rsidP="00045B79">
          <w:pPr>
            <w:pStyle w:val="TOC2"/>
            <w:rPr>
              <w:rFonts w:ascii="Arial" w:eastAsiaTheme="minorEastAsia" w:hAnsi="Arial" w:cs="Arial"/>
              <w:noProof/>
              <w:kern w:val="2"/>
              <w14:ligatures w14:val="standardContextual"/>
            </w:rPr>
          </w:pPr>
          <w:hyperlink w:anchor="_Toc187409693" w:history="1">
            <w:r w:rsidRPr="00DF26AE">
              <w:rPr>
                <w:rStyle w:val="Hyperlink"/>
                <w:rFonts w:ascii="Arial" w:hAnsi="Arial" w:cs="Arial"/>
                <w:noProof/>
              </w:rPr>
              <w:t>3.1 OBLIKOVANJE PROMOCIJSKIH MATERIALOV</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_Toc187409693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7</w:t>
            </w:r>
            <w:r w:rsidRPr="00DF26AE">
              <w:rPr>
                <w:rFonts w:ascii="Arial" w:hAnsi="Arial" w:cs="Arial"/>
                <w:noProof/>
                <w:webHidden/>
              </w:rPr>
              <w:fldChar w:fldCharType="end"/>
            </w:r>
          </w:hyperlink>
        </w:p>
        <w:p w14:paraId="71D7D671" w14:textId="0CD7B04F" w:rsidR="00045B79" w:rsidRPr="00DF26AE" w:rsidRDefault="00045B79" w:rsidP="00045B79">
          <w:pPr>
            <w:pStyle w:val="TOC2"/>
            <w:rPr>
              <w:rFonts w:ascii="Arial" w:eastAsiaTheme="minorEastAsia" w:hAnsi="Arial" w:cs="Arial"/>
              <w:noProof/>
              <w:kern w:val="2"/>
              <w14:ligatures w14:val="standardContextual"/>
            </w:rPr>
          </w:pPr>
          <w:hyperlink w:anchor="_Toc187409694" w:history="1">
            <w:r w:rsidRPr="00DF26AE">
              <w:rPr>
                <w:rStyle w:val="Hyperlink"/>
                <w:rFonts w:ascii="Arial" w:hAnsi="Arial" w:cs="Arial"/>
                <w:noProof/>
              </w:rPr>
              <w:t>3.2 PRIPRAVA STOJNICE</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_Toc187409694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8</w:t>
            </w:r>
            <w:r w:rsidRPr="00DF26AE">
              <w:rPr>
                <w:rFonts w:ascii="Arial" w:hAnsi="Arial" w:cs="Arial"/>
                <w:noProof/>
                <w:webHidden/>
              </w:rPr>
              <w:fldChar w:fldCharType="end"/>
            </w:r>
          </w:hyperlink>
        </w:p>
        <w:p w14:paraId="004A9967" w14:textId="6E80FDA5" w:rsidR="00045B79" w:rsidRPr="00DF26AE" w:rsidRDefault="00045B79">
          <w:pPr>
            <w:pStyle w:val="TOC1"/>
            <w:tabs>
              <w:tab w:val="right" w:leader="dot" w:pos="9062"/>
            </w:tabs>
            <w:rPr>
              <w:rFonts w:ascii="Arial" w:eastAsiaTheme="minorEastAsia" w:hAnsi="Arial" w:cs="Arial"/>
              <w:noProof/>
              <w:kern w:val="2"/>
              <w14:ligatures w14:val="standardContextual"/>
            </w:rPr>
          </w:pPr>
          <w:hyperlink w:anchor="_Toc187409695" w:history="1">
            <w:r w:rsidRPr="00DF26AE">
              <w:rPr>
                <w:rStyle w:val="Hyperlink"/>
                <w:rFonts w:ascii="Arial" w:hAnsi="Arial" w:cs="Arial"/>
                <w:noProof/>
              </w:rPr>
              <w:t>4 FINANČNI NAČRT</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_Toc187409695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9</w:t>
            </w:r>
            <w:r w:rsidRPr="00DF26AE">
              <w:rPr>
                <w:rFonts w:ascii="Arial" w:hAnsi="Arial" w:cs="Arial"/>
                <w:noProof/>
                <w:webHidden/>
              </w:rPr>
              <w:fldChar w:fldCharType="end"/>
            </w:r>
          </w:hyperlink>
        </w:p>
        <w:p w14:paraId="48EBAAB5" w14:textId="51BB8510" w:rsidR="00045B79" w:rsidRPr="00DF26AE" w:rsidRDefault="00045B79">
          <w:pPr>
            <w:pStyle w:val="TOC1"/>
            <w:tabs>
              <w:tab w:val="right" w:leader="dot" w:pos="9062"/>
            </w:tabs>
            <w:rPr>
              <w:rFonts w:ascii="Arial" w:eastAsiaTheme="minorEastAsia" w:hAnsi="Arial" w:cs="Arial"/>
              <w:noProof/>
              <w:kern w:val="2"/>
              <w14:ligatures w14:val="standardContextual"/>
            </w:rPr>
          </w:pPr>
          <w:hyperlink w:anchor="_Toc187409696" w:history="1">
            <w:r w:rsidRPr="00DF26AE">
              <w:rPr>
                <w:rStyle w:val="Hyperlink"/>
                <w:rFonts w:ascii="Arial" w:hAnsi="Arial" w:cs="Arial"/>
                <w:noProof/>
              </w:rPr>
              <w:t>5 TERMINSKI NAČRT</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_Toc187409696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11</w:t>
            </w:r>
            <w:r w:rsidRPr="00DF26AE">
              <w:rPr>
                <w:rFonts w:ascii="Arial" w:hAnsi="Arial" w:cs="Arial"/>
                <w:noProof/>
                <w:webHidden/>
              </w:rPr>
              <w:fldChar w:fldCharType="end"/>
            </w:r>
          </w:hyperlink>
        </w:p>
        <w:p w14:paraId="1400B4A1" w14:textId="5C84E1A8" w:rsidR="00045B79" w:rsidRPr="00DF26AE" w:rsidRDefault="00045B79" w:rsidP="00045B79">
          <w:pPr>
            <w:pStyle w:val="TOC2"/>
            <w:rPr>
              <w:rFonts w:ascii="Arial" w:eastAsiaTheme="minorEastAsia" w:hAnsi="Arial" w:cs="Arial"/>
              <w:noProof/>
              <w:kern w:val="2"/>
              <w14:ligatures w14:val="standardContextual"/>
            </w:rPr>
          </w:pPr>
          <w:hyperlink w:anchor="_Toc187409697" w:history="1">
            <w:r w:rsidRPr="00DF26AE">
              <w:rPr>
                <w:rStyle w:val="Hyperlink"/>
                <w:rFonts w:ascii="Arial" w:hAnsi="Arial" w:cs="Arial"/>
                <w:noProof/>
              </w:rPr>
              <w:t>5.1 RAZVOJ KRALJEVSKI VELNES</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_Toc187409697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11</w:t>
            </w:r>
            <w:r w:rsidRPr="00DF26AE">
              <w:rPr>
                <w:rFonts w:ascii="Arial" w:hAnsi="Arial" w:cs="Arial"/>
                <w:noProof/>
                <w:webHidden/>
              </w:rPr>
              <w:fldChar w:fldCharType="end"/>
            </w:r>
          </w:hyperlink>
        </w:p>
        <w:p w14:paraId="7A1E424D" w14:textId="38D66646" w:rsidR="00045B79" w:rsidRPr="00DF26AE" w:rsidRDefault="00045B79">
          <w:pPr>
            <w:pStyle w:val="TOC1"/>
            <w:tabs>
              <w:tab w:val="right" w:leader="dot" w:pos="9062"/>
            </w:tabs>
            <w:rPr>
              <w:rFonts w:ascii="Arial" w:eastAsiaTheme="minorEastAsia" w:hAnsi="Arial" w:cs="Arial"/>
              <w:noProof/>
              <w:kern w:val="2"/>
              <w14:ligatures w14:val="standardContextual"/>
            </w:rPr>
          </w:pPr>
          <w:hyperlink w:anchor="_Toc187409698" w:history="1">
            <w:r w:rsidRPr="00DF26AE">
              <w:rPr>
                <w:rStyle w:val="Hyperlink"/>
                <w:rFonts w:ascii="Arial" w:hAnsi="Arial" w:cs="Arial"/>
                <w:noProof/>
              </w:rPr>
              <w:t>6 VIRI IN LITERATURA</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_Toc187409698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12</w:t>
            </w:r>
            <w:r w:rsidRPr="00DF26AE">
              <w:rPr>
                <w:rFonts w:ascii="Arial" w:hAnsi="Arial" w:cs="Arial"/>
                <w:noProof/>
                <w:webHidden/>
              </w:rPr>
              <w:fldChar w:fldCharType="end"/>
            </w:r>
          </w:hyperlink>
        </w:p>
        <w:p w14:paraId="75E27E8D" w14:textId="007F78FE" w:rsidR="00045B79" w:rsidRPr="00DF26AE" w:rsidRDefault="00045B79">
          <w:pPr>
            <w:pStyle w:val="TOC1"/>
            <w:tabs>
              <w:tab w:val="right" w:leader="dot" w:pos="9062"/>
            </w:tabs>
            <w:rPr>
              <w:rFonts w:ascii="Arial" w:eastAsiaTheme="minorEastAsia" w:hAnsi="Arial" w:cs="Arial"/>
              <w:noProof/>
              <w:kern w:val="2"/>
              <w14:ligatures w14:val="standardContextual"/>
            </w:rPr>
          </w:pPr>
          <w:hyperlink w:anchor="_Toc187409699" w:history="1">
            <w:r w:rsidRPr="00DF26AE">
              <w:rPr>
                <w:rStyle w:val="Hyperlink"/>
                <w:rFonts w:ascii="Arial" w:hAnsi="Arial" w:cs="Arial"/>
                <w:noProof/>
              </w:rPr>
              <w:t>Priloga 1 - Video prispevek</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_Toc187409699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13</w:t>
            </w:r>
            <w:r w:rsidRPr="00DF26AE">
              <w:rPr>
                <w:rFonts w:ascii="Arial" w:hAnsi="Arial" w:cs="Arial"/>
                <w:noProof/>
                <w:webHidden/>
              </w:rPr>
              <w:fldChar w:fldCharType="end"/>
            </w:r>
          </w:hyperlink>
        </w:p>
        <w:p w14:paraId="0D1DEDB9" w14:textId="0727BCDB" w:rsidR="00045B79" w:rsidRPr="00DF26AE" w:rsidRDefault="00045B79">
          <w:pPr>
            <w:pStyle w:val="TOC1"/>
            <w:tabs>
              <w:tab w:val="right" w:leader="dot" w:pos="9062"/>
            </w:tabs>
            <w:rPr>
              <w:rFonts w:ascii="Arial" w:eastAsiaTheme="minorEastAsia" w:hAnsi="Arial" w:cs="Arial"/>
              <w:noProof/>
              <w:kern w:val="2"/>
              <w14:ligatures w14:val="standardContextual"/>
            </w:rPr>
          </w:pPr>
          <w:hyperlink w:anchor="_Toc187409700" w:history="1">
            <w:r w:rsidRPr="00DF26AE">
              <w:rPr>
                <w:rStyle w:val="Hyperlink"/>
                <w:rFonts w:ascii="Arial" w:hAnsi="Arial" w:cs="Arial"/>
                <w:noProof/>
              </w:rPr>
              <w:t>Priloga 2 – povzetek</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_Toc187409700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13</w:t>
            </w:r>
            <w:r w:rsidRPr="00DF26AE">
              <w:rPr>
                <w:rFonts w:ascii="Arial" w:hAnsi="Arial" w:cs="Arial"/>
                <w:noProof/>
                <w:webHidden/>
              </w:rPr>
              <w:fldChar w:fldCharType="end"/>
            </w:r>
          </w:hyperlink>
        </w:p>
        <w:p w14:paraId="5035877B" w14:textId="7EEE4818" w:rsidR="00045B79" w:rsidRPr="00DF26AE" w:rsidRDefault="00045B79" w:rsidP="00045B79">
          <w:pPr>
            <w:pStyle w:val="TOC2"/>
            <w:rPr>
              <w:rFonts w:ascii="Arial" w:eastAsiaTheme="minorEastAsia" w:hAnsi="Arial" w:cs="Arial"/>
              <w:noProof/>
              <w:kern w:val="2"/>
              <w14:ligatures w14:val="standardContextual"/>
            </w:rPr>
          </w:pPr>
          <w:hyperlink w:anchor="_Toc187409701" w:history="1">
            <w:r w:rsidRPr="00DF26AE">
              <w:rPr>
                <w:rStyle w:val="Hyperlink"/>
                <w:rFonts w:ascii="Arial" w:hAnsi="Arial" w:cs="Arial"/>
                <w:noProof/>
              </w:rPr>
              <w:t>Povzetek v slovenskem jeziku</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_Toc187409701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13</w:t>
            </w:r>
            <w:r w:rsidRPr="00DF26AE">
              <w:rPr>
                <w:rFonts w:ascii="Arial" w:hAnsi="Arial" w:cs="Arial"/>
                <w:noProof/>
                <w:webHidden/>
              </w:rPr>
              <w:fldChar w:fldCharType="end"/>
            </w:r>
          </w:hyperlink>
        </w:p>
        <w:p w14:paraId="309B5925" w14:textId="4ECC98C1" w:rsidR="00045B79" w:rsidRPr="00DF26AE" w:rsidRDefault="00045B79" w:rsidP="00045B79">
          <w:pPr>
            <w:pStyle w:val="TOC2"/>
            <w:rPr>
              <w:rFonts w:ascii="Arial" w:eastAsiaTheme="minorEastAsia" w:hAnsi="Arial" w:cs="Arial"/>
              <w:noProof/>
              <w:kern w:val="2"/>
              <w14:ligatures w14:val="standardContextual"/>
            </w:rPr>
          </w:pPr>
          <w:hyperlink w:anchor="_Toc187409702" w:history="1">
            <w:r w:rsidRPr="00DF26AE">
              <w:rPr>
                <w:rStyle w:val="Hyperlink"/>
                <w:rFonts w:ascii="Arial" w:hAnsi="Arial" w:cs="Arial"/>
                <w:noProof/>
              </w:rPr>
              <w:t>Summary</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_Toc187409702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14</w:t>
            </w:r>
            <w:r w:rsidRPr="00DF26AE">
              <w:rPr>
                <w:rFonts w:ascii="Arial" w:hAnsi="Arial" w:cs="Arial"/>
                <w:noProof/>
                <w:webHidden/>
              </w:rPr>
              <w:fldChar w:fldCharType="end"/>
            </w:r>
          </w:hyperlink>
        </w:p>
        <w:p w14:paraId="52B7A3A7" w14:textId="2FAF1A07" w:rsidR="00045B79" w:rsidRPr="00DF26AE" w:rsidRDefault="00045B79" w:rsidP="00045B79">
          <w:pPr>
            <w:pStyle w:val="TOC2"/>
            <w:rPr>
              <w:rFonts w:ascii="Arial" w:eastAsiaTheme="minorEastAsia" w:hAnsi="Arial" w:cs="Arial"/>
              <w:noProof/>
              <w:kern w:val="2"/>
              <w14:ligatures w14:val="standardContextual"/>
            </w:rPr>
          </w:pPr>
          <w:hyperlink w:anchor="_Toc187409703" w:history="1">
            <w:r w:rsidRPr="00DF26AE">
              <w:rPr>
                <w:rStyle w:val="Hyperlink"/>
                <w:rFonts w:ascii="Arial" w:hAnsi="Arial" w:cs="Arial"/>
                <w:noProof/>
              </w:rPr>
              <w:t>Priloga 3 – SEZNAM  SODELUJOČIH DIJAKOV/ŠTUDENTOV</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_Toc187409703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15</w:t>
            </w:r>
            <w:r w:rsidRPr="00DF26AE">
              <w:rPr>
                <w:rFonts w:ascii="Arial" w:hAnsi="Arial" w:cs="Arial"/>
                <w:noProof/>
                <w:webHidden/>
              </w:rPr>
              <w:fldChar w:fldCharType="end"/>
            </w:r>
          </w:hyperlink>
        </w:p>
        <w:p w14:paraId="035E6DE8" w14:textId="6A0E14E2" w:rsidR="00290CDA" w:rsidRPr="00DF26AE" w:rsidRDefault="00290CDA">
          <w:pPr>
            <w:rPr>
              <w:rFonts w:ascii="Arial" w:hAnsi="Arial" w:cs="Arial"/>
            </w:rPr>
          </w:pPr>
          <w:r w:rsidRPr="00DF26AE">
            <w:rPr>
              <w:rFonts w:ascii="Arial" w:hAnsi="Arial" w:cs="Arial"/>
              <w:b/>
              <w:bCs/>
              <w:lang w:val="en-GB"/>
            </w:rPr>
            <w:fldChar w:fldCharType="end"/>
          </w:r>
        </w:p>
      </w:sdtContent>
    </w:sdt>
    <w:p w14:paraId="62F09525" w14:textId="1525292C" w:rsidR="00114B23" w:rsidRPr="00DF26AE" w:rsidRDefault="008073BE" w:rsidP="008073BE">
      <w:pPr>
        <w:spacing w:after="360"/>
        <w:rPr>
          <w:rFonts w:ascii="Arial" w:hAnsi="Arial" w:cs="Arial"/>
          <w:b/>
          <w:sz w:val="32"/>
          <w:szCs w:val="32"/>
        </w:rPr>
      </w:pPr>
      <w:r w:rsidRPr="00DF26AE">
        <w:rPr>
          <w:rFonts w:ascii="Arial" w:hAnsi="Arial" w:cs="Arial"/>
          <w:b/>
          <w:sz w:val="32"/>
          <w:szCs w:val="32"/>
        </w:rPr>
        <w:t>KAZALO SLIK</w:t>
      </w:r>
    </w:p>
    <w:p w14:paraId="4A3D052F" w14:textId="1CDAD2BB" w:rsidR="008073BE" w:rsidRPr="00DF26AE" w:rsidRDefault="008073BE">
      <w:pPr>
        <w:pStyle w:val="TableofFigures"/>
        <w:tabs>
          <w:tab w:val="right" w:leader="dot" w:pos="9062"/>
        </w:tabs>
        <w:rPr>
          <w:rFonts w:ascii="Arial" w:eastAsiaTheme="minorEastAsia" w:hAnsi="Arial" w:cs="Arial"/>
          <w:noProof/>
          <w:sz w:val="22"/>
          <w:szCs w:val="22"/>
        </w:rPr>
      </w:pPr>
      <w:r w:rsidRPr="00DF26AE">
        <w:rPr>
          <w:rFonts w:ascii="Arial" w:hAnsi="Arial" w:cs="Arial"/>
        </w:rPr>
        <w:fldChar w:fldCharType="begin"/>
      </w:r>
      <w:r w:rsidRPr="00DF26AE">
        <w:rPr>
          <w:rFonts w:ascii="Arial" w:hAnsi="Arial" w:cs="Arial"/>
        </w:rPr>
        <w:instrText xml:space="preserve"> TOC \h \z \c "Slika" </w:instrText>
      </w:r>
      <w:r w:rsidRPr="00DF26AE">
        <w:rPr>
          <w:rFonts w:ascii="Arial" w:hAnsi="Arial" w:cs="Arial"/>
        </w:rPr>
        <w:fldChar w:fldCharType="separate"/>
      </w:r>
      <w:hyperlink w:anchor="_Toc187410636" w:history="1">
        <w:r w:rsidRPr="00DF26AE">
          <w:rPr>
            <w:rStyle w:val="Hyperlink"/>
            <w:rFonts w:ascii="Arial" w:hAnsi="Arial" w:cs="Arial"/>
            <w:noProof/>
          </w:rPr>
          <w:t>Slika 1: Gong</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_Toc187410636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5</w:t>
        </w:r>
        <w:r w:rsidRPr="00DF26AE">
          <w:rPr>
            <w:rFonts w:ascii="Arial" w:hAnsi="Arial" w:cs="Arial"/>
            <w:noProof/>
            <w:webHidden/>
          </w:rPr>
          <w:fldChar w:fldCharType="end"/>
        </w:r>
      </w:hyperlink>
    </w:p>
    <w:p w14:paraId="21FCA68E" w14:textId="7E6E7895" w:rsidR="008073BE" w:rsidRPr="00DF26AE" w:rsidRDefault="008073BE">
      <w:pPr>
        <w:pStyle w:val="TableofFigures"/>
        <w:tabs>
          <w:tab w:val="right" w:leader="dot" w:pos="9062"/>
        </w:tabs>
        <w:rPr>
          <w:rFonts w:ascii="Arial" w:eastAsiaTheme="minorEastAsia" w:hAnsi="Arial" w:cs="Arial"/>
          <w:noProof/>
          <w:sz w:val="22"/>
          <w:szCs w:val="22"/>
        </w:rPr>
      </w:pPr>
      <w:hyperlink w:anchor="_Toc187410637" w:history="1">
        <w:r w:rsidRPr="00DF26AE">
          <w:rPr>
            <w:rStyle w:val="Hyperlink"/>
            <w:rFonts w:ascii="Arial" w:hAnsi="Arial" w:cs="Arial"/>
            <w:noProof/>
          </w:rPr>
          <w:t>Slika 2: Objava za Instragram in Facebook</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_Toc187410637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7</w:t>
        </w:r>
        <w:r w:rsidRPr="00DF26AE">
          <w:rPr>
            <w:rFonts w:ascii="Arial" w:hAnsi="Arial" w:cs="Arial"/>
            <w:noProof/>
            <w:webHidden/>
          </w:rPr>
          <w:fldChar w:fldCharType="end"/>
        </w:r>
      </w:hyperlink>
    </w:p>
    <w:p w14:paraId="748E5E30" w14:textId="653FE310" w:rsidR="008073BE" w:rsidRPr="00DF26AE" w:rsidRDefault="008073BE">
      <w:pPr>
        <w:pStyle w:val="TableofFigures"/>
        <w:tabs>
          <w:tab w:val="right" w:leader="dot" w:pos="9062"/>
        </w:tabs>
        <w:rPr>
          <w:rFonts w:ascii="Arial" w:eastAsiaTheme="minorEastAsia" w:hAnsi="Arial" w:cs="Arial"/>
          <w:noProof/>
          <w:sz w:val="22"/>
          <w:szCs w:val="22"/>
        </w:rPr>
      </w:pPr>
      <w:hyperlink w:anchor="_Toc187410638" w:history="1">
        <w:r w:rsidRPr="00DF26AE">
          <w:rPr>
            <w:rStyle w:val="Hyperlink"/>
            <w:rFonts w:ascii="Arial" w:hAnsi="Arial" w:cs="Arial"/>
            <w:noProof/>
          </w:rPr>
          <w:t>Slika 3: Načrt za postavitev stojnice</w:t>
        </w:r>
        <w:r w:rsidRPr="00DF26AE">
          <w:rPr>
            <w:rFonts w:ascii="Arial" w:hAnsi="Arial" w:cs="Arial"/>
            <w:noProof/>
            <w:webHidden/>
          </w:rPr>
          <w:tab/>
        </w:r>
        <w:r w:rsidRPr="00DF26AE">
          <w:rPr>
            <w:rFonts w:ascii="Arial" w:hAnsi="Arial" w:cs="Arial"/>
            <w:noProof/>
            <w:webHidden/>
          </w:rPr>
          <w:fldChar w:fldCharType="begin"/>
        </w:r>
        <w:r w:rsidRPr="00DF26AE">
          <w:rPr>
            <w:rFonts w:ascii="Arial" w:hAnsi="Arial" w:cs="Arial"/>
            <w:noProof/>
            <w:webHidden/>
          </w:rPr>
          <w:instrText xml:space="preserve"> PAGEREF _Toc187410638 \h </w:instrText>
        </w:r>
        <w:r w:rsidRPr="00DF26AE">
          <w:rPr>
            <w:rFonts w:ascii="Arial" w:hAnsi="Arial" w:cs="Arial"/>
            <w:noProof/>
            <w:webHidden/>
          </w:rPr>
        </w:r>
        <w:r w:rsidRPr="00DF26AE">
          <w:rPr>
            <w:rFonts w:ascii="Arial" w:hAnsi="Arial" w:cs="Arial"/>
            <w:noProof/>
            <w:webHidden/>
          </w:rPr>
          <w:fldChar w:fldCharType="separate"/>
        </w:r>
        <w:r w:rsidRPr="00DF26AE">
          <w:rPr>
            <w:rFonts w:ascii="Arial" w:hAnsi="Arial" w:cs="Arial"/>
            <w:noProof/>
            <w:webHidden/>
          </w:rPr>
          <w:t>8</w:t>
        </w:r>
        <w:r w:rsidRPr="00DF26AE">
          <w:rPr>
            <w:rFonts w:ascii="Arial" w:hAnsi="Arial" w:cs="Arial"/>
            <w:noProof/>
            <w:webHidden/>
          </w:rPr>
          <w:fldChar w:fldCharType="end"/>
        </w:r>
      </w:hyperlink>
    </w:p>
    <w:p w14:paraId="049F06B4" w14:textId="763976D1" w:rsidR="00290CDA" w:rsidRPr="00DF26AE" w:rsidRDefault="008073BE" w:rsidP="004D4858">
      <w:pPr>
        <w:rPr>
          <w:rFonts w:ascii="Arial" w:hAnsi="Arial" w:cs="Arial"/>
        </w:rPr>
      </w:pPr>
      <w:r w:rsidRPr="00DF26AE">
        <w:rPr>
          <w:rFonts w:ascii="Arial" w:hAnsi="Arial" w:cs="Arial"/>
        </w:rPr>
        <w:fldChar w:fldCharType="end"/>
      </w:r>
      <w:r w:rsidRPr="00DF26AE">
        <w:rPr>
          <w:rFonts w:ascii="Arial" w:hAnsi="Arial" w:cs="Arial"/>
        </w:rPr>
        <w:br w:type="page"/>
      </w:r>
    </w:p>
    <w:p w14:paraId="39CA887B" w14:textId="77777777" w:rsidR="00114B23" w:rsidRPr="00DF26AE" w:rsidRDefault="00B11082" w:rsidP="004F6DB5">
      <w:pPr>
        <w:pStyle w:val="Heading1"/>
        <w:rPr>
          <w:rFonts w:cs="Arial"/>
        </w:rPr>
      </w:pPr>
      <w:bookmarkStart w:id="3" w:name="_heading=h.v0g43wxqy2o9" w:colFirst="0" w:colLast="0"/>
      <w:bookmarkStart w:id="4" w:name="_heading=h.45ip7vusacz1" w:colFirst="0" w:colLast="0"/>
      <w:bookmarkStart w:id="5" w:name="_heading=h.4v91y3vkubep" w:colFirst="0" w:colLast="0"/>
      <w:bookmarkStart w:id="6" w:name="_Toc187409685"/>
      <w:bookmarkEnd w:id="3"/>
      <w:bookmarkEnd w:id="4"/>
      <w:bookmarkEnd w:id="5"/>
      <w:r w:rsidRPr="00DF26AE">
        <w:rPr>
          <w:rFonts w:cs="Arial"/>
        </w:rPr>
        <w:lastRenderedPageBreak/>
        <w:t>1 UVOD</w:t>
      </w:r>
      <w:bookmarkEnd w:id="6"/>
    </w:p>
    <w:p w14:paraId="29E2BCAA" w14:textId="77777777" w:rsidR="00114B23" w:rsidRPr="00DF26AE" w:rsidRDefault="00114B23" w:rsidP="004D4858">
      <w:pPr>
        <w:rPr>
          <w:rFonts w:ascii="Arial" w:hAnsi="Arial" w:cs="Arial"/>
        </w:rPr>
      </w:pPr>
    </w:p>
    <w:p w14:paraId="027A75CF" w14:textId="77777777" w:rsidR="007D79AC" w:rsidRPr="00DF26AE" w:rsidRDefault="007D79AC" w:rsidP="007D79AC">
      <w:pPr>
        <w:rPr>
          <w:rFonts w:ascii="Arial" w:hAnsi="Arial" w:cs="Arial"/>
        </w:rPr>
      </w:pPr>
      <w:r w:rsidRPr="00DF26AE">
        <w:rPr>
          <w:rFonts w:ascii="Arial" w:hAnsi="Arial" w:cs="Arial"/>
        </w:rPr>
        <w:t>V svetu hitrega tempa in vsakodnevnih obveznosti ljudje vedno bolj iščejo trenutke, ko lahko ustavijo čas, se umirijo in poskrbijo zase. Prav ta potreba po ravnovesju med telesom in duhom nas je navdihnila za razvoj inovativnega turističnega produkta – Wellness Princesa, kjer gostje doživijo kraljevsko sprostitev v čarobnem ambientu grajske kulinarike. S projektom želimo poudariti pomen velnesa, lokalne dediščine in nepozabnih izkušenj, ki obiskovalcem omogočijo, da postanejo kralji in kraljice svojega trenutka.</w:t>
      </w:r>
    </w:p>
    <w:p w14:paraId="2F0628AB" w14:textId="77777777" w:rsidR="007D79AC" w:rsidRPr="00DF26AE" w:rsidRDefault="007D79AC" w:rsidP="007D79AC">
      <w:pPr>
        <w:rPr>
          <w:rFonts w:ascii="Arial" w:hAnsi="Arial" w:cs="Arial"/>
        </w:rPr>
      </w:pPr>
    </w:p>
    <w:p w14:paraId="54EAB9A5" w14:textId="1A52F0E2" w:rsidR="007D79AC" w:rsidRPr="00DF26AE" w:rsidRDefault="007D79AC" w:rsidP="007D79AC">
      <w:pPr>
        <w:rPr>
          <w:rFonts w:ascii="Arial" w:hAnsi="Arial" w:cs="Arial"/>
        </w:rPr>
      </w:pPr>
      <w:r w:rsidRPr="00DF26AE">
        <w:rPr>
          <w:rFonts w:ascii="Arial" w:hAnsi="Arial" w:cs="Arial"/>
        </w:rPr>
        <w:t>Naša vizija presega zgolj velnes storitve – želimo ustvariti okolje, kjer preteklost sreča sodobnost, in povezati kulturno dediščino z modernimi trendi sprostitve. Wellness Princesa ni le prostor za sprostitev, ampak doživetje, ki v vsakem gostu prebudi občutek edinstvenosti in razkošja. Z inovativno predstavitvijo in premišljenim marketinškim pristopom prinašamo svež veter v slovensko turistično ponudbo.</w:t>
      </w:r>
    </w:p>
    <w:p w14:paraId="7A6C8166" w14:textId="77777777" w:rsidR="00114B23" w:rsidRPr="00DF26AE" w:rsidRDefault="00114B23">
      <w:pPr>
        <w:rPr>
          <w:rFonts w:ascii="Arial" w:hAnsi="Arial" w:cs="Arial"/>
        </w:rPr>
      </w:pPr>
    </w:p>
    <w:p w14:paraId="2FAD1660" w14:textId="5E478BDA" w:rsidR="00114B23" w:rsidRPr="00DF26AE" w:rsidRDefault="00290CDA" w:rsidP="004F6DB5">
      <w:pPr>
        <w:pStyle w:val="Heading2"/>
        <w:rPr>
          <w:rFonts w:ascii="Arial" w:hAnsi="Arial" w:cs="Arial"/>
        </w:rPr>
      </w:pPr>
      <w:bookmarkStart w:id="7" w:name="_Toc187409686"/>
      <w:r w:rsidRPr="00DF26AE">
        <w:rPr>
          <w:rFonts w:ascii="Arial" w:hAnsi="Arial" w:cs="Arial"/>
        </w:rPr>
        <w:t xml:space="preserve">1.1 </w:t>
      </w:r>
      <w:r w:rsidR="00B11082" w:rsidRPr="00DF26AE">
        <w:rPr>
          <w:rFonts w:ascii="Arial" w:hAnsi="Arial" w:cs="Arial"/>
        </w:rPr>
        <w:t>PREDSTAVITEV TEME</w:t>
      </w:r>
      <w:bookmarkEnd w:id="7"/>
    </w:p>
    <w:p w14:paraId="1E401F25" w14:textId="77777777" w:rsidR="00114B23" w:rsidRPr="00DF26AE" w:rsidRDefault="00114B23">
      <w:pPr>
        <w:rPr>
          <w:rFonts w:ascii="Arial" w:hAnsi="Arial" w:cs="Arial"/>
        </w:rPr>
      </w:pPr>
    </w:p>
    <w:p w14:paraId="1CF77FBF" w14:textId="6468126F" w:rsidR="00114B23" w:rsidRPr="00DF26AE" w:rsidRDefault="00B11082">
      <w:pPr>
        <w:rPr>
          <w:rFonts w:ascii="Arial" w:hAnsi="Arial" w:cs="Arial"/>
        </w:rPr>
      </w:pPr>
      <w:r w:rsidRPr="00DF26AE">
        <w:rPr>
          <w:rFonts w:ascii="Arial" w:hAnsi="Arial" w:cs="Arial"/>
        </w:rPr>
        <w:t xml:space="preserve">Tema projektne naloge je razvoj turističnega proizvoda v smeri </w:t>
      </w:r>
      <w:r w:rsidR="00BD200D" w:rsidRPr="00DF26AE">
        <w:rPr>
          <w:rFonts w:ascii="Arial" w:hAnsi="Arial" w:cs="Arial"/>
        </w:rPr>
        <w:t>sproščanja v wellnessu glede na sodobni velik obseg stresa</w:t>
      </w:r>
      <w:r w:rsidRPr="00DF26AE">
        <w:rPr>
          <w:rFonts w:ascii="Arial" w:hAnsi="Arial" w:cs="Arial"/>
        </w:rPr>
        <w:t xml:space="preserve">. Naša tematika bo </w:t>
      </w:r>
      <w:r w:rsidR="00BD200D" w:rsidRPr="00DF26AE">
        <w:rPr>
          <w:rFonts w:ascii="Arial" w:hAnsi="Arial" w:cs="Arial"/>
        </w:rPr>
        <w:t>wellness princesa</w:t>
      </w:r>
      <w:r w:rsidRPr="00DF26AE">
        <w:rPr>
          <w:rFonts w:ascii="Arial" w:hAnsi="Arial" w:cs="Arial"/>
        </w:rPr>
        <w:t>.</w:t>
      </w:r>
    </w:p>
    <w:p w14:paraId="5DEC89CB" w14:textId="77777777" w:rsidR="00114B23" w:rsidRPr="00DF26AE" w:rsidRDefault="00114B23">
      <w:pPr>
        <w:rPr>
          <w:rFonts w:ascii="Arial" w:hAnsi="Arial" w:cs="Arial"/>
        </w:rPr>
      </w:pPr>
    </w:p>
    <w:p w14:paraId="566F0E8E" w14:textId="77777777" w:rsidR="00114B23" w:rsidRPr="00DF26AE" w:rsidRDefault="00B11082" w:rsidP="004F6DB5">
      <w:pPr>
        <w:pStyle w:val="Heading2"/>
        <w:rPr>
          <w:rFonts w:ascii="Arial" w:hAnsi="Arial" w:cs="Arial"/>
        </w:rPr>
      </w:pPr>
      <w:bookmarkStart w:id="8" w:name="_Toc187409687"/>
      <w:r w:rsidRPr="00DF26AE">
        <w:rPr>
          <w:rFonts w:ascii="Arial" w:hAnsi="Arial" w:cs="Arial"/>
        </w:rPr>
        <w:t>1.2 METODOLOGIJA</w:t>
      </w:r>
      <w:bookmarkEnd w:id="8"/>
    </w:p>
    <w:p w14:paraId="7D8E474E" w14:textId="77777777" w:rsidR="00114B23" w:rsidRPr="00DF26AE" w:rsidRDefault="00114B23">
      <w:pPr>
        <w:rPr>
          <w:rFonts w:ascii="Arial" w:hAnsi="Arial" w:cs="Arial"/>
        </w:rPr>
      </w:pPr>
    </w:p>
    <w:p w14:paraId="565286DA" w14:textId="77777777" w:rsidR="00114B23" w:rsidRPr="00DF26AE" w:rsidRDefault="00B11082">
      <w:pPr>
        <w:rPr>
          <w:rFonts w:ascii="Arial" w:hAnsi="Arial" w:cs="Arial"/>
        </w:rPr>
      </w:pPr>
      <w:r w:rsidRPr="00DF26AE">
        <w:rPr>
          <w:rFonts w:ascii="Arial" w:hAnsi="Arial" w:cs="Arial"/>
        </w:rPr>
        <w:t xml:space="preserve">V prvem delu naloge bomo preučili mikro in makro lokacijo okolja v katerega smo projekt umestili. Preučili bomo tudi velnes posebnosti lokalnega okolja s poudarkom na velnes strokovnemu znanju. </w:t>
      </w:r>
    </w:p>
    <w:p w14:paraId="5AB9DE3F" w14:textId="77777777" w:rsidR="007D79AC" w:rsidRPr="00DF26AE" w:rsidRDefault="007D79AC">
      <w:pPr>
        <w:rPr>
          <w:rFonts w:ascii="Arial" w:hAnsi="Arial" w:cs="Arial"/>
        </w:rPr>
      </w:pPr>
    </w:p>
    <w:p w14:paraId="370C3B6D" w14:textId="77777777" w:rsidR="00114B23" w:rsidRPr="00DF26AE" w:rsidRDefault="00B11082">
      <w:pPr>
        <w:rPr>
          <w:rFonts w:ascii="Arial" w:hAnsi="Arial" w:cs="Arial"/>
        </w:rPr>
      </w:pPr>
      <w:r w:rsidRPr="00DF26AE">
        <w:rPr>
          <w:rFonts w:ascii="Arial" w:hAnsi="Arial" w:cs="Arial"/>
        </w:rPr>
        <w:t xml:space="preserve">V drugem delu bomo na osnovi pridobljenega znanja oblikovali novo delovno mesto, ki ga bomo predstavili na strokoven način, tako za lokalne obiskovalce Wellnessa, kot tudi za splošno javnost. </w:t>
      </w:r>
    </w:p>
    <w:p w14:paraId="5AE740A7" w14:textId="77777777" w:rsidR="007D79AC" w:rsidRPr="00DF26AE" w:rsidRDefault="007D79AC">
      <w:pPr>
        <w:rPr>
          <w:rFonts w:ascii="Arial" w:hAnsi="Arial" w:cs="Arial"/>
        </w:rPr>
      </w:pPr>
    </w:p>
    <w:p w14:paraId="6B50A374" w14:textId="77777777" w:rsidR="00114B23" w:rsidRPr="00DF26AE" w:rsidRDefault="00B11082">
      <w:pPr>
        <w:rPr>
          <w:rFonts w:ascii="Arial" w:hAnsi="Arial" w:cs="Arial"/>
        </w:rPr>
      </w:pPr>
      <w:r w:rsidRPr="00DF26AE">
        <w:rPr>
          <w:rFonts w:ascii="Arial" w:hAnsi="Arial" w:cs="Arial"/>
        </w:rPr>
        <w:t xml:space="preserve">Vizualni del predstavitve projekta bo prikazan skozi avtorski filmček, kjer predstavimo  Wellness okolje, kjer se počutiš, kot princesa. </w:t>
      </w:r>
    </w:p>
    <w:p w14:paraId="0F9B97B3" w14:textId="77777777" w:rsidR="00114B23" w:rsidRPr="00DF26AE" w:rsidRDefault="00114B23">
      <w:pPr>
        <w:rPr>
          <w:rFonts w:ascii="Arial" w:hAnsi="Arial" w:cs="Arial"/>
        </w:rPr>
      </w:pPr>
    </w:p>
    <w:p w14:paraId="617189AA" w14:textId="77777777" w:rsidR="00C51A7F" w:rsidRPr="00DF26AE" w:rsidRDefault="00C51A7F">
      <w:pPr>
        <w:rPr>
          <w:rFonts w:ascii="Arial" w:hAnsi="Arial" w:cs="Arial"/>
        </w:rPr>
      </w:pPr>
    </w:p>
    <w:p w14:paraId="707B3254" w14:textId="77777777" w:rsidR="007D79AC" w:rsidRPr="00DF26AE" w:rsidRDefault="007D79AC">
      <w:pPr>
        <w:rPr>
          <w:rFonts w:ascii="Arial" w:hAnsi="Arial" w:cs="Arial"/>
        </w:rPr>
      </w:pPr>
    </w:p>
    <w:p w14:paraId="5F17598F" w14:textId="77777777" w:rsidR="00114B23" w:rsidRPr="00DF26AE" w:rsidRDefault="00B11082" w:rsidP="004F6DB5">
      <w:pPr>
        <w:pStyle w:val="Heading2"/>
        <w:rPr>
          <w:rFonts w:ascii="Arial" w:hAnsi="Arial" w:cs="Arial"/>
        </w:rPr>
      </w:pPr>
      <w:bookmarkStart w:id="9" w:name="_Toc187409688"/>
      <w:r w:rsidRPr="00DF26AE">
        <w:rPr>
          <w:rFonts w:ascii="Arial" w:hAnsi="Arial" w:cs="Arial"/>
        </w:rPr>
        <w:lastRenderedPageBreak/>
        <w:t>1.3 NAMEN IN CILJI</w:t>
      </w:r>
      <w:bookmarkEnd w:id="9"/>
    </w:p>
    <w:p w14:paraId="1DD3B13F" w14:textId="77777777" w:rsidR="00114B23" w:rsidRPr="00DF26AE" w:rsidRDefault="00114B23">
      <w:pPr>
        <w:rPr>
          <w:rFonts w:ascii="Arial" w:hAnsi="Arial" w:cs="Arial"/>
        </w:rPr>
      </w:pPr>
    </w:p>
    <w:p w14:paraId="5D437FBF" w14:textId="77777777" w:rsidR="00114B23" w:rsidRPr="00DF26AE" w:rsidRDefault="00B11082">
      <w:pPr>
        <w:spacing w:after="0"/>
        <w:rPr>
          <w:rFonts w:ascii="Arial" w:hAnsi="Arial" w:cs="Arial"/>
        </w:rPr>
      </w:pPr>
      <w:r w:rsidRPr="00DF26AE">
        <w:rPr>
          <w:rFonts w:ascii="Arial" w:hAnsi="Arial" w:cs="Arial"/>
        </w:rPr>
        <w:t>Namen projektne naloge je s strokovni prispevek k turističnemu razvoju Wellness centrov ter lokalne skupnosti.</w:t>
      </w:r>
    </w:p>
    <w:p w14:paraId="15E573C3" w14:textId="77777777" w:rsidR="007D79AC" w:rsidRPr="00DF26AE" w:rsidRDefault="007D79AC">
      <w:pPr>
        <w:spacing w:after="0"/>
        <w:rPr>
          <w:rFonts w:ascii="Arial" w:hAnsi="Arial" w:cs="Arial"/>
        </w:rPr>
      </w:pPr>
    </w:p>
    <w:p w14:paraId="0188B5A1" w14:textId="77777777" w:rsidR="00114B23" w:rsidRPr="00DF26AE" w:rsidRDefault="00B11082">
      <w:pPr>
        <w:spacing w:before="240" w:after="240"/>
        <w:rPr>
          <w:rFonts w:ascii="Arial" w:hAnsi="Arial" w:cs="Arial"/>
        </w:rPr>
      </w:pPr>
      <w:r w:rsidRPr="00DF26AE">
        <w:rPr>
          <w:rFonts w:ascii="Arial" w:hAnsi="Arial" w:cs="Arial"/>
        </w:rPr>
        <w:t>Cilj projektne naloge je ljudem prikazati, da si zaslužijo razkošno pravljično razvajanje. Predstavljamo edinstven wellness center, kjer se počutiš, kot da si v pravem gradu. Ambient ponuja obilo prostora in čarobnih kotičkov, obdanih z elegantno črno in nežno vijolično barvno paleto. Dodatno čarobnost prostoru daje vintage pohištvo, ki gostom omogoča, da se počutijo kot kralji in kraljice.</w:t>
      </w:r>
    </w:p>
    <w:p w14:paraId="74ACA2E6" w14:textId="77777777" w:rsidR="00114B23" w:rsidRPr="00DF26AE" w:rsidRDefault="00114B23">
      <w:pPr>
        <w:rPr>
          <w:rFonts w:ascii="Arial" w:hAnsi="Arial" w:cs="Arial"/>
        </w:rPr>
      </w:pPr>
    </w:p>
    <w:p w14:paraId="2B9E1D80" w14:textId="09D87E4F" w:rsidR="00114B23" w:rsidRPr="00DF26AE" w:rsidRDefault="00290CDA" w:rsidP="00290CDA">
      <w:pPr>
        <w:pStyle w:val="Heading1"/>
        <w:ind w:left="142"/>
        <w:rPr>
          <w:rFonts w:cs="Arial"/>
        </w:rPr>
      </w:pPr>
      <w:bookmarkStart w:id="10" w:name="_Toc187409689"/>
      <w:r w:rsidRPr="00DF26AE">
        <w:rPr>
          <w:rFonts w:eastAsia="Calibri" w:cs="Arial"/>
        </w:rPr>
        <w:t xml:space="preserve">2 </w:t>
      </w:r>
      <w:r w:rsidR="00B11082" w:rsidRPr="00DF26AE">
        <w:rPr>
          <w:rFonts w:eastAsia="Calibri" w:cs="Arial"/>
        </w:rPr>
        <w:t>PREDSTAVITEV KRAJA</w:t>
      </w:r>
      <w:r w:rsidR="004D4858" w:rsidRPr="00DF26AE">
        <w:rPr>
          <w:rFonts w:cs="Arial"/>
        </w:rPr>
        <w:t xml:space="preserve"> BREŽICE</w:t>
      </w:r>
      <w:bookmarkEnd w:id="10"/>
    </w:p>
    <w:p w14:paraId="792EF7EB" w14:textId="77777777" w:rsidR="00290CDA" w:rsidRPr="00DF26AE" w:rsidRDefault="00290CDA" w:rsidP="00290CDA">
      <w:pPr>
        <w:rPr>
          <w:rFonts w:ascii="Arial" w:hAnsi="Arial" w:cs="Arial"/>
        </w:rPr>
      </w:pPr>
    </w:p>
    <w:p w14:paraId="4F7C45B3" w14:textId="6B7B92AF" w:rsidR="007D79AC" w:rsidRPr="00DF26AE" w:rsidRDefault="007D79AC" w:rsidP="00290CDA">
      <w:pPr>
        <w:rPr>
          <w:rFonts w:ascii="Arial" w:hAnsi="Arial" w:cs="Arial"/>
        </w:rPr>
      </w:pPr>
      <w:r w:rsidRPr="00DF26AE">
        <w:rPr>
          <w:rFonts w:ascii="Arial" w:hAnsi="Arial" w:cs="Arial"/>
        </w:rPr>
        <w:t>Brežice, slikovito mesto v jugovzhodni Sloveniji, leži ob sotočju rek Save in Krke. Ponaša se z bogato kulturno dediščino, ki jo simbolizira renesančni Grad Brežice z znamenito Viteško dvorano. Mesto je pomembno gospodarsko, kulturno in turistično središče Posavja. Poleg zgodovinskih znamenitosti ponuja tudi številne aktivnosti za ljubitelje narave in velnes doživetij.</w:t>
      </w:r>
    </w:p>
    <w:p w14:paraId="28D78C74" w14:textId="77777777" w:rsidR="007D79AC" w:rsidRPr="00DF26AE" w:rsidRDefault="007D79AC" w:rsidP="00290CDA">
      <w:pPr>
        <w:rPr>
          <w:rFonts w:ascii="Arial" w:hAnsi="Arial" w:cs="Arial"/>
        </w:rPr>
      </w:pPr>
    </w:p>
    <w:p w14:paraId="6BDE6FEB" w14:textId="79B3FD61" w:rsidR="00114B23" w:rsidRPr="00DF26AE" w:rsidRDefault="00290CDA" w:rsidP="00290CDA">
      <w:pPr>
        <w:pStyle w:val="Heading2"/>
        <w:ind w:left="142"/>
        <w:rPr>
          <w:rFonts w:ascii="Arial" w:hAnsi="Arial" w:cs="Arial"/>
        </w:rPr>
      </w:pPr>
      <w:bookmarkStart w:id="11" w:name="_Toc187409690"/>
      <w:r w:rsidRPr="00DF26AE">
        <w:rPr>
          <w:rFonts w:ascii="Arial" w:hAnsi="Arial" w:cs="Arial"/>
        </w:rPr>
        <w:t xml:space="preserve">2.1 </w:t>
      </w:r>
      <w:r w:rsidR="00B11082" w:rsidRPr="00DF26AE">
        <w:rPr>
          <w:rFonts w:ascii="Arial" w:hAnsi="Arial" w:cs="Arial"/>
        </w:rPr>
        <w:t>ZGODOVINA</w:t>
      </w:r>
      <w:bookmarkEnd w:id="11"/>
      <w:r w:rsidR="00B11082" w:rsidRPr="00DF26AE">
        <w:rPr>
          <w:rFonts w:ascii="Arial" w:hAnsi="Arial" w:cs="Arial"/>
        </w:rPr>
        <w:t xml:space="preserve"> </w:t>
      </w:r>
    </w:p>
    <w:p w14:paraId="119C7D43" w14:textId="77777777" w:rsidR="00F36352" w:rsidRPr="00DF26AE" w:rsidRDefault="00F36352" w:rsidP="00F36352">
      <w:pPr>
        <w:rPr>
          <w:rFonts w:ascii="Arial" w:hAnsi="Arial" w:cs="Arial"/>
        </w:rPr>
      </w:pPr>
    </w:p>
    <w:p w14:paraId="5D1E69F2" w14:textId="77777777" w:rsidR="00114B23" w:rsidRPr="00DF26AE" w:rsidRDefault="00B11082" w:rsidP="00290CDA">
      <w:pPr>
        <w:spacing w:before="240" w:after="240"/>
        <w:ind w:left="142"/>
        <w:rPr>
          <w:rFonts w:ascii="Arial" w:hAnsi="Arial" w:cs="Arial"/>
        </w:rPr>
      </w:pPr>
      <w:r w:rsidRPr="00DF26AE">
        <w:rPr>
          <w:rFonts w:ascii="Arial" w:hAnsi="Arial" w:cs="Arial"/>
        </w:rPr>
        <w:t>Brežice, mesto v jugovzhodni Sloveniji, leži ob sotočju rek Save in Krke ter ima bogato zgodovino.</w:t>
      </w:r>
    </w:p>
    <w:p w14:paraId="72D34FDD" w14:textId="7869641F" w:rsidR="00114B23" w:rsidRPr="00DF26AE" w:rsidRDefault="00B11082" w:rsidP="00290CDA">
      <w:pPr>
        <w:spacing w:before="240" w:after="240"/>
        <w:ind w:left="142"/>
        <w:rPr>
          <w:rFonts w:ascii="Arial" w:hAnsi="Arial" w:cs="Arial"/>
          <w:color w:val="1155CC"/>
          <w:u w:val="single"/>
        </w:rPr>
      </w:pPr>
      <w:r w:rsidRPr="00DF26AE">
        <w:rPr>
          <w:rFonts w:ascii="Arial" w:hAnsi="Arial" w:cs="Arial"/>
        </w:rPr>
        <w:t>Grad Brežice je dvonadstropna renesančna utrdba z bogato baročno notranjostjo. Posebnost gradu je Viteška dvorana, ki velja za eno najlepših baročnih dvoran na Slovenskem. V 18. stoletju je grad prešel v last grofov Attems, ki so poskrbeli za barokizacijo notranjosti, vključno s poslikavami Viteške dvorane, dvoramnega stopnišča in kapele</w:t>
      </w:r>
      <w:r w:rsidR="004D4858" w:rsidRPr="00DF26AE">
        <w:rPr>
          <w:rFonts w:ascii="Arial" w:hAnsi="Arial" w:cs="Arial"/>
        </w:rPr>
        <w:t xml:space="preserve"> (Občina Brežice, 2022)</w:t>
      </w:r>
      <w:r w:rsidRPr="00DF26AE">
        <w:rPr>
          <w:rFonts w:ascii="Arial" w:hAnsi="Arial" w:cs="Arial"/>
        </w:rPr>
        <w:t>.</w:t>
      </w:r>
    </w:p>
    <w:p w14:paraId="2FABC128" w14:textId="77777777" w:rsidR="00114B23" w:rsidRPr="00DF26AE" w:rsidRDefault="00B11082" w:rsidP="00290CDA">
      <w:pPr>
        <w:spacing w:before="240" w:after="240"/>
        <w:ind w:left="142"/>
        <w:rPr>
          <w:rFonts w:ascii="Arial" w:hAnsi="Arial" w:cs="Arial"/>
          <w:color w:val="1155CC"/>
          <w:u w:val="single"/>
        </w:rPr>
      </w:pPr>
      <w:r w:rsidRPr="00DF26AE">
        <w:rPr>
          <w:rFonts w:ascii="Arial" w:hAnsi="Arial" w:cs="Arial"/>
        </w:rPr>
        <w:t>Danes je v gradu Brežice sedež Posavskega muzeja, ki obiskovalcem ponuja vpogled v bogato kulturno dediščino Posavja. Grad je tudi prizorišče številnih kulturnih prireditev, med drugim Brežiškega festivala.</w:t>
      </w:r>
    </w:p>
    <w:p w14:paraId="6B1DD659" w14:textId="77777777" w:rsidR="00114B23" w:rsidRPr="00DF26AE" w:rsidRDefault="00B11082" w:rsidP="00290CDA">
      <w:pPr>
        <w:spacing w:before="240" w:after="240"/>
        <w:ind w:left="142"/>
        <w:rPr>
          <w:rFonts w:ascii="Arial" w:hAnsi="Arial" w:cs="Arial"/>
        </w:rPr>
      </w:pPr>
      <w:r w:rsidRPr="00DF26AE">
        <w:rPr>
          <w:rFonts w:ascii="Arial" w:hAnsi="Arial" w:cs="Arial"/>
        </w:rPr>
        <w:t>Brežice so skozi zgodovino ohranile svoj pomen kot upravno, gospodarsko in kulturno središče Posavja, kar se odraža v bogati arhitekturni dediščini in živahnem kulturnem življenju mesta.</w:t>
      </w:r>
    </w:p>
    <w:p w14:paraId="72B504B9" w14:textId="77777777" w:rsidR="00114B23" w:rsidRPr="00DF26AE" w:rsidRDefault="00114B23" w:rsidP="00290CDA">
      <w:pPr>
        <w:ind w:left="142"/>
        <w:rPr>
          <w:rFonts w:ascii="Arial" w:hAnsi="Arial" w:cs="Arial"/>
        </w:rPr>
      </w:pPr>
    </w:p>
    <w:p w14:paraId="380C84D1" w14:textId="77777777" w:rsidR="00C51A7F" w:rsidRPr="00DF26AE" w:rsidRDefault="00C51A7F" w:rsidP="00290CDA">
      <w:pPr>
        <w:ind w:left="142"/>
        <w:rPr>
          <w:rFonts w:ascii="Arial" w:hAnsi="Arial" w:cs="Arial"/>
        </w:rPr>
      </w:pPr>
    </w:p>
    <w:p w14:paraId="31588A96" w14:textId="3E0B42E7" w:rsidR="00114B23" w:rsidRPr="00DF26AE" w:rsidRDefault="004F6DB5" w:rsidP="00290CDA">
      <w:pPr>
        <w:pStyle w:val="Heading2"/>
        <w:ind w:left="142"/>
        <w:rPr>
          <w:rFonts w:ascii="Arial" w:hAnsi="Arial" w:cs="Arial"/>
        </w:rPr>
      </w:pPr>
      <w:bookmarkStart w:id="12" w:name="_Toc187409691"/>
      <w:r w:rsidRPr="00DF26AE">
        <w:rPr>
          <w:rFonts w:ascii="Arial" w:hAnsi="Arial" w:cs="Arial"/>
        </w:rPr>
        <w:lastRenderedPageBreak/>
        <w:t xml:space="preserve">2.1 </w:t>
      </w:r>
      <w:r w:rsidR="00B11082" w:rsidRPr="00DF26AE">
        <w:rPr>
          <w:rFonts w:ascii="Arial" w:hAnsi="Arial" w:cs="Arial"/>
        </w:rPr>
        <w:t>Tradicija v sodobnih trendih wellnessa</w:t>
      </w:r>
      <w:bookmarkEnd w:id="12"/>
    </w:p>
    <w:p w14:paraId="2CC96F5D" w14:textId="77777777" w:rsidR="00114B23" w:rsidRPr="00DF26AE" w:rsidRDefault="00114B23" w:rsidP="00290CDA">
      <w:pPr>
        <w:ind w:left="142"/>
        <w:rPr>
          <w:rFonts w:ascii="Arial" w:hAnsi="Arial" w:cs="Arial"/>
        </w:rPr>
      </w:pPr>
    </w:p>
    <w:p w14:paraId="46C21894" w14:textId="77777777" w:rsidR="00114B23" w:rsidRPr="00DF26AE" w:rsidRDefault="00B11082" w:rsidP="00290CDA">
      <w:pPr>
        <w:pBdr>
          <w:top w:val="nil"/>
          <w:left w:val="nil"/>
          <w:bottom w:val="nil"/>
          <w:right w:val="nil"/>
          <w:between w:val="nil"/>
        </w:pBdr>
        <w:spacing w:after="0"/>
        <w:ind w:left="142"/>
        <w:rPr>
          <w:rFonts w:ascii="Arial" w:hAnsi="Arial" w:cs="Arial"/>
        </w:rPr>
      </w:pPr>
      <w:r w:rsidRPr="00DF26AE">
        <w:rPr>
          <w:rFonts w:ascii="Arial" w:hAnsi="Arial" w:cs="Arial"/>
        </w:rPr>
        <w:t>Sodobni wellness trendi pogosto črpajo navdih iz starodavnih tradicij, ki združujejo fizično sprostitev in duševno ravnovesje. V tem poglavju se bomo osredotočili na tri izbrane prakse, ki so pridobile veliko priljubljenost: rusko banjo, zvočno kopel z gongom ter medeni piling. Vsaka od teh praks ima edinstvene učinke, zgodovinsko ozadje in prilagoditve, ki so jih naredile aktualne za sodobnega človeka. Raziskali bomo, kako te tradicije ohranjajo svojo vrednost in se vključujejo v današnji način življenja.</w:t>
      </w:r>
    </w:p>
    <w:p w14:paraId="0BFBC444" w14:textId="77777777" w:rsidR="004D4858" w:rsidRPr="00DF26AE" w:rsidRDefault="004D4858" w:rsidP="00290CDA">
      <w:pPr>
        <w:pBdr>
          <w:top w:val="nil"/>
          <w:left w:val="nil"/>
          <w:bottom w:val="nil"/>
          <w:right w:val="nil"/>
          <w:between w:val="nil"/>
        </w:pBdr>
        <w:spacing w:after="0"/>
        <w:ind w:left="142"/>
        <w:rPr>
          <w:rFonts w:ascii="Arial" w:hAnsi="Arial" w:cs="Arial"/>
        </w:rPr>
      </w:pPr>
    </w:p>
    <w:p w14:paraId="041F2789" w14:textId="30266AF3" w:rsidR="004D4858" w:rsidRPr="00DF26AE" w:rsidRDefault="004D4858" w:rsidP="00290CDA">
      <w:pPr>
        <w:pBdr>
          <w:top w:val="nil"/>
          <w:left w:val="nil"/>
          <w:bottom w:val="nil"/>
          <w:right w:val="nil"/>
          <w:between w:val="nil"/>
        </w:pBdr>
        <w:spacing w:after="0"/>
        <w:ind w:left="142"/>
        <w:rPr>
          <w:rFonts w:ascii="Arial" w:hAnsi="Arial" w:cs="Arial"/>
        </w:rPr>
      </w:pPr>
      <w:r w:rsidRPr="00DF26AE">
        <w:rPr>
          <w:rFonts w:ascii="Arial" w:hAnsi="Arial" w:cs="Arial"/>
        </w:rPr>
        <w:t>Primer:</w:t>
      </w:r>
    </w:p>
    <w:p w14:paraId="6BE4D067" w14:textId="59FB984B" w:rsidR="00114B23" w:rsidRPr="00DF26AE" w:rsidRDefault="004D4858" w:rsidP="00290CDA">
      <w:pPr>
        <w:pBdr>
          <w:top w:val="nil"/>
          <w:left w:val="nil"/>
          <w:bottom w:val="nil"/>
          <w:right w:val="nil"/>
          <w:between w:val="nil"/>
        </w:pBdr>
        <w:spacing w:after="0"/>
        <w:ind w:left="142"/>
        <w:rPr>
          <w:rFonts w:ascii="Arial" w:hAnsi="Arial" w:cs="Arial"/>
          <w:color w:val="000000"/>
        </w:rPr>
      </w:pPr>
      <w:r w:rsidRPr="00DF26AE">
        <w:rPr>
          <w:rFonts w:ascii="Arial" w:hAnsi="Arial" w:cs="Arial"/>
          <w:color w:val="000000"/>
        </w:rPr>
        <w:t>GONG</w:t>
      </w:r>
      <w:r w:rsidR="00B11082" w:rsidRPr="00DF26AE">
        <w:rPr>
          <w:rFonts w:ascii="Arial" w:hAnsi="Arial" w:cs="Arial"/>
          <w:color w:val="000000"/>
        </w:rPr>
        <w:t xml:space="preserve"> </w:t>
      </w:r>
      <w:r w:rsidRPr="00DF26AE">
        <w:rPr>
          <w:rFonts w:ascii="Arial" w:hAnsi="Arial" w:cs="Arial"/>
          <w:color w:val="000000"/>
        </w:rPr>
        <w:t xml:space="preserve">- </w:t>
      </w:r>
      <w:r w:rsidR="00B11082" w:rsidRPr="00DF26AE">
        <w:rPr>
          <w:rFonts w:ascii="Arial" w:hAnsi="Arial" w:cs="Arial"/>
          <w:color w:val="000000"/>
        </w:rPr>
        <w:t>TRADICIJA</w:t>
      </w:r>
    </w:p>
    <w:p w14:paraId="7C649F8B" w14:textId="7F4A5B33" w:rsidR="00114B23" w:rsidRPr="00DF26AE" w:rsidRDefault="004D4858" w:rsidP="00290CDA">
      <w:pPr>
        <w:pBdr>
          <w:top w:val="nil"/>
          <w:left w:val="nil"/>
          <w:bottom w:val="nil"/>
          <w:right w:val="nil"/>
          <w:between w:val="nil"/>
        </w:pBdr>
        <w:spacing w:after="0"/>
        <w:ind w:left="142"/>
        <w:rPr>
          <w:rFonts w:ascii="Arial" w:hAnsi="Arial" w:cs="Arial"/>
          <w:color w:val="000000"/>
        </w:rPr>
      </w:pPr>
      <w:r w:rsidRPr="00DF26AE">
        <w:rPr>
          <w:rFonts w:ascii="Arial" w:hAnsi="Arial" w:cs="Arial"/>
          <w:color w:val="000000"/>
        </w:rPr>
        <w:t xml:space="preserve">GONG ZVOČNA KOPEL - </w:t>
      </w:r>
      <w:r w:rsidR="00B11082" w:rsidRPr="00DF26AE">
        <w:rPr>
          <w:rFonts w:ascii="Arial" w:hAnsi="Arial" w:cs="Arial"/>
          <w:color w:val="000000"/>
        </w:rPr>
        <w:t>WELLNESS</w:t>
      </w:r>
    </w:p>
    <w:p w14:paraId="485627EE" w14:textId="77777777" w:rsidR="007D79AC" w:rsidRPr="00DF26AE" w:rsidRDefault="007D79AC" w:rsidP="00290CDA">
      <w:pPr>
        <w:pBdr>
          <w:top w:val="nil"/>
          <w:left w:val="nil"/>
          <w:bottom w:val="nil"/>
          <w:right w:val="nil"/>
          <w:between w:val="nil"/>
        </w:pBdr>
        <w:spacing w:after="0"/>
        <w:ind w:left="142"/>
        <w:rPr>
          <w:rFonts w:ascii="Arial" w:hAnsi="Arial" w:cs="Arial"/>
          <w:color w:val="000000"/>
        </w:rPr>
      </w:pPr>
    </w:p>
    <w:p w14:paraId="2CF7C1D7" w14:textId="77777777" w:rsidR="008073BE" w:rsidRPr="00DF26AE" w:rsidRDefault="007D79AC" w:rsidP="008073BE">
      <w:pPr>
        <w:keepNext/>
        <w:pBdr>
          <w:top w:val="nil"/>
          <w:left w:val="nil"/>
          <w:bottom w:val="nil"/>
          <w:right w:val="nil"/>
          <w:between w:val="nil"/>
        </w:pBdr>
        <w:spacing w:after="0"/>
        <w:ind w:left="142"/>
        <w:jc w:val="center"/>
        <w:rPr>
          <w:rFonts w:ascii="Arial" w:hAnsi="Arial" w:cs="Arial"/>
        </w:rPr>
      </w:pPr>
      <w:r w:rsidRPr="00DF26AE">
        <w:rPr>
          <w:rFonts w:ascii="Arial" w:hAnsi="Arial" w:cs="Arial"/>
          <w:noProof/>
        </w:rPr>
        <w:drawing>
          <wp:inline distT="0" distB="0" distL="0" distR="0" wp14:anchorId="64C06837" wp14:editId="7310C494">
            <wp:extent cx="4061460" cy="4061460"/>
            <wp:effectExtent l="0" t="0" r="0" b="0"/>
            <wp:docPr id="1519147277" name="Picture 1" descr="55cm Ceremonial Gong - Smile | African Dru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5cm Ceremonial Gong - Smile | African Drumm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1460" cy="4061460"/>
                    </a:xfrm>
                    <a:prstGeom prst="rect">
                      <a:avLst/>
                    </a:prstGeom>
                    <a:noFill/>
                    <a:ln>
                      <a:noFill/>
                    </a:ln>
                  </pic:spPr>
                </pic:pic>
              </a:graphicData>
            </a:graphic>
          </wp:inline>
        </w:drawing>
      </w:r>
    </w:p>
    <w:p w14:paraId="583EFBAE" w14:textId="6F2D429A" w:rsidR="004D4858" w:rsidRPr="00DF26AE" w:rsidRDefault="008073BE" w:rsidP="008073BE">
      <w:pPr>
        <w:pStyle w:val="Caption"/>
        <w:jc w:val="center"/>
        <w:rPr>
          <w:rFonts w:ascii="Arial" w:hAnsi="Arial" w:cs="Arial"/>
          <w:color w:val="000000"/>
        </w:rPr>
      </w:pPr>
      <w:bookmarkStart w:id="13" w:name="_Toc187410636"/>
      <w:r w:rsidRPr="00DF26AE">
        <w:rPr>
          <w:rFonts w:ascii="Arial" w:hAnsi="Arial" w:cs="Arial"/>
        </w:rPr>
        <w:t xml:space="preserve">Slika </w:t>
      </w:r>
      <w:r w:rsidRPr="00DF26AE">
        <w:rPr>
          <w:rFonts w:ascii="Arial" w:hAnsi="Arial" w:cs="Arial"/>
        </w:rPr>
        <w:fldChar w:fldCharType="begin"/>
      </w:r>
      <w:r w:rsidRPr="00DF26AE">
        <w:rPr>
          <w:rFonts w:ascii="Arial" w:hAnsi="Arial" w:cs="Arial"/>
        </w:rPr>
        <w:instrText xml:space="preserve"> SEQ Slika \* ARABIC </w:instrText>
      </w:r>
      <w:r w:rsidRPr="00DF26AE">
        <w:rPr>
          <w:rFonts w:ascii="Arial" w:hAnsi="Arial" w:cs="Arial"/>
        </w:rPr>
        <w:fldChar w:fldCharType="separate"/>
      </w:r>
      <w:r w:rsidRPr="00DF26AE">
        <w:rPr>
          <w:rFonts w:ascii="Arial" w:hAnsi="Arial" w:cs="Arial"/>
          <w:noProof/>
        </w:rPr>
        <w:t>1</w:t>
      </w:r>
      <w:r w:rsidRPr="00DF26AE">
        <w:rPr>
          <w:rFonts w:ascii="Arial" w:hAnsi="Arial" w:cs="Arial"/>
          <w:noProof/>
        </w:rPr>
        <w:fldChar w:fldCharType="end"/>
      </w:r>
      <w:r w:rsidRPr="00DF26AE">
        <w:rPr>
          <w:rFonts w:ascii="Arial" w:hAnsi="Arial" w:cs="Arial"/>
        </w:rPr>
        <w:t>: Gong</w:t>
      </w:r>
      <w:bookmarkEnd w:id="13"/>
    </w:p>
    <w:p w14:paraId="5F4CC79D" w14:textId="77777777" w:rsidR="00114B23" w:rsidRPr="00DF26AE" w:rsidRDefault="00114B23">
      <w:pPr>
        <w:jc w:val="center"/>
        <w:rPr>
          <w:rFonts w:ascii="Arial" w:hAnsi="Arial" w:cs="Arial"/>
        </w:rPr>
      </w:pPr>
    </w:p>
    <w:p w14:paraId="39A8FA44" w14:textId="53F25A7C" w:rsidR="008073BE" w:rsidRPr="00DF26AE" w:rsidRDefault="008073BE">
      <w:pPr>
        <w:jc w:val="center"/>
        <w:rPr>
          <w:rFonts w:ascii="Arial" w:hAnsi="Arial" w:cs="Arial"/>
        </w:rPr>
      </w:pPr>
      <w:r w:rsidRPr="00DF26AE">
        <w:rPr>
          <w:rFonts w:ascii="Arial" w:hAnsi="Arial" w:cs="Arial"/>
        </w:rPr>
        <w:br w:type="page"/>
      </w:r>
    </w:p>
    <w:p w14:paraId="1F92B372" w14:textId="4B835292" w:rsidR="00114B23" w:rsidRPr="00DF26AE" w:rsidRDefault="004F6DB5" w:rsidP="004F6DB5">
      <w:pPr>
        <w:pStyle w:val="Heading1"/>
        <w:rPr>
          <w:rFonts w:cs="Arial"/>
        </w:rPr>
      </w:pPr>
      <w:bookmarkStart w:id="14" w:name="_Toc187409692"/>
      <w:r w:rsidRPr="00DF26AE">
        <w:rPr>
          <w:rFonts w:cs="Arial"/>
        </w:rPr>
        <w:lastRenderedPageBreak/>
        <w:t>3</w:t>
      </w:r>
      <w:r w:rsidR="00B11082" w:rsidRPr="00DF26AE">
        <w:rPr>
          <w:rFonts w:cs="Arial"/>
        </w:rPr>
        <w:t xml:space="preserve"> NAČINI TRŽENJA</w:t>
      </w:r>
      <w:bookmarkEnd w:id="14"/>
    </w:p>
    <w:p w14:paraId="59FAD4FC" w14:textId="77777777" w:rsidR="00114B23" w:rsidRPr="00DF26AE" w:rsidRDefault="00114B23">
      <w:pPr>
        <w:rPr>
          <w:rFonts w:ascii="Arial" w:hAnsi="Arial" w:cs="Arial"/>
        </w:rPr>
      </w:pPr>
    </w:p>
    <w:p w14:paraId="06C9A6B6" w14:textId="15FFC48C" w:rsidR="00114B23" w:rsidRPr="00DF26AE" w:rsidRDefault="007D79AC">
      <w:pPr>
        <w:rPr>
          <w:rFonts w:ascii="Arial" w:hAnsi="Arial" w:cs="Arial"/>
        </w:rPr>
      </w:pPr>
      <w:r w:rsidRPr="00DF26AE">
        <w:rPr>
          <w:rFonts w:ascii="Arial" w:hAnsi="Arial" w:cs="Arial"/>
        </w:rPr>
        <w:t>Tu smo se vprašali: »</w:t>
      </w:r>
      <w:r w:rsidR="00B11082" w:rsidRPr="00DF26AE">
        <w:rPr>
          <w:rFonts w:ascii="Arial" w:hAnsi="Arial" w:cs="Arial"/>
        </w:rPr>
        <w:t xml:space="preserve">Kako bomo to </w:t>
      </w:r>
      <w:r w:rsidRPr="00DF26AE">
        <w:rPr>
          <w:rFonts w:ascii="Arial" w:hAnsi="Arial" w:cs="Arial"/>
        </w:rPr>
        <w:t xml:space="preserve">kar delamo </w:t>
      </w:r>
      <w:r w:rsidR="00B11082" w:rsidRPr="00DF26AE">
        <w:rPr>
          <w:rFonts w:ascii="Arial" w:hAnsi="Arial" w:cs="Arial"/>
        </w:rPr>
        <w:t>sporočali našim gostom?</w:t>
      </w:r>
      <w:r w:rsidRPr="00DF26AE">
        <w:rPr>
          <w:rFonts w:ascii="Arial" w:hAnsi="Arial" w:cs="Arial"/>
        </w:rPr>
        <w:t>«</w:t>
      </w:r>
    </w:p>
    <w:p w14:paraId="6BF5741C" w14:textId="77777777" w:rsidR="004D4858" w:rsidRPr="00DF26AE" w:rsidRDefault="00B11082">
      <w:pPr>
        <w:rPr>
          <w:rFonts w:ascii="Arial" w:hAnsi="Arial" w:cs="Arial"/>
        </w:rPr>
      </w:pPr>
      <w:r w:rsidRPr="00DF26AE">
        <w:rPr>
          <w:rFonts w:ascii="Arial" w:hAnsi="Arial" w:cs="Arial"/>
        </w:rPr>
        <w:t>Gostje si bodo ogledali video</w:t>
      </w:r>
      <w:r w:rsidR="004D4858" w:rsidRPr="00DF26AE">
        <w:rPr>
          <w:rFonts w:ascii="Arial" w:hAnsi="Arial" w:cs="Arial"/>
        </w:rPr>
        <w:t xml:space="preserve">, ki smo ga pripravili in ga bomo delili po socialnih omrežjih. </w:t>
      </w:r>
    </w:p>
    <w:p w14:paraId="73AEB8D7" w14:textId="79EBF3D0" w:rsidR="00114B23" w:rsidRPr="00DF26AE" w:rsidRDefault="00B11082">
      <w:pPr>
        <w:rPr>
          <w:rFonts w:ascii="Arial" w:hAnsi="Arial" w:cs="Arial"/>
        </w:rPr>
      </w:pPr>
      <w:r w:rsidRPr="00DF26AE">
        <w:rPr>
          <w:rFonts w:ascii="Arial" w:hAnsi="Arial" w:cs="Arial"/>
        </w:rPr>
        <w:t>Priprava za projektno nalogo bo vsebovala tri tržne strategije:</w:t>
      </w:r>
    </w:p>
    <w:p w14:paraId="10F5F8EF" w14:textId="77777777" w:rsidR="00114B23" w:rsidRPr="00DF26AE" w:rsidRDefault="00B11082">
      <w:pPr>
        <w:numPr>
          <w:ilvl w:val="0"/>
          <w:numId w:val="3"/>
        </w:numPr>
        <w:pBdr>
          <w:top w:val="nil"/>
          <w:left w:val="nil"/>
          <w:bottom w:val="nil"/>
          <w:right w:val="nil"/>
          <w:between w:val="nil"/>
        </w:pBdr>
        <w:spacing w:after="0"/>
        <w:rPr>
          <w:rFonts w:ascii="Arial" w:hAnsi="Arial" w:cs="Arial"/>
        </w:rPr>
      </w:pPr>
      <w:r w:rsidRPr="00DF26AE">
        <w:rPr>
          <w:rFonts w:ascii="Arial" w:hAnsi="Arial" w:cs="Arial"/>
        </w:rPr>
        <w:t>Kraljevski</w:t>
      </w:r>
      <w:r w:rsidRPr="00DF26AE">
        <w:rPr>
          <w:rFonts w:ascii="Arial" w:hAnsi="Arial" w:cs="Arial"/>
          <w:color w:val="000000"/>
        </w:rPr>
        <w:t xml:space="preserve"> video posnetek s </w:t>
      </w:r>
      <w:r w:rsidRPr="00DF26AE">
        <w:rPr>
          <w:rFonts w:ascii="Arial" w:hAnsi="Arial" w:cs="Arial"/>
        </w:rPr>
        <w:t>sproščujočo</w:t>
      </w:r>
      <w:r w:rsidRPr="00DF26AE">
        <w:rPr>
          <w:rFonts w:ascii="Arial" w:hAnsi="Arial" w:cs="Arial"/>
          <w:color w:val="000000"/>
        </w:rPr>
        <w:t xml:space="preserve"> zgodbo </w:t>
      </w:r>
    </w:p>
    <w:p w14:paraId="475BAC56" w14:textId="21F2AB5C" w:rsidR="00114B23" w:rsidRPr="00DF26AE" w:rsidRDefault="00B11082">
      <w:pPr>
        <w:numPr>
          <w:ilvl w:val="0"/>
          <w:numId w:val="3"/>
        </w:numPr>
        <w:pBdr>
          <w:top w:val="nil"/>
          <w:left w:val="nil"/>
          <w:bottom w:val="nil"/>
          <w:right w:val="nil"/>
          <w:between w:val="nil"/>
        </w:pBdr>
        <w:spacing w:after="0"/>
        <w:rPr>
          <w:rFonts w:ascii="Arial" w:hAnsi="Arial" w:cs="Arial"/>
        </w:rPr>
      </w:pPr>
      <w:r w:rsidRPr="00DF26AE">
        <w:rPr>
          <w:rFonts w:ascii="Arial" w:hAnsi="Arial" w:cs="Arial"/>
          <w:color w:val="000000"/>
        </w:rPr>
        <w:t xml:space="preserve">Predstavitev vsebine na tržnici Alpe Adria na GR v Ljubljani, </w:t>
      </w:r>
      <w:r w:rsidRPr="00DF26AE">
        <w:rPr>
          <w:rFonts w:ascii="Arial" w:hAnsi="Arial" w:cs="Arial"/>
        </w:rPr>
        <w:t>29</w:t>
      </w:r>
      <w:r w:rsidRPr="00DF26AE">
        <w:rPr>
          <w:rFonts w:ascii="Arial" w:hAnsi="Arial" w:cs="Arial"/>
          <w:color w:val="000000"/>
        </w:rPr>
        <w:t>.</w:t>
      </w:r>
      <w:r w:rsidR="00F36352" w:rsidRPr="00DF26AE">
        <w:rPr>
          <w:rFonts w:ascii="Arial" w:hAnsi="Arial" w:cs="Arial"/>
          <w:color w:val="000000"/>
        </w:rPr>
        <w:t xml:space="preserve"> </w:t>
      </w:r>
      <w:r w:rsidRPr="00DF26AE">
        <w:rPr>
          <w:rFonts w:ascii="Arial" w:hAnsi="Arial" w:cs="Arial"/>
          <w:color w:val="000000"/>
        </w:rPr>
        <w:t>1. 202</w:t>
      </w:r>
      <w:r w:rsidRPr="00DF26AE">
        <w:rPr>
          <w:rFonts w:ascii="Arial" w:hAnsi="Arial" w:cs="Arial"/>
        </w:rPr>
        <w:t>5</w:t>
      </w:r>
    </w:p>
    <w:p w14:paraId="22EF2BF9" w14:textId="77777777" w:rsidR="00114B23" w:rsidRPr="00DF26AE" w:rsidRDefault="00B11082">
      <w:pPr>
        <w:numPr>
          <w:ilvl w:val="0"/>
          <w:numId w:val="3"/>
        </w:numPr>
        <w:pBdr>
          <w:top w:val="nil"/>
          <w:left w:val="nil"/>
          <w:bottom w:val="nil"/>
          <w:right w:val="nil"/>
          <w:between w:val="nil"/>
        </w:pBdr>
        <w:rPr>
          <w:rFonts w:ascii="Arial" w:hAnsi="Arial" w:cs="Arial"/>
        </w:rPr>
      </w:pPr>
      <w:r w:rsidRPr="00DF26AE">
        <w:rPr>
          <w:rFonts w:ascii="Arial" w:hAnsi="Arial" w:cs="Arial"/>
          <w:color w:val="000000"/>
        </w:rPr>
        <w:t xml:space="preserve">Socialna omrežja (youtube, instagram, facebook) z izbranim ključnikom #vssbrezice #kulinarika #dolenjska #wellness #velnes #alpeAdria </w:t>
      </w:r>
    </w:p>
    <w:p w14:paraId="4C76A2EF" w14:textId="77777777" w:rsidR="00114B23" w:rsidRPr="00DF26AE" w:rsidRDefault="00114B23">
      <w:pPr>
        <w:rPr>
          <w:rFonts w:ascii="Arial" w:hAnsi="Arial" w:cs="Arial"/>
        </w:rPr>
      </w:pPr>
    </w:p>
    <w:p w14:paraId="7E557C7E" w14:textId="77777777" w:rsidR="00114B23" w:rsidRPr="00DF26AE" w:rsidRDefault="00B11082">
      <w:pPr>
        <w:rPr>
          <w:rFonts w:ascii="Arial" w:hAnsi="Arial" w:cs="Arial"/>
        </w:rPr>
      </w:pPr>
      <w:r w:rsidRPr="00DF26AE">
        <w:rPr>
          <w:rFonts w:ascii="Arial" w:hAnsi="Arial" w:cs="Arial"/>
        </w:rPr>
        <w:t xml:space="preserve">Za trženje bomo uporabili tiskane in video promocijske materiale. V videospotu bomo predstavili sproščujočo zgodbo wellness princese v wellness okolju. Glavna zgodba scenarija bi se dogaja v wellness centru, kjer princessa  uživa in se sprošča. </w:t>
      </w:r>
    </w:p>
    <w:p w14:paraId="26F0AA77" w14:textId="77777777" w:rsidR="00CF611F" w:rsidRPr="00DF26AE" w:rsidRDefault="00CF611F">
      <w:pPr>
        <w:rPr>
          <w:rFonts w:ascii="Arial" w:hAnsi="Arial" w:cs="Arial"/>
        </w:rPr>
      </w:pPr>
    </w:p>
    <w:p w14:paraId="3095ED87" w14:textId="77777777" w:rsidR="00114B23" w:rsidRPr="00DF26AE" w:rsidRDefault="00B11082">
      <w:pPr>
        <w:rPr>
          <w:rFonts w:ascii="Arial" w:hAnsi="Arial" w:cs="Arial"/>
        </w:rPr>
      </w:pPr>
      <w:r w:rsidRPr="00DF26AE">
        <w:rPr>
          <w:rFonts w:ascii="Arial" w:hAnsi="Arial" w:cs="Arial"/>
        </w:rPr>
        <w:t>Konec januarja bomo imeli tudi predstavitev na turistični tržnici v sklopu sejma Alpe Adria na GR v Ljubljani, kjer bomo imeli svojo stojnico z wellness prigrizki. Udeležence sejma bomo nagovarjali k obisku naše stojnice tudi z nagradno igro, ki jo bomo stopnjevali do 15h ko bomo razdeliki dobitke. S scaniranjem QR kode bodo prišli do 3h preprostih vprašanj o našem videu. Pravilni odg bodo uvrščeni v nagradno žrebanje.</w:t>
      </w:r>
    </w:p>
    <w:p w14:paraId="184AC0DD" w14:textId="77777777" w:rsidR="00CF611F" w:rsidRPr="00DF26AE" w:rsidRDefault="00CF611F">
      <w:pPr>
        <w:rPr>
          <w:rFonts w:ascii="Arial" w:hAnsi="Arial" w:cs="Arial"/>
        </w:rPr>
      </w:pPr>
    </w:p>
    <w:p w14:paraId="02C62259" w14:textId="1023DEAB" w:rsidR="00114B23" w:rsidRPr="00DF26AE" w:rsidRDefault="00B11082">
      <w:pPr>
        <w:rPr>
          <w:rFonts w:ascii="Arial" w:hAnsi="Arial" w:cs="Arial"/>
        </w:rPr>
      </w:pPr>
      <w:r w:rsidRPr="00DF26AE">
        <w:rPr>
          <w:rFonts w:ascii="Arial" w:hAnsi="Arial" w:cs="Arial"/>
        </w:rPr>
        <w:t xml:space="preserve">Posameznik, ki bo na našo stojnico prišel se bo lahko usedel na kraljevski stol si nadel krono ali kakšno drugo sliko za fotografirajnje, ki ga bo nagovorila, kot je #metime, #selfcare #wellnesstime in použil wellnesss sladico. </w:t>
      </w:r>
    </w:p>
    <w:p w14:paraId="4A34784A" w14:textId="77777777" w:rsidR="00CF611F" w:rsidRPr="00DF26AE" w:rsidRDefault="00CF611F">
      <w:pPr>
        <w:rPr>
          <w:rFonts w:ascii="Arial" w:hAnsi="Arial" w:cs="Arial"/>
        </w:rPr>
      </w:pPr>
    </w:p>
    <w:p w14:paraId="06205CB2" w14:textId="5494C994" w:rsidR="00114B23" w:rsidRPr="00DF26AE" w:rsidRDefault="00B11082">
      <w:pPr>
        <w:rPr>
          <w:rFonts w:ascii="Arial" w:hAnsi="Arial" w:cs="Arial"/>
        </w:rPr>
      </w:pPr>
      <w:r w:rsidRPr="00DF26AE">
        <w:rPr>
          <w:rFonts w:ascii="Arial" w:hAnsi="Arial" w:cs="Arial"/>
        </w:rPr>
        <w:t xml:space="preserve">Seveda bo vse možno fotografirati ali posneti in objaviti na socialni omrežij. Najbolj izvirno objavo bi ob </w:t>
      </w:r>
      <w:r w:rsidR="004D4858" w:rsidRPr="00DF26AE">
        <w:rPr>
          <w:rFonts w:ascii="Arial" w:hAnsi="Arial" w:cs="Arial"/>
        </w:rPr>
        <w:t>15h</w:t>
      </w:r>
      <w:r w:rsidRPr="00DF26AE">
        <w:rPr>
          <w:rFonts w:ascii="Arial" w:hAnsi="Arial" w:cs="Arial"/>
        </w:rPr>
        <w:t xml:space="preserve"> proglasili in nagradili. </w:t>
      </w:r>
    </w:p>
    <w:p w14:paraId="06288B32" w14:textId="77777777" w:rsidR="00CF611F" w:rsidRPr="00DF26AE" w:rsidRDefault="00CF611F">
      <w:pPr>
        <w:rPr>
          <w:rFonts w:ascii="Arial" w:hAnsi="Arial" w:cs="Arial"/>
        </w:rPr>
      </w:pPr>
    </w:p>
    <w:p w14:paraId="2290BA29" w14:textId="77777777" w:rsidR="00114B23" w:rsidRPr="00DF26AE" w:rsidRDefault="00B11082">
      <w:pPr>
        <w:rPr>
          <w:rFonts w:ascii="Arial" w:eastAsia="Helvetica Neue" w:hAnsi="Arial" w:cs="Arial"/>
          <w:color w:val="313131"/>
        </w:rPr>
      </w:pPr>
      <w:r w:rsidRPr="00DF26AE">
        <w:rPr>
          <w:rFonts w:ascii="Arial" w:eastAsia="Helvetica Neue" w:hAnsi="Arial" w:cs="Arial"/>
          <w:color w:val="313131"/>
        </w:rPr>
        <w:t xml:space="preserve">Na stojnici bo tudi možnost ličenja. Makeup look bo namenjen vsem, ki si upajo izstopati in navdušiti ostale ljudi s svojo unikatnostjo. Poskrbel bo pa tudi, da se bodo osebe počutile extra samozavestno. Z njem bomo poudarili le naravno lepoto, ki jo že imajo, da bo vse skupaj pika na i. Na en dan lahko postanejo še večje/večji kraljice/kralji kot so. </w:t>
      </w:r>
    </w:p>
    <w:p w14:paraId="00AC0ED9" w14:textId="77777777" w:rsidR="003C289F" w:rsidRPr="00DF26AE" w:rsidRDefault="003C289F">
      <w:pPr>
        <w:rPr>
          <w:rFonts w:ascii="Arial" w:eastAsia="Helvetica Neue" w:hAnsi="Arial" w:cs="Arial"/>
          <w:color w:val="313131"/>
        </w:rPr>
      </w:pPr>
    </w:p>
    <w:p w14:paraId="3284C461" w14:textId="77777777" w:rsidR="003C289F" w:rsidRPr="00DF26AE" w:rsidRDefault="003C289F">
      <w:pPr>
        <w:rPr>
          <w:rFonts w:ascii="Arial" w:eastAsia="Helvetica Neue" w:hAnsi="Arial" w:cs="Arial"/>
          <w:color w:val="313131"/>
        </w:rPr>
      </w:pPr>
    </w:p>
    <w:p w14:paraId="4A9B2E95" w14:textId="77777777" w:rsidR="00F36352" w:rsidRPr="00DF26AE" w:rsidRDefault="00F36352">
      <w:pPr>
        <w:rPr>
          <w:rFonts w:ascii="Arial" w:eastAsia="Helvetica Neue" w:hAnsi="Arial" w:cs="Arial"/>
          <w:color w:val="313131"/>
        </w:rPr>
      </w:pPr>
    </w:p>
    <w:p w14:paraId="6DCD94E6" w14:textId="08A95A9D" w:rsidR="003C289F" w:rsidRPr="00DF26AE" w:rsidRDefault="004F6DB5" w:rsidP="004F6DB5">
      <w:pPr>
        <w:pStyle w:val="Heading2"/>
        <w:rPr>
          <w:rFonts w:ascii="Arial" w:hAnsi="Arial" w:cs="Arial"/>
        </w:rPr>
      </w:pPr>
      <w:bookmarkStart w:id="15" w:name="_Toc187409693"/>
      <w:r w:rsidRPr="00DF26AE">
        <w:rPr>
          <w:rFonts w:ascii="Arial" w:hAnsi="Arial" w:cs="Arial"/>
        </w:rPr>
        <w:lastRenderedPageBreak/>
        <w:t>3.1</w:t>
      </w:r>
      <w:r w:rsidR="003C289F" w:rsidRPr="00DF26AE">
        <w:rPr>
          <w:rFonts w:ascii="Arial" w:hAnsi="Arial" w:cs="Arial"/>
        </w:rPr>
        <w:t xml:space="preserve"> OBLIKOVANJE PROMOCIJSKIH MATERIALOV</w:t>
      </w:r>
      <w:bookmarkEnd w:id="15"/>
    </w:p>
    <w:p w14:paraId="02D61D44" w14:textId="77777777" w:rsidR="003C289F" w:rsidRPr="00DF26AE" w:rsidRDefault="003C289F" w:rsidP="003C289F">
      <w:pPr>
        <w:rPr>
          <w:rFonts w:ascii="Arial" w:hAnsi="Arial" w:cs="Arial"/>
        </w:rPr>
      </w:pPr>
    </w:p>
    <w:p w14:paraId="6B2D67C8" w14:textId="50E86692" w:rsidR="003C289F" w:rsidRPr="00DF26AE" w:rsidRDefault="003C289F" w:rsidP="003C289F">
      <w:pPr>
        <w:rPr>
          <w:rFonts w:ascii="Arial" w:hAnsi="Arial" w:cs="Arial"/>
        </w:rPr>
      </w:pPr>
      <w:r w:rsidRPr="00DF26AE">
        <w:rPr>
          <w:rFonts w:ascii="Arial" w:hAnsi="Arial" w:cs="Arial"/>
        </w:rPr>
        <w:t>V novembru smo začeli z izdelavo scenarija za videospot, ga pilili v diskusijah in kasneje posneli ter nato oblikovali (editirali).</w:t>
      </w:r>
    </w:p>
    <w:p w14:paraId="47F358B2" w14:textId="25101951" w:rsidR="003C289F" w:rsidRPr="00DF26AE" w:rsidRDefault="003C289F" w:rsidP="003C289F">
      <w:pPr>
        <w:rPr>
          <w:rFonts w:ascii="Arial" w:hAnsi="Arial" w:cs="Arial"/>
        </w:rPr>
      </w:pPr>
      <w:r w:rsidRPr="00DF26AE">
        <w:rPr>
          <w:rFonts w:ascii="Arial" w:hAnsi="Arial" w:cs="Arial"/>
        </w:rPr>
        <w:t>Pripravili smo tudi grafiko za objave na IG in FB profilu šole o poteku priprave na projekt.</w:t>
      </w:r>
    </w:p>
    <w:p w14:paraId="1A6A07AC" w14:textId="77777777" w:rsidR="008073BE" w:rsidRPr="00DF26AE" w:rsidRDefault="003C289F" w:rsidP="008073BE">
      <w:pPr>
        <w:keepNext/>
        <w:spacing w:line="240" w:lineRule="auto"/>
        <w:jc w:val="center"/>
        <w:rPr>
          <w:rFonts w:ascii="Arial" w:hAnsi="Arial" w:cs="Arial"/>
        </w:rPr>
      </w:pPr>
      <w:r w:rsidRPr="00DF26AE">
        <w:rPr>
          <w:rFonts w:ascii="Arial" w:eastAsia="Times New Roman" w:hAnsi="Arial" w:cs="Arial"/>
          <w:noProof/>
        </w:rPr>
        <w:drawing>
          <wp:inline distT="0" distB="0" distL="0" distR="0" wp14:anchorId="6B774968" wp14:editId="6E3DB5D1">
            <wp:extent cx="3630930" cy="3680460"/>
            <wp:effectExtent l="0" t="0" r="7620" b="0"/>
            <wp:docPr id="739154858" name="image6.png" descr="A person in a pool of water with a large fountain&#10;&#10;Description automatically generated"/>
            <wp:cNvGraphicFramePr/>
            <a:graphic xmlns:a="http://schemas.openxmlformats.org/drawingml/2006/main">
              <a:graphicData uri="http://schemas.openxmlformats.org/drawingml/2006/picture">
                <pic:pic xmlns:pic="http://schemas.openxmlformats.org/drawingml/2006/picture">
                  <pic:nvPicPr>
                    <pic:cNvPr id="739154858" name="image6.png" descr="A person in a pool of water with a large fountain&#10;&#10;Description automatically generated"/>
                    <pic:cNvPicPr preferRelativeResize="0"/>
                  </pic:nvPicPr>
                  <pic:blipFill>
                    <a:blip r:embed="rId17"/>
                    <a:srcRect/>
                    <a:stretch>
                      <a:fillRect/>
                    </a:stretch>
                  </pic:blipFill>
                  <pic:spPr>
                    <a:xfrm>
                      <a:off x="0" y="0"/>
                      <a:ext cx="3631617" cy="3681156"/>
                    </a:xfrm>
                    <a:prstGeom prst="rect">
                      <a:avLst/>
                    </a:prstGeom>
                    <a:ln/>
                  </pic:spPr>
                </pic:pic>
              </a:graphicData>
            </a:graphic>
          </wp:inline>
        </w:drawing>
      </w:r>
    </w:p>
    <w:p w14:paraId="26451712" w14:textId="236D6823" w:rsidR="003C289F" w:rsidRPr="00DF26AE" w:rsidRDefault="008073BE" w:rsidP="008073BE">
      <w:pPr>
        <w:pStyle w:val="Caption"/>
        <w:spacing w:after="240"/>
        <w:jc w:val="center"/>
        <w:rPr>
          <w:rFonts w:ascii="Arial" w:eastAsia="Times New Roman" w:hAnsi="Arial" w:cs="Arial"/>
        </w:rPr>
      </w:pPr>
      <w:bookmarkStart w:id="16" w:name="_Toc187410637"/>
      <w:r w:rsidRPr="00DF26AE">
        <w:rPr>
          <w:rFonts w:ascii="Arial" w:hAnsi="Arial" w:cs="Arial"/>
        </w:rPr>
        <w:t xml:space="preserve">Slika </w:t>
      </w:r>
      <w:r w:rsidRPr="00DF26AE">
        <w:rPr>
          <w:rFonts w:ascii="Arial" w:hAnsi="Arial" w:cs="Arial"/>
        </w:rPr>
        <w:fldChar w:fldCharType="begin"/>
      </w:r>
      <w:r w:rsidRPr="00DF26AE">
        <w:rPr>
          <w:rFonts w:ascii="Arial" w:hAnsi="Arial" w:cs="Arial"/>
        </w:rPr>
        <w:instrText xml:space="preserve"> SEQ Slika \* ARABIC </w:instrText>
      </w:r>
      <w:r w:rsidRPr="00DF26AE">
        <w:rPr>
          <w:rFonts w:ascii="Arial" w:hAnsi="Arial" w:cs="Arial"/>
        </w:rPr>
        <w:fldChar w:fldCharType="separate"/>
      </w:r>
      <w:r w:rsidRPr="00DF26AE">
        <w:rPr>
          <w:rFonts w:ascii="Arial" w:hAnsi="Arial" w:cs="Arial"/>
          <w:noProof/>
        </w:rPr>
        <w:t>2</w:t>
      </w:r>
      <w:r w:rsidRPr="00DF26AE">
        <w:rPr>
          <w:rFonts w:ascii="Arial" w:hAnsi="Arial" w:cs="Arial"/>
          <w:noProof/>
        </w:rPr>
        <w:fldChar w:fldCharType="end"/>
      </w:r>
      <w:r w:rsidRPr="00DF26AE">
        <w:rPr>
          <w:rFonts w:ascii="Arial" w:hAnsi="Arial" w:cs="Arial"/>
        </w:rPr>
        <w:t>: Objava za Instragram in Facebook</w:t>
      </w:r>
      <w:bookmarkEnd w:id="16"/>
    </w:p>
    <w:p w14:paraId="488B2444" w14:textId="498D55ED" w:rsidR="003C289F" w:rsidRPr="00DF26AE" w:rsidRDefault="003C289F" w:rsidP="003C289F">
      <w:pPr>
        <w:rPr>
          <w:rFonts w:ascii="Arial" w:hAnsi="Arial" w:cs="Arial"/>
        </w:rPr>
      </w:pPr>
      <w:bookmarkStart w:id="17" w:name="_heading=h.3rdcrjn" w:colFirst="0" w:colLast="0"/>
      <w:bookmarkEnd w:id="17"/>
      <w:r w:rsidRPr="00DF26AE">
        <w:rPr>
          <w:rFonts w:ascii="Arial" w:hAnsi="Arial" w:cs="Arial"/>
        </w:rPr>
        <w:t>Sliki smo dodali besedilo objave z dne 9. 11. 2023</w:t>
      </w:r>
    </w:p>
    <w:p w14:paraId="1CFB30FA" w14:textId="77777777" w:rsidR="003C289F" w:rsidRPr="00DF26AE" w:rsidRDefault="003C289F" w:rsidP="003C289F">
      <w:pPr>
        <w:rPr>
          <w:rFonts w:ascii="Arial" w:hAnsi="Arial" w:cs="Arial"/>
        </w:rPr>
      </w:pPr>
      <w:r w:rsidRPr="00DF26AE">
        <w:rPr>
          <w:rFonts w:ascii="Arial" w:hAnsi="Arial" w:cs="Arial"/>
        </w:rPr>
        <w:t>Študentje velnesa in ekonomije vam z veseljem sporočamo, da smo že zelo resno začeli s pripravami na projekt: Več znanja za več turizma.</w:t>
      </w:r>
    </w:p>
    <w:p w14:paraId="6B92AC5A" w14:textId="77777777" w:rsidR="003C289F" w:rsidRPr="00DF26AE" w:rsidRDefault="003C289F" w:rsidP="003C289F">
      <w:pPr>
        <w:rPr>
          <w:rFonts w:ascii="Arial" w:hAnsi="Arial" w:cs="Arial"/>
        </w:rPr>
      </w:pPr>
      <w:r w:rsidRPr="00DF26AE">
        <w:rPr>
          <w:rFonts w:ascii="Arial" w:hAnsi="Arial" w:cs="Arial"/>
        </w:rPr>
        <w:t xml:space="preserve">Pripravljamo posebno kulinarično zgodbo, ki opisuje kraljevske kulinarične navade dolenjskih graščakov. Podali smo se v popotovanja skozi njihov čas, njihove navade, bogata oblačila in predvsem izjemno kulinarično razkošje okusov, za katere že stoletja skrbijo lokalni pridelovalci. </w:t>
      </w:r>
    </w:p>
    <w:p w14:paraId="74EAE81C" w14:textId="77777777" w:rsidR="003C289F" w:rsidRPr="00DF26AE" w:rsidRDefault="003C289F" w:rsidP="003C289F">
      <w:pPr>
        <w:rPr>
          <w:rFonts w:ascii="Arial" w:hAnsi="Arial" w:cs="Arial"/>
        </w:rPr>
      </w:pPr>
      <w:r w:rsidRPr="00DF26AE">
        <w:rPr>
          <w:rFonts w:ascii="Arial" w:hAnsi="Arial" w:cs="Arial"/>
        </w:rPr>
        <w:t>Za začetek vam izdamo, da pripravljamo kulinarični spominek, ki bo imel ne samo hranilno vrednost, pač pa bo tudi estetski in tako primeren tudi za obdarovanje.</w:t>
      </w:r>
    </w:p>
    <w:p w14:paraId="72D77E45" w14:textId="77777777" w:rsidR="003C289F" w:rsidRPr="00DF26AE" w:rsidRDefault="003C289F" w:rsidP="003C289F">
      <w:pPr>
        <w:rPr>
          <w:rFonts w:ascii="Arial" w:hAnsi="Arial" w:cs="Arial"/>
        </w:rPr>
      </w:pPr>
      <w:r w:rsidRPr="00DF26AE">
        <w:rPr>
          <w:rFonts w:ascii="Arial" w:hAnsi="Arial" w:cs="Arial"/>
        </w:rPr>
        <w:t xml:space="preserve">Projekt se izvaja pod okriljem </w:t>
      </w:r>
      <w:r w:rsidRPr="00DF26AE">
        <w:rPr>
          <w:rFonts w:ascii="Arial" w:eastAsia="Arial" w:hAnsi="Arial" w:cs="Arial"/>
          <w:color w:val="4D5156"/>
          <w:sz w:val="21"/>
          <w:szCs w:val="21"/>
          <w:highlight w:val="white"/>
        </w:rPr>
        <w:t>@</w:t>
      </w:r>
      <w:r w:rsidRPr="00DF26AE">
        <w:rPr>
          <w:rFonts w:ascii="Arial" w:hAnsi="Arial" w:cs="Arial"/>
        </w:rPr>
        <w:t xml:space="preserve">Turistične zveze Slovenije, </w:t>
      </w:r>
      <w:r w:rsidRPr="00DF26AE">
        <w:rPr>
          <w:rFonts w:ascii="Arial" w:eastAsia="Arial" w:hAnsi="Arial" w:cs="Arial"/>
          <w:color w:val="4D5156"/>
          <w:sz w:val="21"/>
          <w:szCs w:val="21"/>
          <w:highlight w:val="white"/>
        </w:rPr>
        <w:t>@</w:t>
      </w:r>
      <w:r w:rsidRPr="00DF26AE">
        <w:rPr>
          <w:rFonts w:ascii="Arial" w:hAnsi="Arial" w:cs="Arial"/>
        </w:rPr>
        <w:t xml:space="preserve">Okusni zakladi, </w:t>
      </w:r>
      <w:r w:rsidRPr="00DF26AE">
        <w:rPr>
          <w:rFonts w:ascii="Arial" w:eastAsia="Arial" w:hAnsi="Arial" w:cs="Arial"/>
          <w:color w:val="4D5156"/>
          <w:sz w:val="21"/>
          <w:szCs w:val="21"/>
          <w:highlight w:val="white"/>
        </w:rPr>
        <w:t>@</w:t>
      </w:r>
      <w:r w:rsidRPr="00DF26AE">
        <w:rPr>
          <w:rFonts w:ascii="Arial" w:hAnsi="Arial" w:cs="Arial"/>
        </w:rPr>
        <w:t xml:space="preserve">I feel Slovenia, </w:t>
      </w:r>
      <w:r w:rsidRPr="00DF26AE">
        <w:rPr>
          <w:rFonts w:ascii="Arial" w:eastAsia="Arial" w:hAnsi="Arial" w:cs="Arial"/>
          <w:color w:val="4D5156"/>
          <w:sz w:val="21"/>
          <w:szCs w:val="21"/>
          <w:highlight w:val="white"/>
        </w:rPr>
        <w:t>@</w:t>
      </w:r>
      <w:r w:rsidRPr="00DF26AE">
        <w:rPr>
          <w:rFonts w:ascii="Arial" w:hAnsi="Arial" w:cs="Arial"/>
        </w:rPr>
        <w:t xml:space="preserve">Ministerstva za gospodarstvo, turizem in šport in </w:t>
      </w:r>
      <w:r w:rsidRPr="00DF26AE">
        <w:rPr>
          <w:rFonts w:ascii="Arial" w:eastAsia="Arial" w:hAnsi="Arial" w:cs="Arial"/>
          <w:color w:val="4D5156"/>
          <w:sz w:val="21"/>
          <w:szCs w:val="21"/>
          <w:highlight w:val="white"/>
        </w:rPr>
        <w:t>@</w:t>
      </w:r>
      <w:r w:rsidRPr="00DF26AE">
        <w:rPr>
          <w:rFonts w:ascii="Arial" w:hAnsi="Arial" w:cs="Arial"/>
        </w:rPr>
        <w:t>Ministerstva za vzgojo in izobraževanje.</w:t>
      </w:r>
    </w:p>
    <w:p w14:paraId="5013FFE5" w14:textId="77777777" w:rsidR="003C289F" w:rsidRPr="00DF26AE" w:rsidRDefault="003C289F" w:rsidP="003C289F">
      <w:pPr>
        <w:rPr>
          <w:rFonts w:ascii="Arial" w:hAnsi="Arial" w:cs="Arial"/>
        </w:rPr>
      </w:pPr>
      <w:r w:rsidRPr="00DF26AE">
        <w:rPr>
          <w:rFonts w:ascii="Arial" w:hAnsi="Arial" w:cs="Arial"/>
        </w:rPr>
        <w:t>#AlpeAdria #Kulinarika #Lokalno #IFeelSlovenia #dolenjska #wellness #velnes #vssbrezice</w:t>
      </w:r>
    </w:p>
    <w:p w14:paraId="62E733C7" w14:textId="0CAC9DB4" w:rsidR="003C289F" w:rsidRPr="00DF26AE" w:rsidRDefault="004F6DB5" w:rsidP="004F6DB5">
      <w:pPr>
        <w:pStyle w:val="Heading2"/>
        <w:rPr>
          <w:rFonts w:ascii="Arial" w:hAnsi="Arial" w:cs="Arial"/>
        </w:rPr>
      </w:pPr>
      <w:bookmarkStart w:id="18" w:name="_Toc187409694"/>
      <w:r w:rsidRPr="00DF26AE">
        <w:rPr>
          <w:rFonts w:ascii="Arial" w:hAnsi="Arial" w:cs="Arial"/>
        </w:rPr>
        <w:lastRenderedPageBreak/>
        <w:t>3</w:t>
      </w:r>
      <w:r w:rsidR="003C289F" w:rsidRPr="00DF26AE">
        <w:rPr>
          <w:rFonts w:ascii="Arial" w:hAnsi="Arial" w:cs="Arial"/>
        </w:rPr>
        <w:t>.</w:t>
      </w:r>
      <w:r w:rsidR="00290CDA" w:rsidRPr="00DF26AE">
        <w:rPr>
          <w:rFonts w:ascii="Arial" w:hAnsi="Arial" w:cs="Arial"/>
        </w:rPr>
        <w:t>2</w:t>
      </w:r>
      <w:r w:rsidR="003C289F" w:rsidRPr="00DF26AE">
        <w:rPr>
          <w:rFonts w:ascii="Arial" w:hAnsi="Arial" w:cs="Arial"/>
        </w:rPr>
        <w:t xml:space="preserve"> PRIPRAVA STOJNICE</w:t>
      </w:r>
      <w:bookmarkEnd w:id="18"/>
    </w:p>
    <w:p w14:paraId="5ABA505A" w14:textId="77777777" w:rsidR="003C289F" w:rsidRPr="00DF26AE" w:rsidRDefault="003C289F" w:rsidP="003C289F">
      <w:pPr>
        <w:rPr>
          <w:rFonts w:ascii="Arial" w:hAnsi="Arial" w:cs="Arial"/>
        </w:rPr>
      </w:pPr>
    </w:p>
    <w:p w14:paraId="2511F399" w14:textId="77777777" w:rsidR="00CF611F" w:rsidRPr="00DF26AE" w:rsidRDefault="00CF611F" w:rsidP="00CF611F">
      <w:pPr>
        <w:pBdr>
          <w:top w:val="nil"/>
          <w:left w:val="nil"/>
          <w:bottom w:val="nil"/>
          <w:right w:val="nil"/>
          <w:between w:val="nil"/>
        </w:pBdr>
        <w:spacing w:after="0"/>
        <w:rPr>
          <w:rFonts w:ascii="Arial" w:hAnsi="Arial" w:cs="Arial"/>
        </w:rPr>
      </w:pPr>
      <w:r w:rsidRPr="00DF26AE">
        <w:rPr>
          <w:rFonts w:ascii="Arial" w:hAnsi="Arial" w:cs="Arial"/>
        </w:rPr>
        <w:t>Decembra smo začeli s pripravo stojnice, daril, oblačil in drugih podrobnosti, pri čemer z intenzivnim delom nadaljujemo tudi v januarju. Osrednji dogodek na stojnici bo žrebanje nagrad ob 15. uri za vse, ki bodo v svojih zgodbah na družbenih omrežjih označili naš profil. Razmišljamo tudi o vključitvi posebnega ključnika (#) ali označbe (@), kar bomo še dokončno določili.</w:t>
      </w:r>
    </w:p>
    <w:p w14:paraId="1E315424" w14:textId="77777777" w:rsidR="00CF611F" w:rsidRPr="00DF26AE" w:rsidRDefault="00CF611F" w:rsidP="00CF611F">
      <w:pPr>
        <w:pBdr>
          <w:top w:val="nil"/>
          <w:left w:val="nil"/>
          <w:bottom w:val="nil"/>
          <w:right w:val="nil"/>
          <w:between w:val="nil"/>
        </w:pBdr>
        <w:spacing w:after="0"/>
        <w:rPr>
          <w:rFonts w:ascii="Arial" w:hAnsi="Arial" w:cs="Arial"/>
        </w:rPr>
      </w:pPr>
    </w:p>
    <w:p w14:paraId="0DF3211B" w14:textId="77777777" w:rsidR="00CF611F" w:rsidRPr="00DF26AE" w:rsidRDefault="00CF611F" w:rsidP="00CF611F">
      <w:pPr>
        <w:pBdr>
          <w:top w:val="nil"/>
          <w:left w:val="nil"/>
          <w:bottom w:val="nil"/>
          <w:right w:val="nil"/>
          <w:between w:val="nil"/>
        </w:pBdr>
        <w:spacing w:after="0"/>
        <w:rPr>
          <w:rFonts w:ascii="Arial" w:hAnsi="Arial" w:cs="Arial"/>
        </w:rPr>
      </w:pPr>
      <w:r w:rsidRPr="00DF26AE">
        <w:rPr>
          <w:rFonts w:ascii="Arial" w:hAnsi="Arial" w:cs="Arial"/>
        </w:rPr>
        <w:t>Obiskovalcem bomo ponudili izvirne izdelke, kot sta:</w:t>
      </w:r>
    </w:p>
    <w:p w14:paraId="00899D58" w14:textId="77777777" w:rsidR="00CF611F" w:rsidRPr="00DF26AE" w:rsidRDefault="00CF611F" w:rsidP="00CF611F">
      <w:pPr>
        <w:pBdr>
          <w:top w:val="nil"/>
          <w:left w:val="nil"/>
          <w:bottom w:val="nil"/>
          <w:right w:val="nil"/>
          <w:between w:val="nil"/>
        </w:pBdr>
        <w:spacing w:after="0"/>
        <w:rPr>
          <w:rFonts w:ascii="Arial" w:hAnsi="Arial" w:cs="Arial"/>
        </w:rPr>
      </w:pPr>
      <w:r w:rsidRPr="00DF26AE">
        <w:rPr>
          <w:rFonts w:ascii="Arial" w:hAnsi="Arial" w:cs="Arial"/>
        </w:rPr>
        <w:t xml:space="preserve">- </w:t>
      </w:r>
      <w:r w:rsidRPr="00DF26AE">
        <w:rPr>
          <w:rFonts w:ascii="Arial" w:hAnsi="Arial" w:cs="Arial"/>
          <w:b/>
          <w:bCs/>
        </w:rPr>
        <w:t>Začetni paket: Kako postati wellness princesa ali princ?</w:t>
      </w:r>
      <w:r w:rsidRPr="00DF26AE">
        <w:rPr>
          <w:rFonts w:ascii="Arial" w:hAnsi="Arial" w:cs="Arial"/>
        </w:rPr>
        <w:t xml:space="preserve"> in </w:t>
      </w:r>
    </w:p>
    <w:p w14:paraId="5A7E3E4D" w14:textId="77777777" w:rsidR="00CF611F" w:rsidRPr="00DF26AE" w:rsidRDefault="00CF611F" w:rsidP="00CF611F">
      <w:pPr>
        <w:pBdr>
          <w:top w:val="nil"/>
          <w:left w:val="nil"/>
          <w:bottom w:val="nil"/>
          <w:right w:val="nil"/>
          <w:between w:val="nil"/>
        </w:pBdr>
        <w:spacing w:after="0"/>
        <w:rPr>
          <w:rFonts w:ascii="Arial" w:hAnsi="Arial" w:cs="Arial"/>
        </w:rPr>
      </w:pPr>
      <w:r w:rsidRPr="00DF26AE">
        <w:rPr>
          <w:rFonts w:ascii="Arial" w:hAnsi="Arial" w:cs="Arial"/>
        </w:rPr>
        <w:t xml:space="preserve">- </w:t>
      </w:r>
      <w:r w:rsidRPr="00DF26AE">
        <w:rPr>
          <w:rFonts w:ascii="Arial" w:hAnsi="Arial" w:cs="Arial"/>
          <w:b/>
          <w:bCs/>
        </w:rPr>
        <w:t>Mystery Box</w:t>
      </w:r>
      <w:r w:rsidRPr="00DF26AE">
        <w:rPr>
          <w:rFonts w:ascii="Arial" w:hAnsi="Arial" w:cs="Arial"/>
        </w:rPr>
        <w:t xml:space="preserve">, ki vključuje tradicionalne produkte za sproščanje stresa. </w:t>
      </w:r>
    </w:p>
    <w:p w14:paraId="13FAC99C" w14:textId="77777777" w:rsidR="00CF611F" w:rsidRPr="00DF26AE" w:rsidRDefault="00CF611F" w:rsidP="00CF611F">
      <w:pPr>
        <w:pBdr>
          <w:top w:val="nil"/>
          <w:left w:val="nil"/>
          <w:bottom w:val="nil"/>
          <w:right w:val="nil"/>
          <w:between w:val="nil"/>
        </w:pBdr>
        <w:spacing w:after="0"/>
        <w:rPr>
          <w:rFonts w:ascii="Arial" w:hAnsi="Arial" w:cs="Arial"/>
        </w:rPr>
      </w:pPr>
    </w:p>
    <w:p w14:paraId="3CBB0428" w14:textId="3828E58B" w:rsidR="00CF611F" w:rsidRPr="00DF26AE" w:rsidRDefault="00CF611F" w:rsidP="00CF611F">
      <w:pPr>
        <w:pBdr>
          <w:top w:val="nil"/>
          <w:left w:val="nil"/>
          <w:bottom w:val="nil"/>
          <w:right w:val="nil"/>
          <w:between w:val="nil"/>
        </w:pBdr>
        <w:spacing w:after="0"/>
        <w:rPr>
          <w:rFonts w:ascii="Arial" w:hAnsi="Arial" w:cs="Arial"/>
        </w:rPr>
      </w:pPr>
      <w:r w:rsidRPr="00DF26AE">
        <w:rPr>
          <w:rFonts w:ascii="Arial" w:hAnsi="Arial" w:cs="Arial"/>
        </w:rPr>
        <w:t>Pripravili bomo tudi QR test s tremi vprašanji, pri čemer se bodo posamezniki z vsemi pravilnimi odgovori uvrstili v nagradno žrebanje ob zaključku dogodka.</w:t>
      </w:r>
    </w:p>
    <w:p w14:paraId="64C59F67" w14:textId="77777777" w:rsidR="003C289F" w:rsidRPr="00DF26AE" w:rsidRDefault="003C289F" w:rsidP="003C289F">
      <w:pPr>
        <w:pBdr>
          <w:top w:val="nil"/>
          <w:left w:val="nil"/>
          <w:bottom w:val="nil"/>
          <w:right w:val="nil"/>
          <w:between w:val="nil"/>
        </w:pBdr>
        <w:spacing w:after="0"/>
        <w:ind w:left="420"/>
        <w:jc w:val="left"/>
        <w:rPr>
          <w:rFonts w:ascii="Arial" w:hAnsi="Arial" w:cs="Arial"/>
        </w:rPr>
      </w:pPr>
    </w:p>
    <w:p w14:paraId="727E8D88" w14:textId="184BEC48" w:rsidR="003C289F" w:rsidRPr="00DF26AE" w:rsidRDefault="00CF611F" w:rsidP="003C289F">
      <w:pPr>
        <w:jc w:val="left"/>
        <w:rPr>
          <w:rFonts w:ascii="Arial" w:hAnsi="Arial" w:cs="Arial"/>
          <w:color w:val="000000"/>
        </w:rPr>
      </w:pPr>
      <w:r w:rsidRPr="00DF26AE">
        <w:rPr>
          <w:rFonts w:ascii="Arial" w:hAnsi="Arial" w:cs="Arial"/>
          <w:color w:val="000000"/>
        </w:rPr>
        <w:t>Na steni za stojnico bomo razobesili velike zavese, ki bodo razprte in predstavljajo vstop v drug – wellness svet. Svet brez stresa, kjer domuje mir in sprostitev.</w:t>
      </w:r>
    </w:p>
    <w:p w14:paraId="18B94EB3" w14:textId="77777777" w:rsidR="00CF611F" w:rsidRPr="00DF26AE" w:rsidRDefault="00CF611F" w:rsidP="003C289F">
      <w:pPr>
        <w:jc w:val="left"/>
        <w:rPr>
          <w:rFonts w:ascii="Arial" w:hAnsi="Arial" w:cs="Arial"/>
        </w:rPr>
      </w:pPr>
    </w:p>
    <w:p w14:paraId="4F68738E" w14:textId="77777777" w:rsidR="008073BE" w:rsidRPr="00DF26AE" w:rsidRDefault="00CF611F" w:rsidP="008073BE">
      <w:pPr>
        <w:keepNext/>
        <w:jc w:val="center"/>
        <w:rPr>
          <w:rFonts w:ascii="Arial" w:hAnsi="Arial" w:cs="Arial"/>
        </w:rPr>
      </w:pPr>
      <w:r w:rsidRPr="00DF26AE">
        <w:rPr>
          <w:rFonts w:ascii="Arial" w:hAnsi="Arial" w:cs="Arial"/>
          <w:noProof/>
        </w:rPr>
        <w:drawing>
          <wp:inline distT="0" distB="0" distL="0" distR="0" wp14:anchorId="2FFC3901" wp14:editId="1C58C32C">
            <wp:extent cx="2628265" cy="3314700"/>
            <wp:effectExtent l="0" t="0" r="635" b="0"/>
            <wp:docPr id="462973942" name="Picture 2"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n page"/>
                    <pic:cNvPicPr>
                      <a:picLocks noChangeAspect="1" noChangeArrowheads="1"/>
                    </pic:cNvPicPr>
                  </pic:nvPicPr>
                  <pic:blipFill rotWithShape="1">
                    <a:blip r:embed="rId18">
                      <a:extLst>
                        <a:ext uri="{28A0092B-C50C-407E-A947-70E740481C1C}">
                          <a14:useLocalDpi xmlns:a14="http://schemas.microsoft.com/office/drawing/2010/main" val="0"/>
                        </a:ext>
                      </a:extLst>
                    </a:blip>
                    <a:srcRect b="21006"/>
                    <a:stretch/>
                  </pic:blipFill>
                  <pic:spPr bwMode="auto">
                    <a:xfrm>
                      <a:off x="0" y="0"/>
                      <a:ext cx="2636296" cy="3324828"/>
                    </a:xfrm>
                    <a:prstGeom prst="rect">
                      <a:avLst/>
                    </a:prstGeom>
                    <a:noFill/>
                    <a:ln>
                      <a:noFill/>
                    </a:ln>
                    <a:extLst>
                      <a:ext uri="{53640926-AAD7-44D8-BBD7-CCE9431645EC}">
                        <a14:shadowObscured xmlns:a14="http://schemas.microsoft.com/office/drawing/2010/main"/>
                      </a:ext>
                    </a:extLst>
                  </pic:spPr>
                </pic:pic>
              </a:graphicData>
            </a:graphic>
          </wp:inline>
        </w:drawing>
      </w:r>
    </w:p>
    <w:p w14:paraId="7C089656" w14:textId="2733F524" w:rsidR="003C289F" w:rsidRPr="00DF26AE" w:rsidRDefault="008073BE" w:rsidP="008073BE">
      <w:pPr>
        <w:pStyle w:val="Caption"/>
        <w:jc w:val="center"/>
        <w:rPr>
          <w:rFonts w:ascii="Arial" w:hAnsi="Arial" w:cs="Arial"/>
        </w:rPr>
      </w:pPr>
      <w:bookmarkStart w:id="19" w:name="_Toc187410638"/>
      <w:r w:rsidRPr="00DF26AE">
        <w:rPr>
          <w:rFonts w:ascii="Arial" w:hAnsi="Arial" w:cs="Arial"/>
        </w:rPr>
        <w:t xml:space="preserve">Slika </w:t>
      </w:r>
      <w:r w:rsidRPr="00DF26AE">
        <w:rPr>
          <w:rFonts w:ascii="Arial" w:hAnsi="Arial" w:cs="Arial"/>
        </w:rPr>
        <w:fldChar w:fldCharType="begin"/>
      </w:r>
      <w:r w:rsidRPr="00DF26AE">
        <w:rPr>
          <w:rFonts w:ascii="Arial" w:hAnsi="Arial" w:cs="Arial"/>
        </w:rPr>
        <w:instrText xml:space="preserve"> SEQ Slika \* ARABIC </w:instrText>
      </w:r>
      <w:r w:rsidRPr="00DF26AE">
        <w:rPr>
          <w:rFonts w:ascii="Arial" w:hAnsi="Arial" w:cs="Arial"/>
        </w:rPr>
        <w:fldChar w:fldCharType="separate"/>
      </w:r>
      <w:r w:rsidRPr="00DF26AE">
        <w:rPr>
          <w:rFonts w:ascii="Arial" w:hAnsi="Arial" w:cs="Arial"/>
          <w:noProof/>
        </w:rPr>
        <w:t>3</w:t>
      </w:r>
      <w:r w:rsidRPr="00DF26AE">
        <w:rPr>
          <w:rFonts w:ascii="Arial" w:hAnsi="Arial" w:cs="Arial"/>
          <w:noProof/>
        </w:rPr>
        <w:fldChar w:fldCharType="end"/>
      </w:r>
      <w:r w:rsidRPr="00DF26AE">
        <w:rPr>
          <w:rFonts w:ascii="Arial" w:hAnsi="Arial" w:cs="Arial"/>
        </w:rPr>
        <w:t>: Načrt za postavitev stojnice</w:t>
      </w:r>
      <w:bookmarkEnd w:id="19"/>
    </w:p>
    <w:p w14:paraId="707C4BDD" w14:textId="77777777" w:rsidR="003C289F" w:rsidRPr="00DF26AE" w:rsidRDefault="003C289F" w:rsidP="003C289F">
      <w:pPr>
        <w:jc w:val="left"/>
        <w:rPr>
          <w:rFonts w:ascii="Arial" w:hAnsi="Arial" w:cs="Arial"/>
        </w:rPr>
      </w:pPr>
      <w:r w:rsidRPr="00DF26AE">
        <w:rPr>
          <w:rFonts w:ascii="Arial" w:hAnsi="Arial" w:cs="Arial"/>
        </w:rPr>
        <w:br w:type="page"/>
      </w:r>
    </w:p>
    <w:p w14:paraId="2D46B2D2" w14:textId="0FEF87A1" w:rsidR="00114B23" w:rsidRPr="00DF26AE" w:rsidRDefault="004F6DB5" w:rsidP="004F6DB5">
      <w:pPr>
        <w:pStyle w:val="Heading1"/>
        <w:rPr>
          <w:rFonts w:cs="Arial"/>
        </w:rPr>
      </w:pPr>
      <w:bookmarkStart w:id="20" w:name="_Toc187409695"/>
      <w:r w:rsidRPr="00DF26AE">
        <w:rPr>
          <w:rFonts w:cs="Arial"/>
        </w:rPr>
        <w:lastRenderedPageBreak/>
        <w:t>4</w:t>
      </w:r>
      <w:r w:rsidR="00B11082" w:rsidRPr="00DF26AE">
        <w:rPr>
          <w:rFonts w:cs="Arial"/>
        </w:rPr>
        <w:t xml:space="preserve"> FINANČNI NAČRT</w:t>
      </w:r>
      <w:bookmarkEnd w:id="20"/>
      <w:r w:rsidR="00B11082" w:rsidRPr="00DF26AE">
        <w:rPr>
          <w:rFonts w:cs="Arial"/>
        </w:rPr>
        <w:t xml:space="preserve"> </w:t>
      </w:r>
    </w:p>
    <w:p w14:paraId="0C46FCFE" w14:textId="77777777" w:rsidR="00114B23" w:rsidRPr="00DF26AE" w:rsidRDefault="00114B23">
      <w:pPr>
        <w:jc w:val="left"/>
        <w:rPr>
          <w:rFonts w:ascii="Arial" w:hAnsi="Arial" w:cs="Arial"/>
        </w:rPr>
      </w:pPr>
    </w:p>
    <w:p w14:paraId="278EF103" w14:textId="77777777" w:rsidR="007F31A6" w:rsidRPr="00DF26AE" w:rsidRDefault="007F31A6">
      <w:pPr>
        <w:jc w:val="left"/>
        <w:rPr>
          <w:rFonts w:ascii="Arial" w:hAnsi="Arial" w:cs="Arial"/>
        </w:rPr>
      </w:pPr>
    </w:p>
    <w:p w14:paraId="4D8711EC" w14:textId="77777777" w:rsidR="00BD200D" w:rsidRPr="00DF26AE" w:rsidRDefault="00BD200D" w:rsidP="00BD200D">
      <w:pPr>
        <w:jc w:val="left"/>
        <w:rPr>
          <w:rFonts w:ascii="Arial" w:hAnsi="Arial" w:cs="Arial"/>
          <w:b/>
          <w:bCs/>
        </w:rPr>
      </w:pPr>
      <w:r w:rsidRPr="00DF26AE">
        <w:rPr>
          <w:rFonts w:ascii="Arial" w:hAnsi="Arial" w:cs="Arial"/>
          <w:b/>
          <w:bCs/>
        </w:rPr>
        <w:t>Finančni načrt za projekt: Wellness Princesa</w:t>
      </w:r>
    </w:p>
    <w:p w14:paraId="4AD4F1E8" w14:textId="77777777" w:rsidR="007F31A6" w:rsidRPr="00DF26AE" w:rsidRDefault="007F31A6" w:rsidP="00BD200D">
      <w:pPr>
        <w:jc w:val="left"/>
        <w:rPr>
          <w:rFonts w:ascii="Arial" w:hAnsi="Arial" w:cs="Arial"/>
          <w:b/>
          <w:bCs/>
        </w:rPr>
      </w:pPr>
    </w:p>
    <w:p w14:paraId="51C77428" w14:textId="77777777" w:rsidR="00BD200D" w:rsidRPr="00DF26AE" w:rsidRDefault="00BD200D" w:rsidP="00BD200D">
      <w:pPr>
        <w:jc w:val="left"/>
        <w:rPr>
          <w:rFonts w:ascii="Arial" w:hAnsi="Arial" w:cs="Arial"/>
          <w:b/>
          <w:bCs/>
        </w:rPr>
      </w:pPr>
      <w:r w:rsidRPr="00DF26AE">
        <w:rPr>
          <w:rFonts w:ascii="Arial" w:hAnsi="Arial" w:cs="Arial"/>
          <w:b/>
          <w:bCs/>
        </w:rPr>
        <w:t>1. Materialni stroški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15"/>
        <w:gridCol w:w="1136"/>
        <w:gridCol w:w="2071"/>
        <w:gridCol w:w="1440"/>
      </w:tblGrid>
      <w:tr w:rsidR="00BD200D" w:rsidRPr="00DF26AE" w14:paraId="7116CB86" w14:textId="77777777" w:rsidTr="00BD200D">
        <w:trPr>
          <w:tblHeader/>
          <w:tblCellSpacing w:w="15" w:type="dxa"/>
        </w:trPr>
        <w:tc>
          <w:tcPr>
            <w:tcW w:w="0" w:type="auto"/>
            <w:vAlign w:val="center"/>
            <w:hideMark/>
          </w:tcPr>
          <w:p w14:paraId="6BC0122C" w14:textId="77777777" w:rsidR="00BD200D" w:rsidRPr="00DF26AE" w:rsidRDefault="00BD200D" w:rsidP="00BD200D">
            <w:pPr>
              <w:jc w:val="left"/>
              <w:rPr>
                <w:rFonts w:ascii="Arial" w:hAnsi="Arial" w:cs="Arial"/>
                <w:b/>
                <w:bCs/>
              </w:rPr>
            </w:pPr>
            <w:r w:rsidRPr="00DF26AE">
              <w:rPr>
                <w:rFonts w:ascii="Arial" w:hAnsi="Arial" w:cs="Arial"/>
                <w:b/>
                <w:bCs/>
              </w:rPr>
              <w:t>Postavka</w:t>
            </w:r>
          </w:p>
        </w:tc>
        <w:tc>
          <w:tcPr>
            <w:tcW w:w="0" w:type="auto"/>
            <w:vAlign w:val="center"/>
            <w:hideMark/>
          </w:tcPr>
          <w:p w14:paraId="4286148D" w14:textId="77777777" w:rsidR="00BD200D" w:rsidRPr="00DF26AE" w:rsidRDefault="00BD200D" w:rsidP="00BD200D">
            <w:pPr>
              <w:jc w:val="left"/>
              <w:rPr>
                <w:rFonts w:ascii="Arial" w:hAnsi="Arial" w:cs="Arial"/>
                <w:b/>
                <w:bCs/>
              </w:rPr>
            </w:pPr>
            <w:r w:rsidRPr="00DF26AE">
              <w:rPr>
                <w:rFonts w:ascii="Arial" w:hAnsi="Arial" w:cs="Arial"/>
                <w:b/>
                <w:bCs/>
              </w:rPr>
              <w:t>Količina</w:t>
            </w:r>
          </w:p>
        </w:tc>
        <w:tc>
          <w:tcPr>
            <w:tcW w:w="0" w:type="auto"/>
            <w:vAlign w:val="center"/>
            <w:hideMark/>
          </w:tcPr>
          <w:p w14:paraId="2CCF34B9" w14:textId="77777777" w:rsidR="00BD200D" w:rsidRPr="00DF26AE" w:rsidRDefault="00BD200D" w:rsidP="00BD200D">
            <w:pPr>
              <w:jc w:val="left"/>
              <w:rPr>
                <w:rFonts w:ascii="Arial" w:hAnsi="Arial" w:cs="Arial"/>
                <w:b/>
                <w:bCs/>
              </w:rPr>
            </w:pPr>
            <w:r w:rsidRPr="00DF26AE">
              <w:rPr>
                <w:rFonts w:ascii="Arial" w:hAnsi="Arial" w:cs="Arial"/>
                <w:b/>
                <w:bCs/>
              </w:rPr>
              <w:t>Cena na enoto (EUR)</w:t>
            </w:r>
          </w:p>
        </w:tc>
        <w:tc>
          <w:tcPr>
            <w:tcW w:w="0" w:type="auto"/>
            <w:vAlign w:val="center"/>
            <w:hideMark/>
          </w:tcPr>
          <w:p w14:paraId="24266C55" w14:textId="77777777" w:rsidR="00BD200D" w:rsidRPr="00DF26AE" w:rsidRDefault="00BD200D" w:rsidP="00BD200D">
            <w:pPr>
              <w:jc w:val="left"/>
              <w:rPr>
                <w:rFonts w:ascii="Arial" w:hAnsi="Arial" w:cs="Arial"/>
                <w:b/>
                <w:bCs/>
              </w:rPr>
            </w:pPr>
            <w:r w:rsidRPr="00DF26AE">
              <w:rPr>
                <w:rFonts w:ascii="Arial" w:hAnsi="Arial" w:cs="Arial"/>
                <w:b/>
                <w:bCs/>
              </w:rPr>
              <w:t>Skupaj (EUR)</w:t>
            </w:r>
          </w:p>
        </w:tc>
      </w:tr>
      <w:tr w:rsidR="00BD200D" w:rsidRPr="00DF26AE" w14:paraId="2391728E" w14:textId="77777777" w:rsidTr="00BD200D">
        <w:trPr>
          <w:tblCellSpacing w:w="15" w:type="dxa"/>
        </w:trPr>
        <w:tc>
          <w:tcPr>
            <w:tcW w:w="0" w:type="auto"/>
            <w:vAlign w:val="center"/>
            <w:hideMark/>
          </w:tcPr>
          <w:p w14:paraId="128ABAEF" w14:textId="77777777" w:rsidR="00BD200D" w:rsidRPr="00DF26AE" w:rsidRDefault="00BD200D" w:rsidP="00BD200D">
            <w:pPr>
              <w:jc w:val="left"/>
              <w:rPr>
                <w:rFonts w:ascii="Arial" w:hAnsi="Arial" w:cs="Arial"/>
              </w:rPr>
            </w:pPr>
            <w:r w:rsidRPr="00DF26AE">
              <w:rPr>
                <w:rFonts w:ascii="Arial" w:hAnsi="Arial" w:cs="Arial"/>
              </w:rPr>
              <w:t>Priprava stojnice</w:t>
            </w:r>
          </w:p>
        </w:tc>
        <w:tc>
          <w:tcPr>
            <w:tcW w:w="0" w:type="auto"/>
            <w:vAlign w:val="center"/>
            <w:hideMark/>
          </w:tcPr>
          <w:p w14:paraId="6F3221FC" w14:textId="77777777" w:rsidR="00BD200D" w:rsidRPr="00DF26AE" w:rsidRDefault="00BD200D" w:rsidP="00BD200D">
            <w:pPr>
              <w:jc w:val="left"/>
              <w:rPr>
                <w:rFonts w:ascii="Arial" w:hAnsi="Arial" w:cs="Arial"/>
              </w:rPr>
            </w:pPr>
            <w:r w:rsidRPr="00DF26AE">
              <w:rPr>
                <w:rFonts w:ascii="Arial" w:hAnsi="Arial" w:cs="Arial"/>
              </w:rPr>
              <w:t>1</w:t>
            </w:r>
          </w:p>
        </w:tc>
        <w:tc>
          <w:tcPr>
            <w:tcW w:w="0" w:type="auto"/>
            <w:vAlign w:val="center"/>
            <w:hideMark/>
          </w:tcPr>
          <w:p w14:paraId="714EC578" w14:textId="77777777" w:rsidR="00BD200D" w:rsidRPr="00DF26AE" w:rsidRDefault="00BD200D" w:rsidP="00BD200D">
            <w:pPr>
              <w:jc w:val="left"/>
              <w:rPr>
                <w:rFonts w:ascii="Arial" w:hAnsi="Arial" w:cs="Arial"/>
              </w:rPr>
            </w:pPr>
            <w:r w:rsidRPr="00DF26AE">
              <w:rPr>
                <w:rFonts w:ascii="Arial" w:hAnsi="Arial" w:cs="Arial"/>
              </w:rPr>
              <w:t>150,00</w:t>
            </w:r>
          </w:p>
        </w:tc>
        <w:tc>
          <w:tcPr>
            <w:tcW w:w="0" w:type="auto"/>
            <w:vAlign w:val="center"/>
            <w:hideMark/>
          </w:tcPr>
          <w:p w14:paraId="75FA6F6C" w14:textId="77777777" w:rsidR="00BD200D" w:rsidRPr="00DF26AE" w:rsidRDefault="00BD200D" w:rsidP="00BD200D">
            <w:pPr>
              <w:jc w:val="left"/>
              <w:rPr>
                <w:rFonts w:ascii="Arial" w:hAnsi="Arial" w:cs="Arial"/>
              </w:rPr>
            </w:pPr>
            <w:r w:rsidRPr="00DF26AE">
              <w:rPr>
                <w:rFonts w:ascii="Arial" w:hAnsi="Arial" w:cs="Arial"/>
              </w:rPr>
              <w:t>150,00</w:t>
            </w:r>
          </w:p>
        </w:tc>
      </w:tr>
      <w:tr w:rsidR="00BD200D" w:rsidRPr="00DF26AE" w14:paraId="50ED65E5" w14:textId="77777777" w:rsidTr="00BD200D">
        <w:trPr>
          <w:tblCellSpacing w:w="15" w:type="dxa"/>
        </w:trPr>
        <w:tc>
          <w:tcPr>
            <w:tcW w:w="0" w:type="auto"/>
            <w:vAlign w:val="center"/>
            <w:hideMark/>
          </w:tcPr>
          <w:p w14:paraId="1DE46FDB" w14:textId="77777777" w:rsidR="00BD200D" w:rsidRPr="00DF26AE" w:rsidRDefault="00BD200D" w:rsidP="00BD200D">
            <w:pPr>
              <w:jc w:val="left"/>
              <w:rPr>
                <w:rFonts w:ascii="Arial" w:hAnsi="Arial" w:cs="Arial"/>
              </w:rPr>
            </w:pPr>
            <w:r w:rsidRPr="00DF26AE">
              <w:rPr>
                <w:rFonts w:ascii="Arial" w:hAnsi="Arial" w:cs="Arial"/>
              </w:rPr>
              <w:t>Dekoracija (kraljevski motivi)</w:t>
            </w:r>
          </w:p>
        </w:tc>
        <w:tc>
          <w:tcPr>
            <w:tcW w:w="0" w:type="auto"/>
            <w:vAlign w:val="center"/>
            <w:hideMark/>
          </w:tcPr>
          <w:p w14:paraId="5FA3D5DC" w14:textId="77777777" w:rsidR="00BD200D" w:rsidRPr="00DF26AE" w:rsidRDefault="00BD200D" w:rsidP="00BD200D">
            <w:pPr>
              <w:jc w:val="left"/>
              <w:rPr>
                <w:rFonts w:ascii="Arial" w:hAnsi="Arial" w:cs="Arial"/>
              </w:rPr>
            </w:pPr>
            <w:r w:rsidRPr="00DF26AE">
              <w:rPr>
                <w:rFonts w:ascii="Arial" w:hAnsi="Arial" w:cs="Arial"/>
              </w:rPr>
              <w:t>10 kosov</w:t>
            </w:r>
          </w:p>
        </w:tc>
        <w:tc>
          <w:tcPr>
            <w:tcW w:w="0" w:type="auto"/>
            <w:vAlign w:val="center"/>
            <w:hideMark/>
          </w:tcPr>
          <w:p w14:paraId="2B5046B2" w14:textId="77777777" w:rsidR="00BD200D" w:rsidRPr="00DF26AE" w:rsidRDefault="00BD200D" w:rsidP="00BD200D">
            <w:pPr>
              <w:jc w:val="left"/>
              <w:rPr>
                <w:rFonts w:ascii="Arial" w:hAnsi="Arial" w:cs="Arial"/>
              </w:rPr>
            </w:pPr>
            <w:r w:rsidRPr="00DF26AE">
              <w:rPr>
                <w:rFonts w:ascii="Arial" w:hAnsi="Arial" w:cs="Arial"/>
              </w:rPr>
              <w:t>10,00</w:t>
            </w:r>
          </w:p>
        </w:tc>
        <w:tc>
          <w:tcPr>
            <w:tcW w:w="0" w:type="auto"/>
            <w:vAlign w:val="center"/>
            <w:hideMark/>
          </w:tcPr>
          <w:p w14:paraId="41B4D21C" w14:textId="77777777" w:rsidR="00BD200D" w:rsidRPr="00DF26AE" w:rsidRDefault="00BD200D" w:rsidP="00BD200D">
            <w:pPr>
              <w:jc w:val="left"/>
              <w:rPr>
                <w:rFonts w:ascii="Arial" w:hAnsi="Arial" w:cs="Arial"/>
              </w:rPr>
            </w:pPr>
            <w:r w:rsidRPr="00DF26AE">
              <w:rPr>
                <w:rFonts w:ascii="Arial" w:hAnsi="Arial" w:cs="Arial"/>
              </w:rPr>
              <w:t>100,00</w:t>
            </w:r>
          </w:p>
        </w:tc>
      </w:tr>
      <w:tr w:rsidR="00BD200D" w:rsidRPr="00DF26AE" w14:paraId="41F831F3" w14:textId="77777777" w:rsidTr="00BD200D">
        <w:trPr>
          <w:tblCellSpacing w:w="15" w:type="dxa"/>
        </w:trPr>
        <w:tc>
          <w:tcPr>
            <w:tcW w:w="0" w:type="auto"/>
            <w:vAlign w:val="center"/>
            <w:hideMark/>
          </w:tcPr>
          <w:p w14:paraId="3E6AE758" w14:textId="77777777" w:rsidR="00BD200D" w:rsidRPr="00DF26AE" w:rsidRDefault="00BD200D" w:rsidP="00BD200D">
            <w:pPr>
              <w:jc w:val="left"/>
              <w:rPr>
                <w:rFonts w:ascii="Arial" w:hAnsi="Arial" w:cs="Arial"/>
              </w:rPr>
            </w:pPr>
            <w:r w:rsidRPr="00DF26AE">
              <w:rPr>
                <w:rFonts w:ascii="Arial" w:hAnsi="Arial" w:cs="Arial"/>
              </w:rPr>
              <w:t>Materiali za promocijske materiale (plakati, letaki)</w:t>
            </w:r>
          </w:p>
        </w:tc>
        <w:tc>
          <w:tcPr>
            <w:tcW w:w="0" w:type="auto"/>
            <w:vAlign w:val="center"/>
            <w:hideMark/>
          </w:tcPr>
          <w:p w14:paraId="2639FD0D" w14:textId="77777777" w:rsidR="00BD200D" w:rsidRPr="00DF26AE" w:rsidRDefault="00BD200D" w:rsidP="00BD200D">
            <w:pPr>
              <w:jc w:val="left"/>
              <w:rPr>
                <w:rFonts w:ascii="Arial" w:hAnsi="Arial" w:cs="Arial"/>
              </w:rPr>
            </w:pPr>
            <w:r w:rsidRPr="00DF26AE">
              <w:rPr>
                <w:rFonts w:ascii="Arial" w:hAnsi="Arial" w:cs="Arial"/>
              </w:rPr>
              <w:t>200 kosov</w:t>
            </w:r>
          </w:p>
        </w:tc>
        <w:tc>
          <w:tcPr>
            <w:tcW w:w="0" w:type="auto"/>
            <w:vAlign w:val="center"/>
            <w:hideMark/>
          </w:tcPr>
          <w:p w14:paraId="19ADACA6" w14:textId="77777777" w:rsidR="00BD200D" w:rsidRPr="00DF26AE" w:rsidRDefault="00BD200D" w:rsidP="00BD200D">
            <w:pPr>
              <w:jc w:val="left"/>
              <w:rPr>
                <w:rFonts w:ascii="Arial" w:hAnsi="Arial" w:cs="Arial"/>
              </w:rPr>
            </w:pPr>
            <w:r w:rsidRPr="00DF26AE">
              <w:rPr>
                <w:rFonts w:ascii="Arial" w:hAnsi="Arial" w:cs="Arial"/>
              </w:rPr>
              <w:t>0,50</w:t>
            </w:r>
          </w:p>
        </w:tc>
        <w:tc>
          <w:tcPr>
            <w:tcW w:w="0" w:type="auto"/>
            <w:vAlign w:val="center"/>
            <w:hideMark/>
          </w:tcPr>
          <w:p w14:paraId="36C51660" w14:textId="77777777" w:rsidR="00BD200D" w:rsidRPr="00DF26AE" w:rsidRDefault="00BD200D" w:rsidP="00BD200D">
            <w:pPr>
              <w:jc w:val="left"/>
              <w:rPr>
                <w:rFonts w:ascii="Arial" w:hAnsi="Arial" w:cs="Arial"/>
              </w:rPr>
            </w:pPr>
            <w:r w:rsidRPr="00DF26AE">
              <w:rPr>
                <w:rFonts w:ascii="Arial" w:hAnsi="Arial" w:cs="Arial"/>
              </w:rPr>
              <w:t>100,00</w:t>
            </w:r>
          </w:p>
        </w:tc>
      </w:tr>
      <w:tr w:rsidR="00BD200D" w:rsidRPr="00DF26AE" w14:paraId="4E5F672D" w14:textId="77777777" w:rsidTr="00BD200D">
        <w:trPr>
          <w:tblCellSpacing w:w="15" w:type="dxa"/>
        </w:trPr>
        <w:tc>
          <w:tcPr>
            <w:tcW w:w="0" w:type="auto"/>
            <w:vAlign w:val="center"/>
            <w:hideMark/>
          </w:tcPr>
          <w:p w14:paraId="615CA20B" w14:textId="77777777" w:rsidR="00BD200D" w:rsidRPr="00DF26AE" w:rsidRDefault="00BD200D" w:rsidP="00BD200D">
            <w:pPr>
              <w:jc w:val="left"/>
              <w:rPr>
                <w:rFonts w:ascii="Arial" w:hAnsi="Arial" w:cs="Arial"/>
              </w:rPr>
            </w:pPr>
            <w:r w:rsidRPr="00DF26AE">
              <w:rPr>
                <w:rFonts w:ascii="Arial" w:hAnsi="Arial" w:cs="Arial"/>
              </w:rPr>
              <w:t>Prigrizki in pijača za promocijo</w:t>
            </w:r>
          </w:p>
        </w:tc>
        <w:tc>
          <w:tcPr>
            <w:tcW w:w="0" w:type="auto"/>
            <w:vAlign w:val="center"/>
            <w:hideMark/>
          </w:tcPr>
          <w:p w14:paraId="39C16F6A" w14:textId="77777777" w:rsidR="00BD200D" w:rsidRPr="00DF26AE" w:rsidRDefault="00BD200D" w:rsidP="00BD200D">
            <w:pPr>
              <w:jc w:val="left"/>
              <w:rPr>
                <w:rFonts w:ascii="Arial" w:hAnsi="Arial" w:cs="Arial"/>
              </w:rPr>
            </w:pPr>
            <w:r w:rsidRPr="00DF26AE">
              <w:rPr>
                <w:rFonts w:ascii="Arial" w:hAnsi="Arial" w:cs="Arial"/>
              </w:rPr>
              <w:t>100 enot</w:t>
            </w:r>
          </w:p>
        </w:tc>
        <w:tc>
          <w:tcPr>
            <w:tcW w:w="0" w:type="auto"/>
            <w:vAlign w:val="center"/>
            <w:hideMark/>
          </w:tcPr>
          <w:p w14:paraId="4CDC132B" w14:textId="77777777" w:rsidR="00BD200D" w:rsidRPr="00DF26AE" w:rsidRDefault="00BD200D" w:rsidP="00BD200D">
            <w:pPr>
              <w:jc w:val="left"/>
              <w:rPr>
                <w:rFonts w:ascii="Arial" w:hAnsi="Arial" w:cs="Arial"/>
              </w:rPr>
            </w:pPr>
            <w:r w:rsidRPr="00DF26AE">
              <w:rPr>
                <w:rFonts w:ascii="Arial" w:hAnsi="Arial" w:cs="Arial"/>
              </w:rPr>
              <w:t>2,50</w:t>
            </w:r>
          </w:p>
        </w:tc>
        <w:tc>
          <w:tcPr>
            <w:tcW w:w="0" w:type="auto"/>
            <w:vAlign w:val="center"/>
            <w:hideMark/>
          </w:tcPr>
          <w:p w14:paraId="31D83469" w14:textId="77777777" w:rsidR="00BD200D" w:rsidRPr="00DF26AE" w:rsidRDefault="00BD200D" w:rsidP="00BD200D">
            <w:pPr>
              <w:jc w:val="left"/>
              <w:rPr>
                <w:rFonts w:ascii="Arial" w:hAnsi="Arial" w:cs="Arial"/>
              </w:rPr>
            </w:pPr>
            <w:r w:rsidRPr="00DF26AE">
              <w:rPr>
                <w:rFonts w:ascii="Arial" w:hAnsi="Arial" w:cs="Arial"/>
              </w:rPr>
              <w:t>250,00</w:t>
            </w:r>
          </w:p>
        </w:tc>
      </w:tr>
      <w:tr w:rsidR="00BD200D" w:rsidRPr="00DF26AE" w14:paraId="725959C8" w14:textId="77777777" w:rsidTr="00BD200D">
        <w:trPr>
          <w:tblCellSpacing w:w="15" w:type="dxa"/>
        </w:trPr>
        <w:tc>
          <w:tcPr>
            <w:tcW w:w="0" w:type="auto"/>
            <w:vAlign w:val="center"/>
            <w:hideMark/>
          </w:tcPr>
          <w:p w14:paraId="3D060AAE" w14:textId="77777777" w:rsidR="00BD200D" w:rsidRPr="00DF26AE" w:rsidRDefault="00BD200D" w:rsidP="00BD200D">
            <w:pPr>
              <w:jc w:val="left"/>
              <w:rPr>
                <w:rFonts w:ascii="Arial" w:hAnsi="Arial" w:cs="Arial"/>
              </w:rPr>
            </w:pPr>
            <w:r w:rsidRPr="00DF26AE">
              <w:rPr>
                <w:rFonts w:ascii="Arial" w:hAnsi="Arial" w:cs="Arial"/>
              </w:rPr>
              <w:t>Kronice in rekviziti za fotografiranje</w:t>
            </w:r>
          </w:p>
        </w:tc>
        <w:tc>
          <w:tcPr>
            <w:tcW w:w="0" w:type="auto"/>
            <w:vAlign w:val="center"/>
            <w:hideMark/>
          </w:tcPr>
          <w:p w14:paraId="2BD48D2E" w14:textId="77777777" w:rsidR="00BD200D" w:rsidRPr="00DF26AE" w:rsidRDefault="00BD200D" w:rsidP="00BD200D">
            <w:pPr>
              <w:jc w:val="left"/>
              <w:rPr>
                <w:rFonts w:ascii="Arial" w:hAnsi="Arial" w:cs="Arial"/>
              </w:rPr>
            </w:pPr>
            <w:r w:rsidRPr="00DF26AE">
              <w:rPr>
                <w:rFonts w:ascii="Arial" w:hAnsi="Arial" w:cs="Arial"/>
              </w:rPr>
              <w:t>20 kosov</w:t>
            </w:r>
          </w:p>
        </w:tc>
        <w:tc>
          <w:tcPr>
            <w:tcW w:w="0" w:type="auto"/>
            <w:vAlign w:val="center"/>
            <w:hideMark/>
          </w:tcPr>
          <w:p w14:paraId="1438DAA1" w14:textId="77777777" w:rsidR="00BD200D" w:rsidRPr="00DF26AE" w:rsidRDefault="00BD200D" w:rsidP="00BD200D">
            <w:pPr>
              <w:jc w:val="left"/>
              <w:rPr>
                <w:rFonts w:ascii="Arial" w:hAnsi="Arial" w:cs="Arial"/>
              </w:rPr>
            </w:pPr>
            <w:r w:rsidRPr="00DF26AE">
              <w:rPr>
                <w:rFonts w:ascii="Arial" w:hAnsi="Arial" w:cs="Arial"/>
              </w:rPr>
              <w:t>5,00</w:t>
            </w:r>
          </w:p>
        </w:tc>
        <w:tc>
          <w:tcPr>
            <w:tcW w:w="0" w:type="auto"/>
            <w:vAlign w:val="center"/>
            <w:hideMark/>
          </w:tcPr>
          <w:p w14:paraId="64281FD0" w14:textId="77777777" w:rsidR="00BD200D" w:rsidRPr="00DF26AE" w:rsidRDefault="00BD200D" w:rsidP="00BD200D">
            <w:pPr>
              <w:jc w:val="left"/>
              <w:rPr>
                <w:rFonts w:ascii="Arial" w:hAnsi="Arial" w:cs="Arial"/>
              </w:rPr>
            </w:pPr>
            <w:r w:rsidRPr="00DF26AE">
              <w:rPr>
                <w:rFonts w:ascii="Arial" w:hAnsi="Arial" w:cs="Arial"/>
              </w:rPr>
              <w:t>100,00</w:t>
            </w:r>
          </w:p>
        </w:tc>
      </w:tr>
      <w:tr w:rsidR="00BD200D" w:rsidRPr="00DF26AE" w14:paraId="4B76F0B2" w14:textId="77777777" w:rsidTr="00BD200D">
        <w:trPr>
          <w:tblCellSpacing w:w="15" w:type="dxa"/>
        </w:trPr>
        <w:tc>
          <w:tcPr>
            <w:tcW w:w="0" w:type="auto"/>
            <w:vAlign w:val="center"/>
            <w:hideMark/>
          </w:tcPr>
          <w:p w14:paraId="68D64B16" w14:textId="77777777" w:rsidR="00BD200D" w:rsidRPr="00DF26AE" w:rsidRDefault="00BD200D" w:rsidP="00BD200D">
            <w:pPr>
              <w:jc w:val="left"/>
              <w:rPr>
                <w:rFonts w:ascii="Arial" w:hAnsi="Arial" w:cs="Arial"/>
              </w:rPr>
            </w:pPr>
            <w:r w:rsidRPr="00DF26AE">
              <w:rPr>
                <w:rFonts w:ascii="Arial" w:hAnsi="Arial" w:cs="Arial"/>
              </w:rPr>
              <w:t>Ličila za ličenje na stojnici</w:t>
            </w:r>
          </w:p>
        </w:tc>
        <w:tc>
          <w:tcPr>
            <w:tcW w:w="0" w:type="auto"/>
            <w:vAlign w:val="center"/>
            <w:hideMark/>
          </w:tcPr>
          <w:p w14:paraId="000B6788" w14:textId="77777777" w:rsidR="00BD200D" w:rsidRPr="00DF26AE" w:rsidRDefault="00BD200D" w:rsidP="00BD200D">
            <w:pPr>
              <w:jc w:val="left"/>
              <w:rPr>
                <w:rFonts w:ascii="Arial" w:hAnsi="Arial" w:cs="Arial"/>
              </w:rPr>
            </w:pPr>
            <w:r w:rsidRPr="00DF26AE">
              <w:rPr>
                <w:rFonts w:ascii="Arial" w:hAnsi="Arial" w:cs="Arial"/>
              </w:rPr>
              <w:t>1 komplet</w:t>
            </w:r>
          </w:p>
        </w:tc>
        <w:tc>
          <w:tcPr>
            <w:tcW w:w="0" w:type="auto"/>
            <w:vAlign w:val="center"/>
            <w:hideMark/>
          </w:tcPr>
          <w:p w14:paraId="508F8C65" w14:textId="77777777" w:rsidR="00BD200D" w:rsidRPr="00DF26AE" w:rsidRDefault="00BD200D" w:rsidP="00BD200D">
            <w:pPr>
              <w:jc w:val="left"/>
              <w:rPr>
                <w:rFonts w:ascii="Arial" w:hAnsi="Arial" w:cs="Arial"/>
              </w:rPr>
            </w:pPr>
            <w:r w:rsidRPr="00DF26AE">
              <w:rPr>
                <w:rFonts w:ascii="Arial" w:hAnsi="Arial" w:cs="Arial"/>
              </w:rPr>
              <w:t>75,00</w:t>
            </w:r>
          </w:p>
        </w:tc>
        <w:tc>
          <w:tcPr>
            <w:tcW w:w="0" w:type="auto"/>
            <w:vAlign w:val="center"/>
            <w:hideMark/>
          </w:tcPr>
          <w:p w14:paraId="2E09DD2E" w14:textId="77777777" w:rsidR="00BD200D" w:rsidRPr="00DF26AE" w:rsidRDefault="00BD200D" w:rsidP="00BD200D">
            <w:pPr>
              <w:jc w:val="left"/>
              <w:rPr>
                <w:rFonts w:ascii="Arial" w:hAnsi="Arial" w:cs="Arial"/>
              </w:rPr>
            </w:pPr>
            <w:r w:rsidRPr="00DF26AE">
              <w:rPr>
                <w:rFonts w:ascii="Arial" w:hAnsi="Arial" w:cs="Arial"/>
              </w:rPr>
              <w:t>75,00</w:t>
            </w:r>
          </w:p>
        </w:tc>
      </w:tr>
      <w:tr w:rsidR="00BD200D" w:rsidRPr="00DF26AE" w14:paraId="511CA7F2" w14:textId="77777777" w:rsidTr="00BD200D">
        <w:trPr>
          <w:tblCellSpacing w:w="15" w:type="dxa"/>
        </w:trPr>
        <w:tc>
          <w:tcPr>
            <w:tcW w:w="0" w:type="auto"/>
            <w:vAlign w:val="center"/>
            <w:hideMark/>
          </w:tcPr>
          <w:p w14:paraId="2CFCC557" w14:textId="77777777" w:rsidR="00BD200D" w:rsidRPr="00DF26AE" w:rsidRDefault="00BD200D" w:rsidP="00BD200D">
            <w:pPr>
              <w:jc w:val="left"/>
              <w:rPr>
                <w:rFonts w:ascii="Arial" w:hAnsi="Arial" w:cs="Arial"/>
              </w:rPr>
            </w:pPr>
            <w:r w:rsidRPr="00DF26AE">
              <w:rPr>
                <w:rFonts w:ascii="Arial" w:hAnsi="Arial" w:cs="Arial"/>
                <w:b/>
                <w:bCs/>
              </w:rPr>
              <w:t>Skupaj materialni stroški</w:t>
            </w:r>
          </w:p>
        </w:tc>
        <w:tc>
          <w:tcPr>
            <w:tcW w:w="0" w:type="auto"/>
            <w:vAlign w:val="center"/>
            <w:hideMark/>
          </w:tcPr>
          <w:p w14:paraId="782B6AED" w14:textId="77777777" w:rsidR="00BD200D" w:rsidRPr="00DF26AE" w:rsidRDefault="00BD200D" w:rsidP="00BD200D">
            <w:pPr>
              <w:jc w:val="left"/>
              <w:rPr>
                <w:rFonts w:ascii="Arial" w:hAnsi="Arial" w:cs="Arial"/>
              </w:rPr>
            </w:pPr>
          </w:p>
        </w:tc>
        <w:tc>
          <w:tcPr>
            <w:tcW w:w="0" w:type="auto"/>
            <w:vAlign w:val="center"/>
            <w:hideMark/>
          </w:tcPr>
          <w:p w14:paraId="34B1FB83" w14:textId="77777777" w:rsidR="00BD200D" w:rsidRPr="00DF26AE" w:rsidRDefault="00BD200D" w:rsidP="00BD200D">
            <w:pPr>
              <w:jc w:val="left"/>
              <w:rPr>
                <w:rFonts w:ascii="Arial" w:hAnsi="Arial" w:cs="Arial"/>
              </w:rPr>
            </w:pPr>
          </w:p>
        </w:tc>
        <w:tc>
          <w:tcPr>
            <w:tcW w:w="0" w:type="auto"/>
            <w:vAlign w:val="center"/>
            <w:hideMark/>
          </w:tcPr>
          <w:p w14:paraId="2B0A9C58" w14:textId="5EFAB792" w:rsidR="00BD200D" w:rsidRPr="00DF26AE" w:rsidRDefault="007F31A6" w:rsidP="00BD200D">
            <w:pPr>
              <w:jc w:val="left"/>
              <w:rPr>
                <w:rFonts w:ascii="Arial" w:hAnsi="Arial" w:cs="Arial"/>
              </w:rPr>
            </w:pPr>
            <w:r w:rsidRPr="00DF26AE">
              <w:rPr>
                <w:rFonts w:ascii="Arial" w:hAnsi="Arial" w:cs="Arial"/>
                <w:b/>
                <w:bCs/>
              </w:rPr>
              <w:t>7</w:t>
            </w:r>
            <w:r w:rsidR="00BD200D" w:rsidRPr="00DF26AE">
              <w:rPr>
                <w:rFonts w:ascii="Arial" w:hAnsi="Arial" w:cs="Arial"/>
                <w:b/>
                <w:bCs/>
              </w:rPr>
              <w:t>75,00</w:t>
            </w:r>
          </w:p>
        </w:tc>
      </w:tr>
    </w:tbl>
    <w:p w14:paraId="5363CFCC" w14:textId="54A2C2F3" w:rsidR="00BD200D" w:rsidRPr="00DF26AE" w:rsidRDefault="00BD200D" w:rsidP="00BD200D">
      <w:pPr>
        <w:jc w:val="left"/>
        <w:rPr>
          <w:rFonts w:ascii="Arial" w:hAnsi="Arial" w:cs="Arial"/>
        </w:rPr>
      </w:pPr>
    </w:p>
    <w:p w14:paraId="55853830" w14:textId="77777777" w:rsidR="007F31A6" w:rsidRPr="00DF26AE" w:rsidRDefault="007F31A6" w:rsidP="00BD200D">
      <w:pPr>
        <w:jc w:val="left"/>
        <w:rPr>
          <w:rFonts w:ascii="Arial" w:hAnsi="Arial" w:cs="Arial"/>
        </w:rPr>
      </w:pPr>
    </w:p>
    <w:p w14:paraId="372799A1" w14:textId="77777777" w:rsidR="00BD200D" w:rsidRPr="00DF26AE" w:rsidRDefault="00BD200D" w:rsidP="00BD200D">
      <w:pPr>
        <w:jc w:val="left"/>
        <w:rPr>
          <w:rFonts w:ascii="Arial" w:hAnsi="Arial" w:cs="Arial"/>
          <w:b/>
          <w:bCs/>
        </w:rPr>
      </w:pPr>
      <w:r w:rsidRPr="00DF26AE">
        <w:rPr>
          <w:rFonts w:ascii="Arial" w:hAnsi="Arial" w:cs="Arial"/>
          <w:b/>
          <w:bCs/>
        </w:rPr>
        <w:t>2. Stroški promocije</w:t>
      </w:r>
    </w:p>
    <w:p w14:paraId="349059D8" w14:textId="77777777" w:rsidR="007F31A6" w:rsidRPr="00DF26AE" w:rsidRDefault="007F31A6" w:rsidP="00BD200D">
      <w:pPr>
        <w:jc w:val="left"/>
        <w:rPr>
          <w:rFonts w:ascii="Arial" w:hAnsi="Arial" w:cs="Arial"/>
          <w:b/>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85"/>
        <w:gridCol w:w="1289"/>
        <w:gridCol w:w="2255"/>
        <w:gridCol w:w="1543"/>
      </w:tblGrid>
      <w:tr w:rsidR="00BD200D" w:rsidRPr="00DF26AE" w14:paraId="2D92019D" w14:textId="77777777" w:rsidTr="00BD200D">
        <w:trPr>
          <w:tblHeader/>
          <w:tblCellSpacing w:w="15" w:type="dxa"/>
        </w:trPr>
        <w:tc>
          <w:tcPr>
            <w:tcW w:w="0" w:type="auto"/>
            <w:vAlign w:val="center"/>
            <w:hideMark/>
          </w:tcPr>
          <w:p w14:paraId="053D8B23" w14:textId="77777777" w:rsidR="00BD200D" w:rsidRPr="00DF26AE" w:rsidRDefault="00BD200D" w:rsidP="00BD200D">
            <w:pPr>
              <w:jc w:val="left"/>
              <w:rPr>
                <w:rFonts w:ascii="Arial" w:hAnsi="Arial" w:cs="Arial"/>
                <w:b/>
                <w:bCs/>
              </w:rPr>
            </w:pPr>
            <w:r w:rsidRPr="00DF26AE">
              <w:rPr>
                <w:rFonts w:ascii="Arial" w:hAnsi="Arial" w:cs="Arial"/>
                <w:b/>
                <w:bCs/>
              </w:rPr>
              <w:t>Postavka</w:t>
            </w:r>
          </w:p>
        </w:tc>
        <w:tc>
          <w:tcPr>
            <w:tcW w:w="0" w:type="auto"/>
            <w:vAlign w:val="center"/>
            <w:hideMark/>
          </w:tcPr>
          <w:p w14:paraId="250F626F" w14:textId="77777777" w:rsidR="00BD200D" w:rsidRPr="00DF26AE" w:rsidRDefault="00BD200D" w:rsidP="00BD200D">
            <w:pPr>
              <w:jc w:val="left"/>
              <w:rPr>
                <w:rFonts w:ascii="Arial" w:hAnsi="Arial" w:cs="Arial"/>
                <w:b/>
                <w:bCs/>
              </w:rPr>
            </w:pPr>
            <w:r w:rsidRPr="00DF26AE">
              <w:rPr>
                <w:rFonts w:ascii="Arial" w:hAnsi="Arial" w:cs="Arial"/>
                <w:b/>
                <w:bCs/>
              </w:rPr>
              <w:t>Količina</w:t>
            </w:r>
          </w:p>
        </w:tc>
        <w:tc>
          <w:tcPr>
            <w:tcW w:w="0" w:type="auto"/>
            <w:vAlign w:val="center"/>
            <w:hideMark/>
          </w:tcPr>
          <w:p w14:paraId="5A3FEFF3" w14:textId="77777777" w:rsidR="00BD200D" w:rsidRPr="00DF26AE" w:rsidRDefault="00BD200D" w:rsidP="00BD200D">
            <w:pPr>
              <w:jc w:val="left"/>
              <w:rPr>
                <w:rFonts w:ascii="Arial" w:hAnsi="Arial" w:cs="Arial"/>
                <w:b/>
                <w:bCs/>
              </w:rPr>
            </w:pPr>
            <w:r w:rsidRPr="00DF26AE">
              <w:rPr>
                <w:rFonts w:ascii="Arial" w:hAnsi="Arial" w:cs="Arial"/>
                <w:b/>
                <w:bCs/>
              </w:rPr>
              <w:t>Cena na enoto (EUR)</w:t>
            </w:r>
          </w:p>
        </w:tc>
        <w:tc>
          <w:tcPr>
            <w:tcW w:w="0" w:type="auto"/>
            <w:vAlign w:val="center"/>
            <w:hideMark/>
          </w:tcPr>
          <w:p w14:paraId="61E51CE2" w14:textId="77777777" w:rsidR="00BD200D" w:rsidRPr="00DF26AE" w:rsidRDefault="00BD200D" w:rsidP="00BD200D">
            <w:pPr>
              <w:jc w:val="left"/>
              <w:rPr>
                <w:rFonts w:ascii="Arial" w:hAnsi="Arial" w:cs="Arial"/>
                <w:b/>
                <w:bCs/>
              </w:rPr>
            </w:pPr>
            <w:r w:rsidRPr="00DF26AE">
              <w:rPr>
                <w:rFonts w:ascii="Arial" w:hAnsi="Arial" w:cs="Arial"/>
                <w:b/>
                <w:bCs/>
              </w:rPr>
              <w:t>Skupaj (EUR)</w:t>
            </w:r>
          </w:p>
        </w:tc>
      </w:tr>
      <w:tr w:rsidR="00BD200D" w:rsidRPr="00DF26AE" w14:paraId="4DCE7625" w14:textId="77777777" w:rsidTr="007F31A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554B302" w14:textId="77777777" w:rsidR="00BD200D" w:rsidRPr="00DF26AE" w:rsidRDefault="00BD200D" w:rsidP="00BD200D">
            <w:pPr>
              <w:jc w:val="left"/>
              <w:rPr>
                <w:rFonts w:ascii="Arial" w:hAnsi="Arial" w:cs="Arial"/>
              </w:rPr>
            </w:pPr>
            <w:r w:rsidRPr="00DF26AE">
              <w:rPr>
                <w:rFonts w:ascii="Arial" w:hAnsi="Arial" w:cs="Arial"/>
              </w:rPr>
              <w:t>Videoprodukcija (snemanje in montaža)</w:t>
            </w:r>
          </w:p>
        </w:tc>
        <w:tc>
          <w:tcPr>
            <w:tcW w:w="0" w:type="auto"/>
            <w:tcBorders>
              <w:top w:val="single" w:sz="4" w:space="0" w:color="auto"/>
              <w:left w:val="single" w:sz="4" w:space="0" w:color="auto"/>
              <w:bottom w:val="single" w:sz="4" w:space="0" w:color="auto"/>
              <w:right w:val="single" w:sz="4" w:space="0" w:color="auto"/>
            </w:tcBorders>
            <w:vAlign w:val="center"/>
            <w:hideMark/>
          </w:tcPr>
          <w:p w14:paraId="2D643ECD" w14:textId="77777777" w:rsidR="00BD200D" w:rsidRPr="00DF26AE" w:rsidRDefault="00BD200D" w:rsidP="00BD200D">
            <w:pPr>
              <w:jc w:val="left"/>
              <w:rPr>
                <w:rFonts w:ascii="Arial" w:hAnsi="Arial" w:cs="Arial"/>
              </w:rPr>
            </w:pPr>
            <w:r w:rsidRPr="00DF26AE">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9CA0799" w14:textId="35CE183C" w:rsidR="00BD200D" w:rsidRPr="00DF26AE" w:rsidRDefault="007F31A6" w:rsidP="00BD200D">
            <w:pPr>
              <w:jc w:val="left"/>
              <w:rPr>
                <w:rFonts w:ascii="Arial" w:hAnsi="Arial" w:cs="Arial"/>
              </w:rPr>
            </w:pPr>
            <w:r w:rsidRPr="00DF26AE">
              <w:rPr>
                <w:rFonts w:ascii="Arial" w:hAnsi="Arial" w:cs="Arial"/>
              </w:rPr>
              <w:t>brezplačno</w:t>
            </w:r>
          </w:p>
        </w:tc>
        <w:tc>
          <w:tcPr>
            <w:tcW w:w="0" w:type="auto"/>
            <w:tcBorders>
              <w:top w:val="single" w:sz="4" w:space="0" w:color="auto"/>
              <w:left w:val="single" w:sz="4" w:space="0" w:color="auto"/>
              <w:bottom w:val="single" w:sz="4" w:space="0" w:color="auto"/>
              <w:right w:val="single" w:sz="4" w:space="0" w:color="auto"/>
            </w:tcBorders>
            <w:vAlign w:val="center"/>
            <w:hideMark/>
          </w:tcPr>
          <w:p w14:paraId="56928393" w14:textId="1B3A60BC" w:rsidR="00BD200D" w:rsidRPr="00DF26AE" w:rsidRDefault="007F31A6" w:rsidP="00BD200D">
            <w:pPr>
              <w:jc w:val="left"/>
              <w:rPr>
                <w:rFonts w:ascii="Arial" w:hAnsi="Arial" w:cs="Arial"/>
              </w:rPr>
            </w:pPr>
            <w:r w:rsidRPr="00DF26AE">
              <w:rPr>
                <w:rFonts w:ascii="Arial" w:hAnsi="Arial" w:cs="Arial"/>
              </w:rPr>
              <w:t>brezplačno</w:t>
            </w:r>
          </w:p>
        </w:tc>
      </w:tr>
      <w:tr w:rsidR="00BD200D" w:rsidRPr="00DF26AE" w14:paraId="12C37D07" w14:textId="77777777" w:rsidTr="007F31A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049737D2" w14:textId="77777777" w:rsidR="00BD200D" w:rsidRPr="00DF26AE" w:rsidRDefault="00BD200D" w:rsidP="00BD200D">
            <w:pPr>
              <w:jc w:val="left"/>
              <w:rPr>
                <w:rFonts w:ascii="Arial" w:hAnsi="Arial" w:cs="Arial"/>
              </w:rPr>
            </w:pPr>
            <w:r w:rsidRPr="00DF26AE">
              <w:rPr>
                <w:rFonts w:ascii="Arial" w:hAnsi="Arial" w:cs="Arial"/>
              </w:rPr>
              <w:t>Digitalno oglaševanje (socialna omrežja)</w:t>
            </w:r>
          </w:p>
        </w:tc>
        <w:tc>
          <w:tcPr>
            <w:tcW w:w="0" w:type="auto"/>
            <w:tcBorders>
              <w:top w:val="single" w:sz="4" w:space="0" w:color="auto"/>
              <w:left w:val="single" w:sz="4" w:space="0" w:color="auto"/>
              <w:bottom w:val="single" w:sz="4" w:space="0" w:color="auto"/>
              <w:right w:val="single" w:sz="4" w:space="0" w:color="auto"/>
            </w:tcBorders>
            <w:vAlign w:val="center"/>
            <w:hideMark/>
          </w:tcPr>
          <w:p w14:paraId="3845269E" w14:textId="77777777" w:rsidR="00BD200D" w:rsidRPr="00DF26AE" w:rsidRDefault="00BD200D" w:rsidP="00BD200D">
            <w:pPr>
              <w:jc w:val="left"/>
              <w:rPr>
                <w:rFonts w:ascii="Arial" w:hAnsi="Arial" w:cs="Arial"/>
              </w:rPr>
            </w:pPr>
            <w:r w:rsidRPr="00DF26AE">
              <w:rPr>
                <w:rFonts w:ascii="Arial" w:hAnsi="Arial" w:cs="Arial"/>
              </w:rPr>
              <w:t>1 kampanja</w:t>
            </w:r>
          </w:p>
        </w:tc>
        <w:tc>
          <w:tcPr>
            <w:tcW w:w="0" w:type="auto"/>
            <w:tcBorders>
              <w:top w:val="single" w:sz="4" w:space="0" w:color="auto"/>
              <w:left w:val="single" w:sz="4" w:space="0" w:color="auto"/>
              <w:bottom w:val="single" w:sz="4" w:space="0" w:color="auto"/>
              <w:right w:val="single" w:sz="4" w:space="0" w:color="auto"/>
            </w:tcBorders>
            <w:vAlign w:val="center"/>
            <w:hideMark/>
          </w:tcPr>
          <w:p w14:paraId="4FE73F22" w14:textId="33D680D8" w:rsidR="00BD200D" w:rsidRPr="00DF26AE" w:rsidRDefault="007F31A6" w:rsidP="00BD200D">
            <w:pPr>
              <w:jc w:val="left"/>
              <w:rPr>
                <w:rFonts w:ascii="Arial" w:hAnsi="Arial" w:cs="Arial"/>
              </w:rPr>
            </w:pPr>
            <w:r w:rsidRPr="00DF26AE">
              <w:rPr>
                <w:rFonts w:ascii="Arial" w:hAnsi="Arial" w:cs="Arial"/>
              </w:rPr>
              <w:t>brezplačno</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DDCFB" w14:textId="3494D768" w:rsidR="00BD200D" w:rsidRPr="00DF26AE" w:rsidRDefault="007F31A6" w:rsidP="00BD200D">
            <w:pPr>
              <w:jc w:val="left"/>
              <w:rPr>
                <w:rFonts w:ascii="Arial" w:hAnsi="Arial" w:cs="Arial"/>
              </w:rPr>
            </w:pPr>
            <w:r w:rsidRPr="00DF26AE">
              <w:rPr>
                <w:rFonts w:ascii="Arial" w:hAnsi="Arial" w:cs="Arial"/>
              </w:rPr>
              <w:t>brezplačno</w:t>
            </w:r>
          </w:p>
        </w:tc>
      </w:tr>
      <w:tr w:rsidR="00BD200D" w:rsidRPr="00DF26AE" w14:paraId="19763C9E" w14:textId="77777777" w:rsidTr="007F31A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0A0221F" w14:textId="77777777" w:rsidR="00BD200D" w:rsidRPr="00DF26AE" w:rsidRDefault="00BD200D" w:rsidP="00BD200D">
            <w:pPr>
              <w:jc w:val="left"/>
              <w:rPr>
                <w:rFonts w:ascii="Arial" w:hAnsi="Arial" w:cs="Arial"/>
              </w:rPr>
            </w:pPr>
            <w:r w:rsidRPr="00DF26AE">
              <w:rPr>
                <w:rFonts w:ascii="Arial" w:hAnsi="Arial" w:cs="Arial"/>
              </w:rPr>
              <w:t>Tisk promocijskega materiala</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A0263" w14:textId="77777777" w:rsidR="00BD200D" w:rsidRPr="00DF26AE" w:rsidRDefault="00BD200D" w:rsidP="00BD200D">
            <w:pPr>
              <w:jc w:val="left"/>
              <w:rPr>
                <w:rFonts w:ascii="Arial" w:hAnsi="Arial" w:cs="Arial"/>
              </w:rPr>
            </w:pPr>
            <w:r w:rsidRPr="00DF26AE">
              <w:rPr>
                <w:rFonts w:ascii="Arial" w:hAnsi="Arial" w:cs="Arial"/>
              </w:rPr>
              <w:t>200 kosov</w:t>
            </w:r>
          </w:p>
        </w:tc>
        <w:tc>
          <w:tcPr>
            <w:tcW w:w="0" w:type="auto"/>
            <w:tcBorders>
              <w:top w:val="single" w:sz="4" w:space="0" w:color="auto"/>
              <w:left w:val="single" w:sz="4" w:space="0" w:color="auto"/>
              <w:bottom w:val="single" w:sz="4" w:space="0" w:color="auto"/>
              <w:right w:val="single" w:sz="4" w:space="0" w:color="auto"/>
            </w:tcBorders>
            <w:vAlign w:val="center"/>
            <w:hideMark/>
          </w:tcPr>
          <w:p w14:paraId="144A6503" w14:textId="77777777" w:rsidR="00BD200D" w:rsidRPr="00DF26AE" w:rsidRDefault="00BD200D" w:rsidP="00BD200D">
            <w:pPr>
              <w:jc w:val="left"/>
              <w:rPr>
                <w:rFonts w:ascii="Arial" w:hAnsi="Arial" w:cs="Arial"/>
              </w:rPr>
            </w:pPr>
            <w:r w:rsidRPr="00DF26AE">
              <w:rPr>
                <w:rFonts w:ascii="Arial" w:hAnsi="Arial" w:cs="Arial"/>
              </w:rPr>
              <w:t>0,75</w:t>
            </w:r>
          </w:p>
        </w:tc>
        <w:tc>
          <w:tcPr>
            <w:tcW w:w="0" w:type="auto"/>
            <w:tcBorders>
              <w:top w:val="single" w:sz="4" w:space="0" w:color="auto"/>
              <w:left w:val="single" w:sz="4" w:space="0" w:color="auto"/>
              <w:bottom w:val="single" w:sz="4" w:space="0" w:color="auto"/>
              <w:right w:val="single" w:sz="4" w:space="0" w:color="auto"/>
            </w:tcBorders>
            <w:vAlign w:val="center"/>
            <w:hideMark/>
          </w:tcPr>
          <w:p w14:paraId="0511DDCA" w14:textId="77777777" w:rsidR="00BD200D" w:rsidRPr="00DF26AE" w:rsidRDefault="00BD200D" w:rsidP="00BD200D">
            <w:pPr>
              <w:jc w:val="left"/>
              <w:rPr>
                <w:rFonts w:ascii="Arial" w:hAnsi="Arial" w:cs="Arial"/>
              </w:rPr>
            </w:pPr>
            <w:r w:rsidRPr="00DF26AE">
              <w:rPr>
                <w:rFonts w:ascii="Arial" w:hAnsi="Arial" w:cs="Arial"/>
              </w:rPr>
              <w:t>150,00</w:t>
            </w:r>
          </w:p>
        </w:tc>
      </w:tr>
      <w:tr w:rsidR="00BD200D" w:rsidRPr="00DF26AE" w14:paraId="1BC6323A" w14:textId="77777777" w:rsidTr="007F31A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8002FA5" w14:textId="77777777" w:rsidR="00BD200D" w:rsidRPr="00DF26AE" w:rsidRDefault="00BD200D" w:rsidP="00BD200D">
            <w:pPr>
              <w:jc w:val="left"/>
              <w:rPr>
                <w:rFonts w:ascii="Arial" w:hAnsi="Arial" w:cs="Arial"/>
              </w:rPr>
            </w:pPr>
            <w:r w:rsidRPr="00DF26AE">
              <w:rPr>
                <w:rFonts w:ascii="Arial" w:hAnsi="Arial" w:cs="Arial"/>
                <w:b/>
                <w:bCs/>
              </w:rPr>
              <w:t>Skupaj stroški promocije</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0BA42" w14:textId="77777777" w:rsidR="00BD200D" w:rsidRPr="00DF26AE" w:rsidRDefault="00BD200D" w:rsidP="00BD200D">
            <w:pPr>
              <w:jc w:val="left"/>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A6676B3" w14:textId="77777777" w:rsidR="00BD200D" w:rsidRPr="00DF26AE" w:rsidRDefault="00BD200D" w:rsidP="00BD200D">
            <w:pPr>
              <w:jc w:val="left"/>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E4B379" w14:textId="293E7C6E" w:rsidR="00BD200D" w:rsidRPr="00DF26AE" w:rsidRDefault="007F31A6" w:rsidP="00BD200D">
            <w:pPr>
              <w:jc w:val="left"/>
              <w:rPr>
                <w:rFonts w:ascii="Arial" w:hAnsi="Arial" w:cs="Arial"/>
              </w:rPr>
            </w:pPr>
            <w:r w:rsidRPr="00DF26AE">
              <w:rPr>
                <w:rFonts w:ascii="Arial" w:hAnsi="Arial" w:cs="Arial"/>
                <w:b/>
                <w:bCs/>
              </w:rPr>
              <w:t>1</w:t>
            </w:r>
            <w:r w:rsidR="00BD200D" w:rsidRPr="00DF26AE">
              <w:rPr>
                <w:rFonts w:ascii="Arial" w:hAnsi="Arial" w:cs="Arial"/>
                <w:b/>
                <w:bCs/>
              </w:rPr>
              <w:t>50,00</w:t>
            </w:r>
          </w:p>
        </w:tc>
      </w:tr>
    </w:tbl>
    <w:p w14:paraId="1D81ABEC" w14:textId="5D3851B0" w:rsidR="00BD200D" w:rsidRPr="00DF26AE" w:rsidRDefault="00BD200D" w:rsidP="00BD200D">
      <w:pPr>
        <w:jc w:val="left"/>
        <w:rPr>
          <w:rFonts w:ascii="Arial" w:hAnsi="Arial" w:cs="Arial"/>
        </w:rPr>
      </w:pPr>
    </w:p>
    <w:p w14:paraId="6C2380ED" w14:textId="77777777" w:rsidR="007F31A6" w:rsidRPr="00DF26AE" w:rsidRDefault="007F31A6" w:rsidP="00BD200D">
      <w:pPr>
        <w:jc w:val="left"/>
        <w:rPr>
          <w:rFonts w:ascii="Arial" w:hAnsi="Arial" w:cs="Arial"/>
        </w:rPr>
      </w:pPr>
    </w:p>
    <w:p w14:paraId="12AD2FD7" w14:textId="77777777" w:rsidR="00BD200D" w:rsidRPr="00DF26AE" w:rsidRDefault="00BD200D" w:rsidP="00BD200D">
      <w:pPr>
        <w:jc w:val="left"/>
        <w:rPr>
          <w:rFonts w:ascii="Arial" w:hAnsi="Arial" w:cs="Arial"/>
          <w:b/>
          <w:bCs/>
        </w:rPr>
      </w:pPr>
      <w:r w:rsidRPr="00DF26AE">
        <w:rPr>
          <w:rFonts w:ascii="Arial" w:hAnsi="Arial" w:cs="Arial"/>
          <w:b/>
          <w:bCs/>
        </w:rPr>
        <w:lastRenderedPageBreak/>
        <w:t>3. Stroški storitev in logistike</w:t>
      </w:r>
    </w:p>
    <w:p w14:paraId="481544BE" w14:textId="77777777" w:rsidR="007F31A6" w:rsidRPr="00DF26AE" w:rsidRDefault="007F31A6" w:rsidP="00BD200D">
      <w:pPr>
        <w:jc w:val="left"/>
        <w:rPr>
          <w:rFonts w:ascii="Arial" w:hAnsi="Arial" w:cs="Arial"/>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37"/>
        <w:gridCol w:w="1014"/>
        <w:gridCol w:w="2467"/>
        <w:gridCol w:w="1616"/>
      </w:tblGrid>
      <w:tr w:rsidR="00BD200D" w:rsidRPr="00DF26AE" w14:paraId="67CDF076" w14:textId="77777777" w:rsidTr="007F31A6">
        <w:trPr>
          <w:tblHeader/>
          <w:tblCellSpacing w:w="15" w:type="dxa"/>
        </w:trPr>
        <w:tc>
          <w:tcPr>
            <w:tcW w:w="0" w:type="auto"/>
            <w:vAlign w:val="center"/>
            <w:hideMark/>
          </w:tcPr>
          <w:p w14:paraId="1910F9F0" w14:textId="77777777" w:rsidR="00BD200D" w:rsidRPr="00DF26AE" w:rsidRDefault="00BD200D" w:rsidP="00BD200D">
            <w:pPr>
              <w:jc w:val="left"/>
              <w:rPr>
                <w:rFonts w:ascii="Arial" w:hAnsi="Arial" w:cs="Arial"/>
                <w:b/>
                <w:bCs/>
              </w:rPr>
            </w:pPr>
            <w:r w:rsidRPr="00DF26AE">
              <w:rPr>
                <w:rFonts w:ascii="Arial" w:hAnsi="Arial" w:cs="Arial"/>
                <w:b/>
                <w:bCs/>
              </w:rPr>
              <w:t>Postavka</w:t>
            </w:r>
          </w:p>
        </w:tc>
        <w:tc>
          <w:tcPr>
            <w:tcW w:w="0" w:type="auto"/>
            <w:vAlign w:val="center"/>
            <w:hideMark/>
          </w:tcPr>
          <w:p w14:paraId="3B5133D2" w14:textId="77777777" w:rsidR="00BD200D" w:rsidRPr="00DF26AE" w:rsidRDefault="00BD200D" w:rsidP="00BD200D">
            <w:pPr>
              <w:jc w:val="left"/>
              <w:rPr>
                <w:rFonts w:ascii="Arial" w:hAnsi="Arial" w:cs="Arial"/>
                <w:b/>
                <w:bCs/>
              </w:rPr>
            </w:pPr>
            <w:r w:rsidRPr="00DF26AE">
              <w:rPr>
                <w:rFonts w:ascii="Arial" w:hAnsi="Arial" w:cs="Arial"/>
                <w:b/>
                <w:bCs/>
              </w:rPr>
              <w:t>Količina</w:t>
            </w:r>
          </w:p>
        </w:tc>
        <w:tc>
          <w:tcPr>
            <w:tcW w:w="0" w:type="auto"/>
            <w:vAlign w:val="center"/>
            <w:hideMark/>
          </w:tcPr>
          <w:p w14:paraId="353DCBA4" w14:textId="77777777" w:rsidR="00BD200D" w:rsidRPr="00DF26AE" w:rsidRDefault="00BD200D" w:rsidP="00BD200D">
            <w:pPr>
              <w:jc w:val="left"/>
              <w:rPr>
                <w:rFonts w:ascii="Arial" w:hAnsi="Arial" w:cs="Arial"/>
                <w:b/>
                <w:bCs/>
              </w:rPr>
            </w:pPr>
            <w:r w:rsidRPr="00DF26AE">
              <w:rPr>
                <w:rFonts w:ascii="Arial" w:hAnsi="Arial" w:cs="Arial"/>
                <w:b/>
                <w:bCs/>
              </w:rPr>
              <w:t>Cena na enoto (EUR)</w:t>
            </w:r>
          </w:p>
        </w:tc>
        <w:tc>
          <w:tcPr>
            <w:tcW w:w="0" w:type="auto"/>
            <w:vAlign w:val="center"/>
            <w:hideMark/>
          </w:tcPr>
          <w:p w14:paraId="1EBA2FF1" w14:textId="77777777" w:rsidR="00BD200D" w:rsidRPr="00DF26AE" w:rsidRDefault="00BD200D" w:rsidP="00BD200D">
            <w:pPr>
              <w:jc w:val="left"/>
              <w:rPr>
                <w:rFonts w:ascii="Arial" w:hAnsi="Arial" w:cs="Arial"/>
                <w:b/>
                <w:bCs/>
              </w:rPr>
            </w:pPr>
            <w:r w:rsidRPr="00DF26AE">
              <w:rPr>
                <w:rFonts w:ascii="Arial" w:hAnsi="Arial" w:cs="Arial"/>
                <w:b/>
                <w:bCs/>
              </w:rPr>
              <w:t>Skupaj (EUR)</w:t>
            </w:r>
          </w:p>
        </w:tc>
      </w:tr>
      <w:tr w:rsidR="00BD200D" w:rsidRPr="00DF26AE" w14:paraId="607E95F4" w14:textId="77777777" w:rsidTr="007F31A6">
        <w:trPr>
          <w:tblCellSpacing w:w="15" w:type="dxa"/>
        </w:trPr>
        <w:tc>
          <w:tcPr>
            <w:tcW w:w="0" w:type="auto"/>
            <w:vAlign w:val="center"/>
            <w:hideMark/>
          </w:tcPr>
          <w:p w14:paraId="628EDCBF" w14:textId="77777777" w:rsidR="00BD200D" w:rsidRPr="00DF26AE" w:rsidRDefault="00BD200D" w:rsidP="00BD200D">
            <w:pPr>
              <w:jc w:val="left"/>
              <w:rPr>
                <w:rFonts w:ascii="Arial" w:hAnsi="Arial" w:cs="Arial"/>
              </w:rPr>
            </w:pPr>
            <w:r w:rsidRPr="00DF26AE">
              <w:rPr>
                <w:rFonts w:ascii="Arial" w:hAnsi="Arial" w:cs="Arial"/>
              </w:rPr>
              <w:t>Najem prostora za stojnico</w:t>
            </w:r>
          </w:p>
        </w:tc>
        <w:tc>
          <w:tcPr>
            <w:tcW w:w="0" w:type="auto"/>
            <w:vAlign w:val="center"/>
            <w:hideMark/>
          </w:tcPr>
          <w:p w14:paraId="1DB76B39" w14:textId="77777777" w:rsidR="00BD200D" w:rsidRPr="00DF26AE" w:rsidRDefault="00BD200D" w:rsidP="00BD200D">
            <w:pPr>
              <w:jc w:val="left"/>
              <w:rPr>
                <w:rFonts w:ascii="Arial" w:hAnsi="Arial" w:cs="Arial"/>
              </w:rPr>
            </w:pPr>
            <w:r w:rsidRPr="00DF26AE">
              <w:rPr>
                <w:rFonts w:ascii="Arial" w:hAnsi="Arial" w:cs="Arial"/>
              </w:rPr>
              <w:t>1</w:t>
            </w:r>
          </w:p>
        </w:tc>
        <w:tc>
          <w:tcPr>
            <w:tcW w:w="0" w:type="auto"/>
            <w:vAlign w:val="center"/>
            <w:hideMark/>
          </w:tcPr>
          <w:p w14:paraId="20992966" w14:textId="73223701" w:rsidR="00BD200D" w:rsidRPr="00DF26AE" w:rsidRDefault="007F31A6" w:rsidP="00BD200D">
            <w:pPr>
              <w:jc w:val="left"/>
              <w:rPr>
                <w:rFonts w:ascii="Arial" w:hAnsi="Arial" w:cs="Arial"/>
              </w:rPr>
            </w:pPr>
            <w:r w:rsidRPr="00DF26AE">
              <w:rPr>
                <w:rFonts w:ascii="Arial" w:hAnsi="Arial" w:cs="Arial"/>
              </w:rPr>
              <w:t>brezplačno</w:t>
            </w:r>
          </w:p>
        </w:tc>
        <w:tc>
          <w:tcPr>
            <w:tcW w:w="0" w:type="auto"/>
            <w:vAlign w:val="center"/>
            <w:hideMark/>
          </w:tcPr>
          <w:p w14:paraId="2ED5F0AB" w14:textId="560AA947" w:rsidR="00BD200D" w:rsidRPr="00DF26AE" w:rsidRDefault="007F31A6" w:rsidP="00BD200D">
            <w:pPr>
              <w:jc w:val="left"/>
              <w:rPr>
                <w:rFonts w:ascii="Arial" w:hAnsi="Arial" w:cs="Arial"/>
              </w:rPr>
            </w:pPr>
            <w:r w:rsidRPr="00DF26AE">
              <w:rPr>
                <w:rFonts w:ascii="Arial" w:hAnsi="Arial" w:cs="Arial"/>
              </w:rPr>
              <w:t>brezplačno</w:t>
            </w:r>
          </w:p>
        </w:tc>
      </w:tr>
      <w:tr w:rsidR="00BD200D" w:rsidRPr="00DF26AE" w14:paraId="0C890183" w14:textId="77777777" w:rsidTr="007F31A6">
        <w:trPr>
          <w:tblCellSpacing w:w="15" w:type="dxa"/>
        </w:trPr>
        <w:tc>
          <w:tcPr>
            <w:tcW w:w="0" w:type="auto"/>
            <w:vAlign w:val="center"/>
            <w:hideMark/>
          </w:tcPr>
          <w:p w14:paraId="734B9691" w14:textId="77777777" w:rsidR="00BD200D" w:rsidRPr="00DF26AE" w:rsidRDefault="00BD200D" w:rsidP="00BD200D">
            <w:pPr>
              <w:jc w:val="left"/>
              <w:rPr>
                <w:rFonts w:ascii="Arial" w:hAnsi="Arial" w:cs="Arial"/>
              </w:rPr>
            </w:pPr>
            <w:r w:rsidRPr="00DF26AE">
              <w:rPr>
                <w:rFonts w:ascii="Arial" w:hAnsi="Arial" w:cs="Arial"/>
              </w:rPr>
              <w:t>Transport materialov</w:t>
            </w:r>
          </w:p>
        </w:tc>
        <w:tc>
          <w:tcPr>
            <w:tcW w:w="0" w:type="auto"/>
            <w:vAlign w:val="center"/>
            <w:hideMark/>
          </w:tcPr>
          <w:p w14:paraId="35DC2C37" w14:textId="77777777" w:rsidR="00BD200D" w:rsidRPr="00DF26AE" w:rsidRDefault="00BD200D" w:rsidP="00BD200D">
            <w:pPr>
              <w:jc w:val="left"/>
              <w:rPr>
                <w:rFonts w:ascii="Arial" w:hAnsi="Arial" w:cs="Arial"/>
              </w:rPr>
            </w:pPr>
            <w:r w:rsidRPr="00DF26AE">
              <w:rPr>
                <w:rFonts w:ascii="Arial" w:hAnsi="Arial" w:cs="Arial"/>
              </w:rPr>
              <w:t>1</w:t>
            </w:r>
          </w:p>
        </w:tc>
        <w:tc>
          <w:tcPr>
            <w:tcW w:w="0" w:type="auto"/>
            <w:vAlign w:val="center"/>
            <w:hideMark/>
          </w:tcPr>
          <w:p w14:paraId="5A99176A" w14:textId="77777777" w:rsidR="00BD200D" w:rsidRPr="00DF26AE" w:rsidRDefault="00BD200D" w:rsidP="00BD200D">
            <w:pPr>
              <w:jc w:val="left"/>
              <w:rPr>
                <w:rFonts w:ascii="Arial" w:hAnsi="Arial" w:cs="Arial"/>
              </w:rPr>
            </w:pPr>
            <w:r w:rsidRPr="00DF26AE">
              <w:rPr>
                <w:rFonts w:ascii="Arial" w:hAnsi="Arial" w:cs="Arial"/>
              </w:rPr>
              <w:t>150,00</w:t>
            </w:r>
          </w:p>
        </w:tc>
        <w:tc>
          <w:tcPr>
            <w:tcW w:w="0" w:type="auto"/>
            <w:vAlign w:val="center"/>
            <w:hideMark/>
          </w:tcPr>
          <w:p w14:paraId="3E242AC1" w14:textId="77777777" w:rsidR="00BD200D" w:rsidRPr="00DF26AE" w:rsidRDefault="00BD200D" w:rsidP="00BD200D">
            <w:pPr>
              <w:jc w:val="left"/>
              <w:rPr>
                <w:rFonts w:ascii="Arial" w:hAnsi="Arial" w:cs="Arial"/>
              </w:rPr>
            </w:pPr>
            <w:r w:rsidRPr="00DF26AE">
              <w:rPr>
                <w:rFonts w:ascii="Arial" w:hAnsi="Arial" w:cs="Arial"/>
              </w:rPr>
              <w:t>150,00</w:t>
            </w:r>
          </w:p>
        </w:tc>
      </w:tr>
      <w:tr w:rsidR="00BD200D" w:rsidRPr="00DF26AE" w14:paraId="11D651B5" w14:textId="77777777" w:rsidTr="007F31A6">
        <w:trPr>
          <w:tblCellSpacing w:w="15" w:type="dxa"/>
        </w:trPr>
        <w:tc>
          <w:tcPr>
            <w:tcW w:w="0" w:type="auto"/>
            <w:vAlign w:val="center"/>
            <w:hideMark/>
          </w:tcPr>
          <w:p w14:paraId="7F0BB86E" w14:textId="77777777" w:rsidR="00BD200D" w:rsidRPr="00DF26AE" w:rsidRDefault="00BD200D" w:rsidP="00BD200D">
            <w:pPr>
              <w:jc w:val="left"/>
              <w:rPr>
                <w:rFonts w:ascii="Arial" w:hAnsi="Arial" w:cs="Arial"/>
              </w:rPr>
            </w:pPr>
            <w:r w:rsidRPr="00DF26AE">
              <w:rPr>
                <w:rFonts w:ascii="Arial" w:hAnsi="Arial" w:cs="Arial"/>
                <w:b/>
                <w:bCs/>
              </w:rPr>
              <w:t>Skupaj stroški logistike</w:t>
            </w:r>
          </w:p>
        </w:tc>
        <w:tc>
          <w:tcPr>
            <w:tcW w:w="0" w:type="auto"/>
            <w:vAlign w:val="center"/>
            <w:hideMark/>
          </w:tcPr>
          <w:p w14:paraId="7FAF5CDA" w14:textId="77777777" w:rsidR="00BD200D" w:rsidRPr="00DF26AE" w:rsidRDefault="00BD200D" w:rsidP="00BD200D">
            <w:pPr>
              <w:jc w:val="left"/>
              <w:rPr>
                <w:rFonts w:ascii="Arial" w:hAnsi="Arial" w:cs="Arial"/>
              </w:rPr>
            </w:pPr>
          </w:p>
        </w:tc>
        <w:tc>
          <w:tcPr>
            <w:tcW w:w="0" w:type="auto"/>
            <w:vAlign w:val="center"/>
            <w:hideMark/>
          </w:tcPr>
          <w:p w14:paraId="058A1202" w14:textId="77777777" w:rsidR="00BD200D" w:rsidRPr="00DF26AE" w:rsidRDefault="00BD200D" w:rsidP="00BD200D">
            <w:pPr>
              <w:jc w:val="left"/>
              <w:rPr>
                <w:rFonts w:ascii="Arial" w:hAnsi="Arial" w:cs="Arial"/>
              </w:rPr>
            </w:pPr>
          </w:p>
        </w:tc>
        <w:tc>
          <w:tcPr>
            <w:tcW w:w="0" w:type="auto"/>
            <w:vAlign w:val="center"/>
            <w:hideMark/>
          </w:tcPr>
          <w:p w14:paraId="1CE17F1E" w14:textId="16444BD7" w:rsidR="00BD200D" w:rsidRPr="00DF26AE" w:rsidRDefault="007F31A6" w:rsidP="00BD200D">
            <w:pPr>
              <w:jc w:val="left"/>
              <w:rPr>
                <w:rFonts w:ascii="Arial" w:hAnsi="Arial" w:cs="Arial"/>
              </w:rPr>
            </w:pPr>
            <w:r w:rsidRPr="00DF26AE">
              <w:rPr>
                <w:rFonts w:ascii="Arial" w:hAnsi="Arial" w:cs="Arial"/>
                <w:b/>
                <w:bCs/>
              </w:rPr>
              <w:t>1</w:t>
            </w:r>
            <w:r w:rsidR="00BD200D" w:rsidRPr="00DF26AE">
              <w:rPr>
                <w:rFonts w:ascii="Arial" w:hAnsi="Arial" w:cs="Arial"/>
                <w:b/>
                <w:bCs/>
              </w:rPr>
              <w:t>50,00</w:t>
            </w:r>
          </w:p>
        </w:tc>
      </w:tr>
    </w:tbl>
    <w:p w14:paraId="66093BE2" w14:textId="518EBD4E" w:rsidR="00BD200D" w:rsidRPr="00DF26AE" w:rsidRDefault="00BD200D" w:rsidP="00BD200D">
      <w:pPr>
        <w:jc w:val="left"/>
        <w:rPr>
          <w:rFonts w:ascii="Arial" w:hAnsi="Arial" w:cs="Arial"/>
        </w:rPr>
      </w:pPr>
    </w:p>
    <w:p w14:paraId="0B4B309C" w14:textId="77777777" w:rsidR="00BD200D" w:rsidRPr="00DF26AE" w:rsidRDefault="00BD200D" w:rsidP="00BD200D">
      <w:pPr>
        <w:jc w:val="left"/>
        <w:rPr>
          <w:rFonts w:ascii="Arial" w:hAnsi="Arial" w:cs="Arial"/>
          <w:b/>
          <w:bCs/>
        </w:rPr>
      </w:pPr>
      <w:r w:rsidRPr="00DF26AE">
        <w:rPr>
          <w:rFonts w:ascii="Arial" w:hAnsi="Arial" w:cs="Arial"/>
          <w:b/>
          <w:bCs/>
        </w:rPr>
        <w:t>4. Skupni stroški projekta</w:t>
      </w:r>
    </w:p>
    <w:p w14:paraId="2CE87B42" w14:textId="77777777" w:rsidR="00703D3D" w:rsidRPr="00DF26AE" w:rsidRDefault="00703D3D" w:rsidP="00BD200D">
      <w:pPr>
        <w:jc w:val="left"/>
        <w:rPr>
          <w:rFonts w:ascii="Arial" w:hAnsi="Arial" w:cs="Arial"/>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6"/>
        <w:gridCol w:w="1656"/>
      </w:tblGrid>
      <w:tr w:rsidR="00BD200D" w:rsidRPr="00DF26AE" w14:paraId="5328B077" w14:textId="77777777" w:rsidTr="00703D3D">
        <w:trPr>
          <w:tblHeader/>
          <w:tblCellSpacing w:w="15" w:type="dxa"/>
        </w:trPr>
        <w:tc>
          <w:tcPr>
            <w:tcW w:w="0" w:type="auto"/>
            <w:vAlign w:val="center"/>
            <w:hideMark/>
          </w:tcPr>
          <w:p w14:paraId="5E948C8A" w14:textId="77777777" w:rsidR="00BD200D" w:rsidRPr="00DF26AE" w:rsidRDefault="00BD200D" w:rsidP="00BD200D">
            <w:pPr>
              <w:jc w:val="left"/>
              <w:rPr>
                <w:rFonts w:ascii="Arial" w:hAnsi="Arial" w:cs="Arial"/>
                <w:b/>
                <w:bCs/>
              </w:rPr>
            </w:pPr>
            <w:r w:rsidRPr="00DF26AE">
              <w:rPr>
                <w:rFonts w:ascii="Arial" w:hAnsi="Arial" w:cs="Arial"/>
                <w:b/>
                <w:bCs/>
              </w:rPr>
              <w:t>Kategorija</w:t>
            </w:r>
          </w:p>
        </w:tc>
        <w:tc>
          <w:tcPr>
            <w:tcW w:w="0" w:type="auto"/>
            <w:vAlign w:val="center"/>
            <w:hideMark/>
          </w:tcPr>
          <w:p w14:paraId="03E068FF" w14:textId="77777777" w:rsidR="00BD200D" w:rsidRPr="00DF26AE" w:rsidRDefault="00BD200D" w:rsidP="00BD200D">
            <w:pPr>
              <w:jc w:val="left"/>
              <w:rPr>
                <w:rFonts w:ascii="Arial" w:hAnsi="Arial" w:cs="Arial"/>
                <w:b/>
                <w:bCs/>
              </w:rPr>
            </w:pPr>
            <w:r w:rsidRPr="00DF26AE">
              <w:rPr>
                <w:rFonts w:ascii="Arial" w:hAnsi="Arial" w:cs="Arial"/>
                <w:b/>
                <w:bCs/>
              </w:rPr>
              <w:t>Znesek (EUR)</w:t>
            </w:r>
          </w:p>
        </w:tc>
      </w:tr>
      <w:tr w:rsidR="00BD200D" w:rsidRPr="00DF26AE" w14:paraId="227779B5" w14:textId="77777777" w:rsidTr="00703D3D">
        <w:trPr>
          <w:tblCellSpacing w:w="15" w:type="dxa"/>
        </w:trPr>
        <w:tc>
          <w:tcPr>
            <w:tcW w:w="0" w:type="auto"/>
            <w:vAlign w:val="center"/>
            <w:hideMark/>
          </w:tcPr>
          <w:p w14:paraId="5B06970D" w14:textId="77777777" w:rsidR="00BD200D" w:rsidRPr="00DF26AE" w:rsidRDefault="00BD200D" w:rsidP="00BD200D">
            <w:pPr>
              <w:jc w:val="left"/>
              <w:rPr>
                <w:rFonts w:ascii="Arial" w:hAnsi="Arial" w:cs="Arial"/>
              </w:rPr>
            </w:pPr>
            <w:r w:rsidRPr="00DF26AE">
              <w:rPr>
                <w:rFonts w:ascii="Arial" w:hAnsi="Arial" w:cs="Arial"/>
              </w:rPr>
              <w:t>Materialni stroški</w:t>
            </w:r>
          </w:p>
        </w:tc>
        <w:tc>
          <w:tcPr>
            <w:tcW w:w="0" w:type="auto"/>
            <w:vAlign w:val="center"/>
            <w:hideMark/>
          </w:tcPr>
          <w:p w14:paraId="26DDB50D" w14:textId="70723D5B" w:rsidR="00BD200D" w:rsidRPr="00DF26AE" w:rsidRDefault="007F31A6" w:rsidP="00BD200D">
            <w:pPr>
              <w:jc w:val="left"/>
              <w:rPr>
                <w:rFonts w:ascii="Arial" w:hAnsi="Arial" w:cs="Arial"/>
              </w:rPr>
            </w:pPr>
            <w:r w:rsidRPr="00DF26AE">
              <w:rPr>
                <w:rFonts w:ascii="Arial" w:hAnsi="Arial" w:cs="Arial"/>
              </w:rPr>
              <w:t>7</w:t>
            </w:r>
            <w:r w:rsidR="00BD200D" w:rsidRPr="00DF26AE">
              <w:rPr>
                <w:rFonts w:ascii="Arial" w:hAnsi="Arial" w:cs="Arial"/>
              </w:rPr>
              <w:t>75,00</w:t>
            </w:r>
          </w:p>
        </w:tc>
      </w:tr>
      <w:tr w:rsidR="00BD200D" w:rsidRPr="00DF26AE" w14:paraId="6CCC79AD" w14:textId="77777777" w:rsidTr="00703D3D">
        <w:trPr>
          <w:tblCellSpacing w:w="15" w:type="dxa"/>
        </w:trPr>
        <w:tc>
          <w:tcPr>
            <w:tcW w:w="0" w:type="auto"/>
            <w:vAlign w:val="center"/>
            <w:hideMark/>
          </w:tcPr>
          <w:p w14:paraId="5C84E141" w14:textId="77777777" w:rsidR="00BD200D" w:rsidRPr="00DF26AE" w:rsidRDefault="00BD200D" w:rsidP="00BD200D">
            <w:pPr>
              <w:jc w:val="left"/>
              <w:rPr>
                <w:rFonts w:ascii="Arial" w:hAnsi="Arial" w:cs="Arial"/>
              </w:rPr>
            </w:pPr>
            <w:r w:rsidRPr="00DF26AE">
              <w:rPr>
                <w:rFonts w:ascii="Arial" w:hAnsi="Arial" w:cs="Arial"/>
              </w:rPr>
              <w:t>Stroški promocije</w:t>
            </w:r>
          </w:p>
        </w:tc>
        <w:tc>
          <w:tcPr>
            <w:tcW w:w="0" w:type="auto"/>
            <w:vAlign w:val="center"/>
            <w:hideMark/>
          </w:tcPr>
          <w:p w14:paraId="70C265E8" w14:textId="0B99F920" w:rsidR="00BD200D" w:rsidRPr="00DF26AE" w:rsidRDefault="007F31A6" w:rsidP="00BD200D">
            <w:pPr>
              <w:jc w:val="left"/>
              <w:rPr>
                <w:rFonts w:ascii="Arial" w:hAnsi="Arial" w:cs="Arial"/>
              </w:rPr>
            </w:pPr>
            <w:r w:rsidRPr="00DF26AE">
              <w:rPr>
                <w:rFonts w:ascii="Arial" w:hAnsi="Arial" w:cs="Arial"/>
              </w:rPr>
              <w:t>1</w:t>
            </w:r>
            <w:r w:rsidR="00BD200D" w:rsidRPr="00DF26AE">
              <w:rPr>
                <w:rFonts w:ascii="Arial" w:hAnsi="Arial" w:cs="Arial"/>
              </w:rPr>
              <w:t>50,00</w:t>
            </w:r>
          </w:p>
        </w:tc>
      </w:tr>
      <w:tr w:rsidR="00BD200D" w:rsidRPr="00DF26AE" w14:paraId="7E233C36" w14:textId="77777777" w:rsidTr="00703D3D">
        <w:trPr>
          <w:tblCellSpacing w:w="15" w:type="dxa"/>
        </w:trPr>
        <w:tc>
          <w:tcPr>
            <w:tcW w:w="0" w:type="auto"/>
            <w:vAlign w:val="center"/>
            <w:hideMark/>
          </w:tcPr>
          <w:p w14:paraId="7B64E08C" w14:textId="77777777" w:rsidR="00BD200D" w:rsidRPr="00DF26AE" w:rsidRDefault="00BD200D" w:rsidP="00BD200D">
            <w:pPr>
              <w:jc w:val="left"/>
              <w:rPr>
                <w:rFonts w:ascii="Arial" w:hAnsi="Arial" w:cs="Arial"/>
              </w:rPr>
            </w:pPr>
            <w:r w:rsidRPr="00DF26AE">
              <w:rPr>
                <w:rFonts w:ascii="Arial" w:hAnsi="Arial" w:cs="Arial"/>
              </w:rPr>
              <w:t>Stroški storitev in logistike</w:t>
            </w:r>
          </w:p>
        </w:tc>
        <w:tc>
          <w:tcPr>
            <w:tcW w:w="0" w:type="auto"/>
            <w:vAlign w:val="center"/>
            <w:hideMark/>
          </w:tcPr>
          <w:p w14:paraId="6807610E" w14:textId="00B64EEB" w:rsidR="00BD200D" w:rsidRPr="00DF26AE" w:rsidRDefault="007F31A6" w:rsidP="00BD200D">
            <w:pPr>
              <w:jc w:val="left"/>
              <w:rPr>
                <w:rFonts w:ascii="Arial" w:hAnsi="Arial" w:cs="Arial"/>
              </w:rPr>
            </w:pPr>
            <w:r w:rsidRPr="00DF26AE">
              <w:rPr>
                <w:rFonts w:ascii="Arial" w:hAnsi="Arial" w:cs="Arial"/>
              </w:rPr>
              <w:t>1</w:t>
            </w:r>
            <w:r w:rsidR="00BD200D" w:rsidRPr="00DF26AE">
              <w:rPr>
                <w:rFonts w:ascii="Arial" w:hAnsi="Arial" w:cs="Arial"/>
              </w:rPr>
              <w:t>50,00</w:t>
            </w:r>
          </w:p>
        </w:tc>
      </w:tr>
      <w:tr w:rsidR="00BD200D" w:rsidRPr="00DF26AE" w14:paraId="038E743A" w14:textId="77777777" w:rsidTr="00703D3D">
        <w:trPr>
          <w:tblCellSpacing w:w="15" w:type="dxa"/>
        </w:trPr>
        <w:tc>
          <w:tcPr>
            <w:tcW w:w="0" w:type="auto"/>
            <w:vAlign w:val="center"/>
            <w:hideMark/>
          </w:tcPr>
          <w:p w14:paraId="28C9D390" w14:textId="77777777" w:rsidR="00BD200D" w:rsidRPr="00DF26AE" w:rsidRDefault="00BD200D" w:rsidP="00BD200D">
            <w:pPr>
              <w:jc w:val="left"/>
              <w:rPr>
                <w:rFonts w:ascii="Arial" w:hAnsi="Arial" w:cs="Arial"/>
              </w:rPr>
            </w:pPr>
            <w:r w:rsidRPr="00DF26AE">
              <w:rPr>
                <w:rFonts w:ascii="Arial" w:hAnsi="Arial" w:cs="Arial"/>
                <w:b/>
                <w:bCs/>
              </w:rPr>
              <w:t>Skupaj stroški</w:t>
            </w:r>
          </w:p>
        </w:tc>
        <w:tc>
          <w:tcPr>
            <w:tcW w:w="0" w:type="auto"/>
            <w:vAlign w:val="center"/>
            <w:hideMark/>
          </w:tcPr>
          <w:p w14:paraId="61C5FD2C" w14:textId="2082B60C" w:rsidR="00BD200D" w:rsidRPr="00DF26AE" w:rsidRDefault="007F31A6" w:rsidP="00BD200D">
            <w:pPr>
              <w:jc w:val="left"/>
              <w:rPr>
                <w:rFonts w:ascii="Arial" w:hAnsi="Arial" w:cs="Arial"/>
              </w:rPr>
            </w:pPr>
            <w:r w:rsidRPr="00DF26AE">
              <w:rPr>
                <w:rFonts w:ascii="Arial" w:hAnsi="Arial" w:cs="Arial"/>
                <w:b/>
                <w:bCs/>
              </w:rPr>
              <w:t>1</w:t>
            </w:r>
            <w:r w:rsidR="00BD200D" w:rsidRPr="00DF26AE">
              <w:rPr>
                <w:rFonts w:ascii="Arial" w:hAnsi="Arial" w:cs="Arial"/>
                <w:b/>
                <w:bCs/>
              </w:rPr>
              <w:t>.</w:t>
            </w:r>
            <w:r w:rsidR="00703D3D" w:rsidRPr="00DF26AE">
              <w:rPr>
                <w:rFonts w:ascii="Arial" w:hAnsi="Arial" w:cs="Arial"/>
                <w:b/>
                <w:bCs/>
              </w:rPr>
              <w:t>0</w:t>
            </w:r>
            <w:r w:rsidR="00BD200D" w:rsidRPr="00DF26AE">
              <w:rPr>
                <w:rFonts w:ascii="Arial" w:hAnsi="Arial" w:cs="Arial"/>
                <w:b/>
                <w:bCs/>
              </w:rPr>
              <w:t>75,00</w:t>
            </w:r>
          </w:p>
        </w:tc>
      </w:tr>
    </w:tbl>
    <w:p w14:paraId="6A24EFFA" w14:textId="77777777" w:rsidR="00703D3D" w:rsidRPr="00DF26AE" w:rsidRDefault="00703D3D" w:rsidP="00BD200D">
      <w:pPr>
        <w:jc w:val="left"/>
        <w:rPr>
          <w:rFonts w:ascii="Arial" w:hAnsi="Arial" w:cs="Arial"/>
          <w:b/>
          <w:bCs/>
        </w:rPr>
      </w:pPr>
    </w:p>
    <w:p w14:paraId="2352DC7B" w14:textId="26174035" w:rsidR="00BD200D" w:rsidRPr="00DF26AE" w:rsidRDefault="00BD200D" w:rsidP="00BD200D">
      <w:pPr>
        <w:jc w:val="left"/>
        <w:rPr>
          <w:rFonts w:ascii="Arial" w:hAnsi="Arial" w:cs="Arial"/>
          <w:b/>
          <w:bCs/>
        </w:rPr>
      </w:pPr>
      <w:r w:rsidRPr="00DF26AE">
        <w:rPr>
          <w:rFonts w:ascii="Arial" w:hAnsi="Arial" w:cs="Arial"/>
          <w:b/>
          <w:bCs/>
        </w:rPr>
        <w:t>5. Vir financiranja</w:t>
      </w:r>
    </w:p>
    <w:p w14:paraId="3CE10E76" w14:textId="4951FFDB" w:rsidR="00BD200D" w:rsidRPr="00DF26AE" w:rsidRDefault="00BD200D" w:rsidP="00703D3D">
      <w:pPr>
        <w:jc w:val="left"/>
        <w:rPr>
          <w:rFonts w:ascii="Arial" w:hAnsi="Arial" w:cs="Arial"/>
        </w:rPr>
      </w:pPr>
      <w:r w:rsidRPr="00DF26AE">
        <w:rPr>
          <w:rFonts w:ascii="Arial" w:hAnsi="Arial" w:cs="Arial"/>
        </w:rPr>
        <w:t>Prispevki šole za podporo projekta</w:t>
      </w:r>
    </w:p>
    <w:p w14:paraId="07D8A0EB" w14:textId="77777777" w:rsidR="00703D3D" w:rsidRPr="00DF26AE" w:rsidRDefault="00BD200D" w:rsidP="00703D3D">
      <w:pPr>
        <w:jc w:val="left"/>
        <w:rPr>
          <w:rFonts w:ascii="Arial" w:hAnsi="Arial" w:cs="Arial"/>
          <w:b/>
          <w:bCs/>
        </w:rPr>
      </w:pPr>
      <w:r w:rsidRPr="00DF26AE">
        <w:rPr>
          <w:rFonts w:ascii="Arial" w:hAnsi="Arial" w:cs="Arial"/>
          <w:b/>
          <w:bCs/>
        </w:rPr>
        <w:t>Rezerva in optimizacija</w:t>
      </w:r>
      <w:r w:rsidR="00703D3D" w:rsidRPr="00DF26AE">
        <w:rPr>
          <w:rFonts w:ascii="Arial" w:hAnsi="Arial" w:cs="Arial"/>
          <w:b/>
          <w:bCs/>
        </w:rPr>
        <w:t xml:space="preserve"> - </w:t>
      </w:r>
      <w:r w:rsidRPr="00DF26AE">
        <w:rPr>
          <w:rFonts w:ascii="Arial" w:hAnsi="Arial" w:cs="Arial"/>
          <w:b/>
          <w:bCs/>
        </w:rPr>
        <w:t>Rezervni sklad</w:t>
      </w:r>
    </w:p>
    <w:p w14:paraId="2A9338AA" w14:textId="6CD2FFF3" w:rsidR="00BD200D" w:rsidRPr="00DF26AE" w:rsidRDefault="00BD200D" w:rsidP="00703D3D">
      <w:pPr>
        <w:jc w:val="left"/>
        <w:rPr>
          <w:rFonts w:ascii="Arial" w:hAnsi="Arial" w:cs="Arial"/>
        </w:rPr>
      </w:pPr>
      <w:r w:rsidRPr="00DF26AE">
        <w:rPr>
          <w:rFonts w:ascii="Arial" w:hAnsi="Arial" w:cs="Arial"/>
        </w:rPr>
        <w:t>10 % skupnih stroškov (</w:t>
      </w:r>
      <w:r w:rsidR="00703D3D" w:rsidRPr="00DF26AE">
        <w:rPr>
          <w:rFonts w:ascii="Arial" w:hAnsi="Arial" w:cs="Arial"/>
        </w:rPr>
        <w:t>10</w:t>
      </w:r>
      <w:r w:rsidRPr="00DF26AE">
        <w:rPr>
          <w:rFonts w:ascii="Arial" w:hAnsi="Arial" w:cs="Arial"/>
        </w:rPr>
        <w:t>7,50 EUR) za nepričakovane izdatke.</w:t>
      </w:r>
    </w:p>
    <w:p w14:paraId="6CF19ABC" w14:textId="77777777" w:rsidR="00BD200D" w:rsidRPr="00DF26AE" w:rsidRDefault="00BD200D" w:rsidP="00BD200D">
      <w:pPr>
        <w:numPr>
          <w:ilvl w:val="0"/>
          <w:numId w:val="7"/>
        </w:numPr>
        <w:jc w:val="left"/>
        <w:rPr>
          <w:rFonts w:ascii="Arial" w:hAnsi="Arial" w:cs="Arial"/>
        </w:rPr>
      </w:pPr>
      <w:r w:rsidRPr="00DF26AE">
        <w:rPr>
          <w:rFonts w:ascii="Arial" w:hAnsi="Arial" w:cs="Arial"/>
          <w:b/>
          <w:bCs/>
        </w:rPr>
        <w:t>Optimizacija:</w:t>
      </w:r>
    </w:p>
    <w:p w14:paraId="0BCA1B5B" w14:textId="77777777" w:rsidR="00BD200D" w:rsidRPr="00DF26AE" w:rsidRDefault="00BD200D" w:rsidP="00BD200D">
      <w:pPr>
        <w:numPr>
          <w:ilvl w:val="1"/>
          <w:numId w:val="7"/>
        </w:numPr>
        <w:jc w:val="left"/>
        <w:rPr>
          <w:rFonts w:ascii="Arial" w:hAnsi="Arial" w:cs="Arial"/>
        </w:rPr>
      </w:pPr>
      <w:r w:rsidRPr="00DF26AE">
        <w:rPr>
          <w:rFonts w:ascii="Arial" w:hAnsi="Arial" w:cs="Arial"/>
        </w:rPr>
        <w:t>Uporaba recikliranih nagrad, kot že predlagano.</w:t>
      </w:r>
    </w:p>
    <w:p w14:paraId="63882BAD" w14:textId="77777777" w:rsidR="00BD200D" w:rsidRPr="00DF26AE" w:rsidRDefault="00BD200D" w:rsidP="00BD200D">
      <w:pPr>
        <w:numPr>
          <w:ilvl w:val="1"/>
          <w:numId w:val="7"/>
        </w:numPr>
        <w:jc w:val="left"/>
        <w:rPr>
          <w:rFonts w:ascii="Arial" w:hAnsi="Arial" w:cs="Arial"/>
        </w:rPr>
      </w:pPr>
      <w:r w:rsidRPr="00DF26AE">
        <w:rPr>
          <w:rFonts w:ascii="Arial" w:hAnsi="Arial" w:cs="Arial"/>
        </w:rPr>
        <w:t>Pogajanja za nižje stroške oglaševanja in najema prostora.</w:t>
      </w:r>
    </w:p>
    <w:p w14:paraId="2CE90F11" w14:textId="77777777" w:rsidR="004D4858" w:rsidRPr="00DF26AE" w:rsidRDefault="004D4858" w:rsidP="004D4858">
      <w:pPr>
        <w:pBdr>
          <w:top w:val="nil"/>
          <w:left w:val="nil"/>
          <w:bottom w:val="nil"/>
          <w:right w:val="nil"/>
          <w:between w:val="nil"/>
        </w:pBdr>
        <w:jc w:val="left"/>
        <w:rPr>
          <w:rFonts w:ascii="Arial" w:hAnsi="Arial" w:cs="Arial"/>
          <w:color w:val="000000"/>
        </w:rPr>
      </w:pPr>
    </w:p>
    <w:p w14:paraId="6528DADA" w14:textId="75B2010A" w:rsidR="004D4858" w:rsidRPr="00DF26AE" w:rsidRDefault="004D4858" w:rsidP="00703D3D">
      <w:pPr>
        <w:pBdr>
          <w:top w:val="nil"/>
          <w:left w:val="nil"/>
          <w:bottom w:val="nil"/>
          <w:right w:val="nil"/>
          <w:between w:val="nil"/>
        </w:pBdr>
        <w:rPr>
          <w:rFonts w:ascii="Arial" w:hAnsi="Arial" w:cs="Arial"/>
          <w:color w:val="000000"/>
        </w:rPr>
      </w:pPr>
      <w:r w:rsidRPr="00DF26AE">
        <w:rPr>
          <w:rFonts w:ascii="Arial" w:hAnsi="Arial" w:cs="Arial"/>
          <w:color w:val="000000"/>
        </w:rPr>
        <w:t xml:space="preserve">Nagrade za nagradno igro smo RECIKLIRALI. Zaposlenim in študentom na višji šoli smo poslali novoletni dopis, da za nagradni sklad </w:t>
      </w:r>
      <w:r w:rsidR="00D669D3" w:rsidRPr="00DF26AE">
        <w:rPr>
          <w:rFonts w:ascii="Arial" w:hAnsi="Arial" w:cs="Arial"/>
          <w:color w:val="000000"/>
        </w:rPr>
        <w:t>donirajo</w:t>
      </w:r>
      <w:r w:rsidRPr="00DF26AE">
        <w:rPr>
          <w:rFonts w:ascii="Arial" w:hAnsi="Arial" w:cs="Arial"/>
          <w:color w:val="000000"/>
        </w:rPr>
        <w:t xml:space="preserve"> darila, ki so jih za novo leto dobili in za njih nimajo uporabne vrednosti</w:t>
      </w:r>
      <w:r w:rsidR="00D669D3" w:rsidRPr="00DF26AE">
        <w:rPr>
          <w:rFonts w:ascii="Arial" w:hAnsi="Arial" w:cs="Arial"/>
          <w:color w:val="000000"/>
        </w:rPr>
        <w:t>. Tako bodo v nagradni igri dobili nove lastnike</w:t>
      </w:r>
      <w:r w:rsidR="00703D3D" w:rsidRPr="00DF26AE">
        <w:rPr>
          <w:rFonts w:ascii="Arial" w:hAnsi="Arial" w:cs="Arial"/>
          <w:color w:val="000000"/>
        </w:rPr>
        <w:t>.</w:t>
      </w:r>
    </w:p>
    <w:p w14:paraId="0BB6A7F5" w14:textId="77777777" w:rsidR="00114B23" w:rsidRPr="00DF26AE" w:rsidRDefault="00114B23" w:rsidP="00703D3D">
      <w:pPr>
        <w:rPr>
          <w:rFonts w:ascii="Arial" w:hAnsi="Arial" w:cs="Arial"/>
        </w:rPr>
      </w:pPr>
    </w:p>
    <w:p w14:paraId="78B08843" w14:textId="26B4278C" w:rsidR="00114B23" w:rsidRPr="00DF26AE" w:rsidRDefault="00B11082" w:rsidP="00703D3D">
      <w:pPr>
        <w:rPr>
          <w:rFonts w:ascii="Arial" w:eastAsia="Arial" w:hAnsi="Arial" w:cs="Arial"/>
          <w:b/>
          <w:color w:val="000000"/>
          <w:sz w:val="32"/>
          <w:szCs w:val="32"/>
        </w:rPr>
      </w:pPr>
      <w:r w:rsidRPr="00DF26AE">
        <w:rPr>
          <w:rFonts w:ascii="Arial" w:hAnsi="Arial" w:cs="Arial"/>
        </w:rPr>
        <w:t xml:space="preserve">Določitev stroškov sproti </w:t>
      </w:r>
      <w:r w:rsidR="00D669D3" w:rsidRPr="00DF26AE">
        <w:rPr>
          <w:rFonts w:ascii="Arial" w:hAnsi="Arial" w:cs="Arial"/>
        </w:rPr>
        <w:t xml:space="preserve">zaenkrat ne moremo v celoti določiti. Bomo pa to izvajali </w:t>
      </w:r>
      <w:r w:rsidRPr="00DF26AE">
        <w:rPr>
          <w:rFonts w:ascii="Arial" w:hAnsi="Arial" w:cs="Arial"/>
        </w:rPr>
        <w:t>z razumnim sprejemanjem odločitev in upoštevanjem ROI.</w:t>
      </w:r>
      <w:r w:rsidR="00703D3D" w:rsidRPr="00DF26AE">
        <w:rPr>
          <w:rFonts w:ascii="Arial" w:hAnsi="Arial" w:cs="Arial"/>
        </w:rPr>
        <w:t xml:space="preserve"> </w:t>
      </w:r>
      <w:r w:rsidRPr="00DF26AE">
        <w:rPr>
          <w:rFonts w:ascii="Arial" w:hAnsi="Arial" w:cs="Arial"/>
        </w:rPr>
        <w:br w:type="page"/>
      </w:r>
    </w:p>
    <w:p w14:paraId="5B842E42" w14:textId="6A7C9300" w:rsidR="00D669D3" w:rsidRPr="00DF26AE" w:rsidRDefault="004F6DB5" w:rsidP="004F6DB5">
      <w:pPr>
        <w:pStyle w:val="Heading1"/>
        <w:rPr>
          <w:rFonts w:cs="Arial"/>
        </w:rPr>
      </w:pPr>
      <w:bookmarkStart w:id="21" w:name="_Toc187409696"/>
      <w:r w:rsidRPr="00DF26AE">
        <w:rPr>
          <w:rFonts w:cs="Arial"/>
        </w:rPr>
        <w:lastRenderedPageBreak/>
        <w:t>5</w:t>
      </w:r>
      <w:r w:rsidR="00B11082" w:rsidRPr="00DF26AE">
        <w:rPr>
          <w:rFonts w:cs="Arial"/>
        </w:rPr>
        <w:t xml:space="preserve"> TERMINSKI NAČRT</w:t>
      </w:r>
      <w:bookmarkEnd w:id="21"/>
    </w:p>
    <w:p w14:paraId="6DD98669" w14:textId="77777777" w:rsidR="00114B23" w:rsidRPr="00DF26AE" w:rsidRDefault="00114B23">
      <w:pPr>
        <w:rPr>
          <w:rFonts w:ascii="Arial" w:hAnsi="Arial" w:cs="Arial"/>
        </w:rPr>
      </w:pPr>
    </w:p>
    <w:p w14:paraId="4D066A92" w14:textId="1DF8E981" w:rsidR="00114B23" w:rsidRPr="00DF26AE" w:rsidRDefault="004F6DB5" w:rsidP="004F6DB5">
      <w:pPr>
        <w:pStyle w:val="Heading2"/>
        <w:rPr>
          <w:rFonts w:ascii="Arial" w:hAnsi="Arial" w:cs="Arial"/>
        </w:rPr>
      </w:pPr>
      <w:bookmarkStart w:id="22" w:name="_Toc187409697"/>
      <w:r w:rsidRPr="00DF26AE">
        <w:rPr>
          <w:rFonts w:ascii="Arial" w:hAnsi="Arial" w:cs="Arial"/>
        </w:rPr>
        <w:t>5</w:t>
      </w:r>
      <w:r w:rsidR="00B11082" w:rsidRPr="00DF26AE">
        <w:rPr>
          <w:rFonts w:ascii="Arial" w:hAnsi="Arial" w:cs="Arial"/>
        </w:rPr>
        <w:t>.1 RAZVOJ KRALJEVSKI VELNES</w:t>
      </w:r>
      <w:bookmarkEnd w:id="22"/>
      <w:r w:rsidR="00B11082" w:rsidRPr="00DF26AE">
        <w:rPr>
          <w:rFonts w:ascii="Arial" w:hAnsi="Arial" w:cs="Arial"/>
        </w:rPr>
        <w:t xml:space="preserve"> </w:t>
      </w:r>
    </w:p>
    <w:p w14:paraId="258FED12" w14:textId="77777777" w:rsidR="00D669D3" w:rsidRPr="00DF26AE" w:rsidRDefault="00D669D3" w:rsidP="00D669D3">
      <w:pPr>
        <w:rPr>
          <w:rFonts w:ascii="Arial" w:hAnsi="Arial" w:cs="Arial"/>
        </w:rPr>
      </w:pPr>
    </w:p>
    <w:p w14:paraId="0A3349C5" w14:textId="1D869F50" w:rsidR="00114B23" w:rsidRPr="00DF26AE" w:rsidRDefault="00B11082">
      <w:pPr>
        <w:rPr>
          <w:rFonts w:ascii="Arial" w:hAnsi="Arial" w:cs="Arial"/>
        </w:rPr>
      </w:pPr>
      <w:r w:rsidRPr="00DF26AE">
        <w:rPr>
          <w:rFonts w:ascii="Arial" w:hAnsi="Arial" w:cs="Arial"/>
        </w:rPr>
        <w:t xml:space="preserve">Ideja je nastala v mesecu decembru 2024, ko smo se zbrali skupaj prvi in drugi letniku in se odločili, da se bomo udeležili mednarodnega festivala.  Na festivalu se bomo predstavili kot: kraljevski velnes. </w:t>
      </w:r>
    </w:p>
    <w:p w14:paraId="017616F3" w14:textId="47DC5F1C" w:rsidR="00114B23" w:rsidRPr="00DF26AE" w:rsidRDefault="00D669D3">
      <w:pPr>
        <w:rPr>
          <w:rFonts w:ascii="Arial" w:hAnsi="Arial" w:cs="Arial"/>
        </w:rPr>
      </w:pPr>
      <w:r w:rsidRPr="00DF26AE">
        <w:rPr>
          <w:rFonts w:ascii="Arial" w:hAnsi="Arial" w:cs="Arial"/>
        </w:rPr>
        <w:t>I</w:t>
      </w:r>
      <w:r w:rsidR="00B11082" w:rsidRPr="00DF26AE">
        <w:rPr>
          <w:rFonts w:ascii="Arial" w:hAnsi="Arial" w:cs="Arial"/>
        </w:rPr>
        <w:t>dejo</w:t>
      </w:r>
      <w:r w:rsidRPr="00DF26AE">
        <w:rPr>
          <w:rFonts w:ascii="Arial" w:hAnsi="Arial" w:cs="Arial"/>
        </w:rPr>
        <w:t xml:space="preserve"> so podprli tudi ostali študentje in predavatelji, ravno tako tudi vodstvo šole. </w:t>
      </w:r>
    </w:p>
    <w:p w14:paraId="0469EB1C" w14:textId="628D7925" w:rsidR="00114B23" w:rsidRPr="00DF26AE" w:rsidRDefault="00D669D3">
      <w:pPr>
        <w:rPr>
          <w:rFonts w:ascii="Arial" w:hAnsi="Arial" w:cs="Arial"/>
        </w:rPr>
      </w:pPr>
      <w:r w:rsidRPr="00DF26AE">
        <w:rPr>
          <w:rFonts w:ascii="Arial" w:hAnsi="Arial" w:cs="Arial"/>
        </w:rPr>
        <w:t>Pisni del projekta in videa smo zaključevali v začetku leta 2025. Sedaj pa se bomo intenzivno začeli pripravljati na pripravo zanimive in privlačne interaktivne stojnice, ki bi prikazala naše sporočilo.</w:t>
      </w:r>
    </w:p>
    <w:p w14:paraId="01397C1F" w14:textId="77777777" w:rsidR="003C289F" w:rsidRPr="00DF26AE" w:rsidRDefault="003C289F">
      <w:pPr>
        <w:rPr>
          <w:rFonts w:ascii="Arial" w:hAnsi="Arial" w:cs="Arial"/>
        </w:rPr>
      </w:pPr>
    </w:p>
    <w:p w14:paraId="6E6D407D" w14:textId="697AC54C" w:rsidR="00114B23" w:rsidRPr="00DF26AE" w:rsidRDefault="00D669D3" w:rsidP="003C289F">
      <w:pPr>
        <w:jc w:val="center"/>
        <w:rPr>
          <w:rFonts w:ascii="Arial" w:hAnsi="Arial" w:cs="Arial"/>
          <w:i/>
          <w:iCs/>
        </w:rPr>
      </w:pPr>
      <w:r w:rsidRPr="00DF26AE">
        <w:rPr>
          <w:rFonts w:ascii="Arial" w:hAnsi="Arial" w:cs="Arial"/>
          <w:i/>
          <w:iCs/>
        </w:rPr>
        <w:t xml:space="preserve">Če pogledamo na to, kako smo v začetku videli idejo lahko danes rečemo, da smo jo zelo dodelali in res </w:t>
      </w:r>
      <w:r w:rsidRPr="00DF26AE">
        <w:rPr>
          <w:rFonts w:ascii="Arial" w:hAnsi="Arial" w:cs="Arial"/>
          <w:b/>
          <w:bCs/>
          <w:i/>
          <w:iCs/>
        </w:rPr>
        <w:t xml:space="preserve">umestili v sodoben </w:t>
      </w:r>
      <w:r w:rsidR="003C289F" w:rsidRPr="00DF26AE">
        <w:rPr>
          <w:rFonts w:ascii="Arial" w:hAnsi="Arial" w:cs="Arial"/>
          <w:b/>
          <w:bCs/>
          <w:i/>
          <w:iCs/>
        </w:rPr>
        <w:t>čas z modrostmi iz preteklosti</w:t>
      </w:r>
      <w:r w:rsidR="003C289F" w:rsidRPr="00DF26AE">
        <w:rPr>
          <w:rFonts w:ascii="Arial" w:hAnsi="Arial" w:cs="Arial"/>
          <w:i/>
          <w:iCs/>
        </w:rPr>
        <w:t>.</w:t>
      </w:r>
    </w:p>
    <w:p w14:paraId="704FDD27" w14:textId="77777777" w:rsidR="00114B23" w:rsidRPr="00DF26AE" w:rsidRDefault="00114B23">
      <w:pPr>
        <w:jc w:val="left"/>
        <w:rPr>
          <w:rFonts w:ascii="Arial" w:hAnsi="Arial" w:cs="Arial"/>
        </w:rPr>
      </w:pPr>
    </w:p>
    <w:p w14:paraId="15B40F13" w14:textId="77777777" w:rsidR="004F6DB5" w:rsidRPr="00DF26AE" w:rsidRDefault="004F6DB5">
      <w:pPr>
        <w:rPr>
          <w:rFonts w:ascii="Arial" w:eastAsiaTheme="majorEastAsia" w:hAnsi="Arial" w:cs="Arial"/>
          <w:b/>
          <w:color w:val="000000" w:themeColor="text1"/>
          <w:sz w:val="32"/>
          <w:szCs w:val="32"/>
        </w:rPr>
      </w:pPr>
      <w:r w:rsidRPr="00DF26AE">
        <w:rPr>
          <w:rFonts w:ascii="Arial" w:hAnsi="Arial" w:cs="Arial"/>
        </w:rPr>
        <w:br w:type="page"/>
      </w:r>
    </w:p>
    <w:p w14:paraId="156AE6B6" w14:textId="52035C4A" w:rsidR="00114B23" w:rsidRPr="00DF26AE" w:rsidRDefault="00B11082" w:rsidP="000745EA">
      <w:pPr>
        <w:pStyle w:val="Heading1"/>
        <w:rPr>
          <w:rFonts w:cs="Arial"/>
        </w:rPr>
      </w:pPr>
      <w:r w:rsidRPr="00DF26AE">
        <w:rPr>
          <w:rFonts w:cs="Arial"/>
        </w:rPr>
        <w:lastRenderedPageBreak/>
        <w:t xml:space="preserve"> </w:t>
      </w:r>
      <w:bookmarkStart w:id="23" w:name="_Toc187409698"/>
      <w:r w:rsidR="000745EA" w:rsidRPr="00DF26AE">
        <w:rPr>
          <w:rFonts w:cs="Arial"/>
        </w:rPr>
        <w:t xml:space="preserve">6 </w:t>
      </w:r>
      <w:r w:rsidRPr="00DF26AE">
        <w:rPr>
          <w:rFonts w:cs="Arial"/>
        </w:rPr>
        <w:t>VIRI IN LITERATURA</w:t>
      </w:r>
      <w:bookmarkEnd w:id="23"/>
    </w:p>
    <w:p w14:paraId="7B15C966" w14:textId="77777777" w:rsidR="00EF1196" w:rsidRPr="00DF26AE" w:rsidRDefault="00EF1196" w:rsidP="00EF1196">
      <w:pPr>
        <w:pBdr>
          <w:top w:val="nil"/>
          <w:left w:val="nil"/>
          <w:bottom w:val="nil"/>
          <w:right w:val="nil"/>
          <w:between w:val="nil"/>
        </w:pBdr>
        <w:spacing w:after="0" w:line="240" w:lineRule="auto"/>
        <w:rPr>
          <w:rFonts w:ascii="Arial" w:hAnsi="Arial" w:cs="Arial"/>
        </w:rPr>
      </w:pPr>
    </w:p>
    <w:p w14:paraId="0DDC5335" w14:textId="77777777"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European Spa Association (2023). Wellness Trends and Innovations in Europe. Dostopno na: https://www.europeanspas.eu</w:t>
      </w:r>
    </w:p>
    <w:p w14:paraId="2E8365C3" w14:textId="77777777" w:rsidR="00EF1196" w:rsidRPr="00DF26AE" w:rsidRDefault="00EF1196" w:rsidP="00EF1196">
      <w:pPr>
        <w:pBdr>
          <w:top w:val="nil"/>
          <w:left w:val="nil"/>
          <w:bottom w:val="nil"/>
          <w:right w:val="nil"/>
          <w:between w:val="nil"/>
        </w:pBdr>
        <w:spacing w:after="0" w:line="240" w:lineRule="auto"/>
        <w:rPr>
          <w:rFonts w:ascii="Arial" w:hAnsi="Arial" w:cs="Arial"/>
        </w:rPr>
      </w:pPr>
    </w:p>
    <w:p w14:paraId="5870C330" w14:textId="77777777"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Gojčič, S. (2024). Velnes in velneška dejavnost. Glotta nova, Ljubljana.</w:t>
      </w:r>
    </w:p>
    <w:p w14:paraId="277B1424" w14:textId="77777777" w:rsidR="00EF1196" w:rsidRPr="00DF26AE" w:rsidRDefault="00EF1196" w:rsidP="00EF1196">
      <w:pPr>
        <w:pBdr>
          <w:top w:val="nil"/>
          <w:left w:val="nil"/>
          <w:bottom w:val="nil"/>
          <w:right w:val="nil"/>
          <w:between w:val="nil"/>
        </w:pBdr>
        <w:spacing w:after="0" w:line="240" w:lineRule="auto"/>
        <w:rPr>
          <w:rFonts w:ascii="Arial" w:hAnsi="Arial" w:cs="Arial"/>
        </w:rPr>
      </w:pPr>
    </w:p>
    <w:p w14:paraId="78FCE558" w14:textId="77777777"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Grad Brežice (2022). Zgodovina gradu Brežice. Pridobljeno 8. 1. 2025 na: https://www.pmb.si/grad-brezice</w:t>
      </w:r>
    </w:p>
    <w:p w14:paraId="6D2F3CC7" w14:textId="77777777" w:rsidR="00EF1196" w:rsidRPr="00DF26AE" w:rsidRDefault="00EF1196" w:rsidP="00EF1196">
      <w:pPr>
        <w:pBdr>
          <w:top w:val="nil"/>
          <w:left w:val="nil"/>
          <w:bottom w:val="nil"/>
          <w:right w:val="nil"/>
          <w:between w:val="nil"/>
        </w:pBdr>
        <w:spacing w:after="0" w:line="240" w:lineRule="auto"/>
        <w:rPr>
          <w:rFonts w:ascii="Arial" w:hAnsi="Arial" w:cs="Arial"/>
        </w:rPr>
      </w:pPr>
    </w:p>
    <w:p w14:paraId="18F76A2A" w14:textId="77777777"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I Feel Slovenia (2024). Promocija Slovenije kot velnes destinacije. Dostopno na: https://www.slovenia.info</w:t>
      </w:r>
    </w:p>
    <w:p w14:paraId="51BF832D" w14:textId="77777777" w:rsidR="00EF1196" w:rsidRPr="00DF26AE" w:rsidRDefault="00EF1196" w:rsidP="00EF1196">
      <w:pPr>
        <w:pBdr>
          <w:top w:val="nil"/>
          <w:left w:val="nil"/>
          <w:bottom w:val="nil"/>
          <w:right w:val="nil"/>
          <w:between w:val="nil"/>
        </w:pBdr>
        <w:spacing w:after="0" w:line="240" w:lineRule="auto"/>
        <w:rPr>
          <w:rFonts w:ascii="Arial" w:hAnsi="Arial" w:cs="Arial"/>
        </w:rPr>
      </w:pPr>
    </w:p>
    <w:p w14:paraId="66B09736" w14:textId="77777777"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Kosec, Z. (2018). Svetovanje za dobro počutje; Učbenik višje šole. Višja šola za kozmetiko in velnes, Ljubljana.</w:t>
      </w:r>
    </w:p>
    <w:p w14:paraId="3BDC448B" w14:textId="77777777" w:rsidR="00EF1196" w:rsidRPr="00DF26AE" w:rsidRDefault="00EF1196" w:rsidP="00EF1196">
      <w:pPr>
        <w:pBdr>
          <w:top w:val="nil"/>
          <w:left w:val="nil"/>
          <w:bottom w:val="nil"/>
          <w:right w:val="nil"/>
          <w:between w:val="nil"/>
        </w:pBdr>
        <w:spacing w:after="0" w:line="240" w:lineRule="auto"/>
        <w:rPr>
          <w:rFonts w:ascii="Arial" w:hAnsi="Arial" w:cs="Arial"/>
        </w:rPr>
      </w:pPr>
    </w:p>
    <w:p w14:paraId="1FA5D72C" w14:textId="77777777"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Mednarodni wellness kongres (2024). Trendi v velnes industriji. Ljubljana: Velnes Slovenija.</w:t>
      </w:r>
    </w:p>
    <w:p w14:paraId="383C83AF" w14:textId="77777777"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Ministrstvo za gospodarstvo, turizem in šport (2024). Strategija trajnostnega turizma. Ljubljana: Vlada Republike Slovenije.</w:t>
      </w:r>
    </w:p>
    <w:p w14:paraId="51800134" w14:textId="77777777" w:rsidR="00EF1196" w:rsidRPr="00DF26AE" w:rsidRDefault="00EF1196" w:rsidP="00EF1196">
      <w:pPr>
        <w:pBdr>
          <w:top w:val="nil"/>
          <w:left w:val="nil"/>
          <w:bottom w:val="nil"/>
          <w:right w:val="nil"/>
          <w:between w:val="nil"/>
        </w:pBdr>
        <w:spacing w:after="0" w:line="240" w:lineRule="auto"/>
        <w:rPr>
          <w:rFonts w:ascii="Arial" w:hAnsi="Arial" w:cs="Arial"/>
        </w:rPr>
      </w:pPr>
    </w:p>
    <w:p w14:paraId="04949C1B" w14:textId="77777777"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Občina Brežice (2022). Kulturna dediščina Posavja. Pridobljeno 8. 1. 2025 na: https://www.brezice.si</w:t>
      </w:r>
    </w:p>
    <w:p w14:paraId="42B38CC6" w14:textId="77777777" w:rsidR="00EF1196" w:rsidRPr="00DF26AE" w:rsidRDefault="00EF1196" w:rsidP="00EF1196">
      <w:pPr>
        <w:pBdr>
          <w:top w:val="nil"/>
          <w:left w:val="nil"/>
          <w:bottom w:val="nil"/>
          <w:right w:val="nil"/>
          <w:between w:val="nil"/>
        </w:pBdr>
        <w:spacing w:after="0" w:line="240" w:lineRule="auto"/>
        <w:rPr>
          <w:rFonts w:ascii="Arial" w:hAnsi="Arial" w:cs="Arial"/>
        </w:rPr>
      </w:pPr>
    </w:p>
    <w:p w14:paraId="54356EE1" w14:textId="77777777"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Turistična zveza Slovenije (2023). Program Alpe Adria – Tržnica turizma. Dostopno na: https://www.turisticna-zveza.si</w:t>
      </w:r>
    </w:p>
    <w:p w14:paraId="06146148" w14:textId="77777777" w:rsidR="00EF1196" w:rsidRPr="00DF26AE" w:rsidRDefault="00EF1196" w:rsidP="00EF1196">
      <w:pPr>
        <w:pBdr>
          <w:top w:val="nil"/>
          <w:left w:val="nil"/>
          <w:bottom w:val="nil"/>
          <w:right w:val="nil"/>
          <w:between w:val="nil"/>
        </w:pBdr>
        <w:spacing w:after="0" w:line="240" w:lineRule="auto"/>
        <w:rPr>
          <w:rFonts w:ascii="Arial" w:hAnsi="Arial" w:cs="Arial"/>
        </w:rPr>
      </w:pPr>
    </w:p>
    <w:p w14:paraId="20EB9AFC" w14:textId="6CB853B0" w:rsidR="00EF1196" w:rsidRPr="00DF26AE" w:rsidRDefault="00EF1196" w:rsidP="00EF1196">
      <w:pPr>
        <w:pBdr>
          <w:top w:val="nil"/>
          <w:left w:val="nil"/>
          <w:bottom w:val="nil"/>
          <w:right w:val="nil"/>
          <w:between w:val="nil"/>
        </w:pBdr>
        <w:spacing w:after="0" w:line="240" w:lineRule="auto"/>
        <w:rPr>
          <w:rFonts w:ascii="Arial" w:hAnsi="Arial" w:cs="Arial"/>
        </w:rPr>
      </w:pPr>
      <w:r w:rsidRPr="00DF26AE">
        <w:rPr>
          <w:rFonts w:ascii="Arial" w:hAnsi="Arial" w:cs="Arial"/>
        </w:rPr>
        <w:t xml:space="preserve">Zavod za turizem Brežice (2023). Razvoj lokalne kulinarike v turizmu. Dostopno na: </w:t>
      </w:r>
      <w:hyperlink r:id="rId19" w:history="1">
        <w:r w:rsidR="00843F53" w:rsidRPr="00DF26AE">
          <w:rPr>
            <w:rStyle w:val="Hyperlink"/>
            <w:rFonts w:ascii="Arial" w:hAnsi="Arial" w:cs="Arial"/>
            <w:color w:val="auto"/>
            <w:u w:val="none"/>
          </w:rPr>
          <w:t>https://www.visitbrezice.com</w:t>
        </w:r>
      </w:hyperlink>
      <w:r w:rsidR="00045B79" w:rsidRPr="00DF26AE">
        <w:rPr>
          <w:rFonts w:ascii="Arial" w:hAnsi="Arial" w:cs="Arial"/>
        </w:rPr>
        <w:t xml:space="preserve"> </w:t>
      </w:r>
    </w:p>
    <w:p w14:paraId="5C01265D"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0518825F"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094EC4DA"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6B325ED9"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36560077"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5D1B1B1A"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3036E740"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032AF577"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792AD788"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17899887"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529183A4"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071EF46C"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3D4D32A6"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7F6D6B29"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72B001B9"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3DF2C6FF"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29B50D0E"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435BDF81"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53E4BE66"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362C74C3" w14:textId="641B2611" w:rsidR="00843F53" w:rsidRPr="00DF26AE" w:rsidRDefault="00843F53" w:rsidP="00843F53">
      <w:pPr>
        <w:pStyle w:val="Heading1"/>
        <w:rPr>
          <w:rFonts w:cs="Arial"/>
        </w:rPr>
      </w:pPr>
      <w:bookmarkStart w:id="24" w:name="_Toc187409699"/>
      <w:r w:rsidRPr="00DF26AE">
        <w:rPr>
          <w:rFonts w:cs="Arial"/>
        </w:rPr>
        <w:lastRenderedPageBreak/>
        <w:t>Priloga 1 - Video prispevek</w:t>
      </w:r>
      <w:bookmarkEnd w:id="24"/>
    </w:p>
    <w:p w14:paraId="67E16D7E" w14:textId="77777777" w:rsidR="00843F53" w:rsidRPr="00DF26AE" w:rsidRDefault="00843F53" w:rsidP="00843F53">
      <w:pPr>
        <w:rPr>
          <w:rFonts w:ascii="Arial" w:hAnsi="Arial" w:cs="Arial"/>
        </w:rPr>
      </w:pPr>
    </w:p>
    <w:p w14:paraId="7CDEF174" w14:textId="65DE087A" w:rsidR="00843F53" w:rsidRPr="00DF26AE" w:rsidRDefault="00843F53" w:rsidP="00843F53">
      <w:pPr>
        <w:pStyle w:val="Heading1"/>
        <w:rPr>
          <w:rFonts w:cs="Arial"/>
        </w:rPr>
      </w:pPr>
      <w:bookmarkStart w:id="25" w:name="_Toc187409700"/>
      <w:r w:rsidRPr="00DF26AE">
        <w:rPr>
          <w:rFonts w:cs="Arial"/>
        </w:rPr>
        <w:t>Priloga 2 – povzetek</w:t>
      </w:r>
      <w:bookmarkEnd w:id="25"/>
      <w:r w:rsidRPr="00DF26AE">
        <w:rPr>
          <w:rFonts w:cs="Arial"/>
        </w:rPr>
        <w:t xml:space="preserve"> </w:t>
      </w:r>
    </w:p>
    <w:p w14:paraId="1B5AD8CE" w14:textId="77777777" w:rsidR="00843F53" w:rsidRPr="00DF26AE" w:rsidRDefault="00843F53" w:rsidP="00843F53">
      <w:pPr>
        <w:rPr>
          <w:rFonts w:ascii="Arial" w:hAnsi="Arial" w:cs="Arial"/>
        </w:rPr>
      </w:pPr>
    </w:p>
    <w:p w14:paraId="31D1F73C"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6DC65CF9" w14:textId="306B109F" w:rsidR="00843F53" w:rsidRPr="00DF26AE" w:rsidRDefault="00843F53" w:rsidP="00843F53">
      <w:pPr>
        <w:pBdr>
          <w:top w:val="nil"/>
          <w:left w:val="nil"/>
          <w:bottom w:val="nil"/>
          <w:right w:val="nil"/>
          <w:between w:val="nil"/>
        </w:pBdr>
        <w:spacing w:after="0" w:line="240" w:lineRule="auto"/>
        <w:rPr>
          <w:rFonts w:ascii="Arial" w:hAnsi="Arial" w:cs="Arial"/>
        </w:rPr>
      </w:pPr>
      <w:r w:rsidRPr="00DF26AE">
        <w:rPr>
          <w:rFonts w:ascii="Arial" w:hAnsi="Arial" w:cs="Arial"/>
        </w:rPr>
        <w:t>Višja strokovna šola Brežice</w:t>
      </w:r>
    </w:p>
    <w:p w14:paraId="3A7B39B5" w14:textId="18C78ADC" w:rsidR="00843F53" w:rsidRPr="00DF26AE" w:rsidRDefault="00843F53" w:rsidP="00843F53">
      <w:pPr>
        <w:pBdr>
          <w:top w:val="nil"/>
          <w:left w:val="nil"/>
          <w:bottom w:val="nil"/>
          <w:right w:val="nil"/>
          <w:between w:val="nil"/>
        </w:pBdr>
        <w:spacing w:after="0" w:line="240" w:lineRule="auto"/>
        <w:rPr>
          <w:rFonts w:ascii="Arial" w:hAnsi="Arial" w:cs="Arial"/>
        </w:rPr>
      </w:pPr>
      <w:r w:rsidRPr="00DF26AE">
        <w:rPr>
          <w:rFonts w:ascii="Arial" w:hAnsi="Arial" w:cs="Arial"/>
        </w:rPr>
        <w:t>E-pošta: vss.brezice@guest.arnes.si</w:t>
      </w:r>
    </w:p>
    <w:p w14:paraId="06CCF3FF"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24619E09" w14:textId="4C377694" w:rsidR="00843F53" w:rsidRPr="00DF26AE" w:rsidRDefault="00843F53" w:rsidP="00843F53">
      <w:pPr>
        <w:pBdr>
          <w:top w:val="nil"/>
          <w:left w:val="nil"/>
          <w:bottom w:val="nil"/>
          <w:right w:val="nil"/>
          <w:between w:val="nil"/>
        </w:pBdr>
        <w:spacing w:after="0" w:line="240" w:lineRule="auto"/>
        <w:rPr>
          <w:rFonts w:ascii="Arial" w:hAnsi="Arial" w:cs="Arial"/>
          <w:b/>
          <w:bCs/>
        </w:rPr>
      </w:pPr>
      <w:r w:rsidRPr="00DF26AE">
        <w:rPr>
          <w:rFonts w:ascii="Arial" w:hAnsi="Arial" w:cs="Arial"/>
          <w:b/>
          <w:bCs/>
        </w:rPr>
        <w:t>NASLOV NALOGE: WELLNESS PRINCESA</w:t>
      </w:r>
    </w:p>
    <w:p w14:paraId="7CACAD94"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4FF88B79" w14:textId="78B80A1C" w:rsidR="00843F53" w:rsidRPr="00DF26AE" w:rsidRDefault="00843F53" w:rsidP="00843F53">
      <w:pPr>
        <w:pBdr>
          <w:top w:val="nil"/>
          <w:left w:val="nil"/>
          <w:bottom w:val="nil"/>
          <w:right w:val="nil"/>
          <w:between w:val="nil"/>
        </w:pBdr>
        <w:spacing w:after="0" w:line="240" w:lineRule="auto"/>
        <w:rPr>
          <w:rFonts w:ascii="Arial" w:hAnsi="Arial" w:cs="Arial"/>
          <w:b/>
          <w:bCs/>
        </w:rPr>
      </w:pPr>
      <w:r w:rsidRPr="00DF26AE">
        <w:rPr>
          <w:rFonts w:ascii="Arial" w:hAnsi="Arial" w:cs="Arial"/>
          <w:b/>
          <w:bCs/>
        </w:rPr>
        <w:t>Avtorji (program Velnes):</w:t>
      </w:r>
    </w:p>
    <w:p w14:paraId="2799B482" w14:textId="46817B23" w:rsidR="00843F53" w:rsidRPr="00DF26AE" w:rsidRDefault="00843F53" w:rsidP="00843F53">
      <w:pPr>
        <w:pStyle w:val="ListParagraph"/>
        <w:numPr>
          <w:ilvl w:val="0"/>
          <w:numId w:val="9"/>
        </w:numPr>
        <w:pBdr>
          <w:top w:val="nil"/>
          <w:left w:val="nil"/>
          <w:bottom w:val="nil"/>
          <w:right w:val="nil"/>
          <w:between w:val="nil"/>
        </w:pBdr>
        <w:spacing w:after="0" w:line="240" w:lineRule="auto"/>
        <w:rPr>
          <w:rFonts w:ascii="Arial" w:hAnsi="Arial" w:cs="Arial"/>
        </w:rPr>
      </w:pPr>
      <w:r w:rsidRPr="00DF26AE">
        <w:rPr>
          <w:rFonts w:ascii="Arial" w:hAnsi="Arial" w:cs="Arial"/>
        </w:rPr>
        <w:t>Nika Zorko, 2. letnik</w:t>
      </w:r>
    </w:p>
    <w:p w14:paraId="1B0DCBC1" w14:textId="1E9471C6" w:rsidR="00843F53" w:rsidRPr="00DF26AE" w:rsidRDefault="00843F53" w:rsidP="00843F53">
      <w:pPr>
        <w:pStyle w:val="ListParagraph"/>
        <w:numPr>
          <w:ilvl w:val="0"/>
          <w:numId w:val="9"/>
        </w:numPr>
        <w:pBdr>
          <w:top w:val="nil"/>
          <w:left w:val="nil"/>
          <w:bottom w:val="nil"/>
          <w:right w:val="nil"/>
          <w:between w:val="nil"/>
        </w:pBdr>
        <w:spacing w:after="0" w:line="240" w:lineRule="auto"/>
        <w:rPr>
          <w:rFonts w:ascii="Arial" w:hAnsi="Arial" w:cs="Arial"/>
        </w:rPr>
      </w:pPr>
      <w:r w:rsidRPr="00DF26AE">
        <w:rPr>
          <w:rFonts w:ascii="Arial" w:hAnsi="Arial" w:cs="Arial"/>
        </w:rPr>
        <w:t>Nika Močnik, 2. letnik</w:t>
      </w:r>
    </w:p>
    <w:p w14:paraId="0A0547B8" w14:textId="1002186C" w:rsidR="00843F53" w:rsidRPr="00DF26AE" w:rsidRDefault="00843F53" w:rsidP="00843F53">
      <w:pPr>
        <w:pStyle w:val="ListParagraph"/>
        <w:numPr>
          <w:ilvl w:val="0"/>
          <w:numId w:val="9"/>
        </w:numPr>
        <w:pBdr>
          <w:top w:val="nil"/>
          <w:left w:val="nil"/>
          <w:bottom w:val="nil"/>
          <w:right w:val="nil"/>
          <w:between w:val="nil"/>
        </w:pBdr>
        <w:spacing w:after="0" w:line="240" w:lineRule="auto"/>
        <w:rPr>
          <w:rFonts w:ascii="Arial" w:hAnsi="Arial" w:cs="Arial"/>
        </w:rPr>
      </w:pPr>
      <w:r w:rsidRPr="00DF26AE">
        <w:rPr>
          <w:rFonts w:ascii="Arial" w:hAnsi="Arial" w:cs="Arial"/>
        </w:rPr>
        <w:t>Nasiha Žilić, 1. letnik</w:t>
      </w:r>
    </w:p>
    <w:p w14:paraId="776BA6F1" w14:textId="0028710A" w:rsidR="00843F53" w:rsidRPr="00DF26AE" w:rsidRDefault="00843F53" w:rsidP="00843F53">
      <w:pPr>
        <w:pStyle w:val="ListParagraph"/>
        <w:numPr>
          <w:ilvl w:val="0"/>
          <w:numId w:val="9"/>
        </w:numPr>
        <w:pBdr>
          <w:top w:val="nil"/>
          <w:left w:val="nil"/>
          <w:bottom w:val="nil"/>
          <w:right w:val="nil"/>
          <w:between w:val="nil"/>
        </w:pBdr>
        <w:spacing w:after="0" w:line="240" w:lineRule="auto"/>
        <w:rPr>
          <w:rFonts w:ascii="Arial" w:hAnsi="Arial" w:cs="Arial"/>
        </w:rPr>
      </w:pPr>
      <w:r w:rsidRPr="00DF26AE">
        <w:rPr>
          <w:rFonts w:ascii="Arial" w:hAnsi="Arial" w:cs="Arial"/>
        </w:rPr>
        <w:t>Jan Kuselj, 1. letnik</w:t>
      </w:r>
    </w:p>
    <w:p w14:paraId="5C518912" w14:textId="2142B0EF" w:rsidR="00843F53" w:rsidRPr="00DF26AE" w:rsidRDefault="00843F53" w:rsidP="00843F53">
      <w:pPr>
        <w:pStyle w:val="ListParagraph"/>
        <w:numPr>
          <w:ilvl w:val="0"/>
          <w:numId w:val="9"/>
        </w:numPr>
        <w:pBdr>
          <w:top w:val="nil"/>
          <w:left w:val="nil"/>
          <w:bottom w:val="nil"/>
          <w:right w:val="nil"/>
          <w:between w:val="nil"/>
        </w:pBdr>
        <w:spacing w:after="0" w:line="240" w:lineRule="auto"/>
        <w:rPr>
          <w:rFonts w:ascii="Arial" w:hAnsi="Arial" w:cs="Arial"/>
        </w:rPr>
      </w:pPr>
      <w:r w:rsidRPr="00DF26AE">
        <w:rPr>
          <w:rFonts w:ascii="Arial" w:hAnsi="Arial" w:cs="Arial"/>
        </w:rPr>
        <w:t>Jakob Črpič, 1. letnik</w:t>
      </w:r>
    </w:p>
    <w:p w14:paraId="11EFB3BE" w14:textId="4701061B" w:rsidR="00843F53" w:rsidRPr="00DF26AE" w:rsidRDefault="00843F53" w:rsidP="00843F53">
      <w:pPr>
        <w:pStyle w:val="ListParagraph"/>
        <w:numPr>
          <w:ilvl w:val="0"/>
          <w:numId w:val="9"/>
        </w:numPr>
        <w:pBdr>
          <w:top w:val="nil"/>
          <w:left w:val="nil"/>
          <w:bottom w:val="nil"/>
          <w:right w:val="nil"/>
          <w:between w:val="nil"/>
        </w:pBdr>
        <w:spacing w:after="0" w:line="240" w:lineRule="auto"/>
        <w:rPr>
          <w:rFonts w:ascii="Arial" w:hAnsi="Arial" w:cs="Arial"/>
        </w:rPr>
      </w:pPr>
      <w:r w:rsidRPr="00DF26AE">
        <w:rPr>
          <w:rFonts w:ascii="Arial" w:hAnsi="Arial" w:cs="Arial"/>
        </w:rPr>
        <w:t xml:space="preserve">Niki Radovič, 1 letnik </w:t>
      </w:r>
    </w:p>
    <w:p w14:paraId="078DBC56"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2B46B2F5" w14:textId="138AF79C" w:rsidR="00843F53" w:rsidRPr="00DF26AE" w:rsidRDefault="008073BE" w:rsidP="00843F53">
      <w:pPr>
        <w:pBdr>
          <w:top w:val="nil"/>
          <w:left w:val="nil"/>
          <w:bottom w:val="nil"/>
          <w:right w:val="nil"/>
          <w:between w:val="nil"/>
        </w:pBdr>
        <w:spacing w:after="0" w:line="240" w:lineRule="auto"/>
        <w:rPr>
          <w:rFonts w:ascii="Arial" w:hAnsi="Arial" w:cs="Arial"/>
          <w:b/>
          <w:bCs/>
        </w:rPr>
      </w:pPr>
      <w:r w:rsidRPr="00DF26AE">
        <w:rPr>
          <w:rFonts w:ascii="Arial" w:hAnsi="Arial" w:cs="Arial"/>
          <w:b/>
          <w:bCs/>
        </w:rPr>
        <w:t>Mentorici</w:t>
      </w:r>
      <w:r w:rsidR="00843F53" w:rsidRPr="00DF26AE">
        <w:rPr>
          <w:rFonts w:ascii="Arial" w:hAnsi="Arial" w:cs="Arial"/>
          <w:b/>
          <w:bCs/>
        </w:rPr>
        <w:t>:</w:t>
      </w:r>
    </w:p>
    <w:p w14:paraId="15CD6178" w14:textId="1F818609" w:rsidR="00843F53" w:rsidRPr="00DF26AE" w:rsidRDefault="00843F53" w:rsidP="00843F53">
      <w:pPr>
        <w:pStyle w:val="ListParagraph"/>
        <w:numPr>
          <w:ilvl w:val="0"/>
          <w:numId w:val="8"/>
        </w:numPr>
        <w:pBdr>
          <w:top w:val="nil"/>
          <w:left w:val="nil"/>
          <w:bottom w:val="nil"/>
          <w:right w:val="nil"/>
          <w:between w:val="nil"/>
        </w:pBdr>
        <w:spacing w:after="0" w:line="240" w:lineRule="auto"/>
        <w:rPr>
          <w:rFonts w:ascii="Arial" w:hAnsi="Arial" w:cs="Arial"/>
        </w:rPr>
      </w:pPr>
      <w:r w:rsidRPr="00DF26AE">
        <w:rPr>
          <w:rFonts w:ascii="Arial" w:hAnsi="Arial" w:cs="Arial"/>
        </w:rPr>
        <w:t xml:space="preserve">dr. Zinka Kosec, spec. org.- manag. </w:t>
      </w:r>
    </w:p>
    <w:p w14:paraId="5E1523CD" w14:textId="7E8C0E2B" w:rsidR="00843F53" w:rsidRPr="00DF26AE" w:rsidRDefault="00843F53" w:rsidP="00843F53">
      <w:pPr>
        <w:pStyle w:val="ListParagraph"/>
        <w:numPr>
          <w:ilvl w:val="0"/>
          <w:numId w:val="8"/>
        </w:numPr>
        <w:pBdr>
          <w:top w:val="nil"/>
          <w:left w:val="nil"/>
          <w:bottom w:val="nil"/>
          <w:right w:val="nil"/>
          <w:between w:val="nil"/>
        </w:pBdr>
        <w:spacing w:after="0" w:line="240" w:lineRule="auto"/>
        <w:rPr>
          <w:rFonts w:ascii="Arial" w:hAnsi="Arial" w:cs="Arial"/>
        </w:rPr>
      </w:pPr>
      <w:r w:rsidRPr="00DF26AE">
        <w:rPr>
          <w:rFonts w:ascii="Arial" w:hAnsi="Arial" w:cs="Arial"/>
        </w:rPr>
        <w:t>Lidija Furlan, univ. dipl. upr. org.</w:t>
      </w:r>
    </w:p>
    <w:p w14:paraId="0C4CA298"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6EECC8AE"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618CC777"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1A6526B1" w14:textId="48015931" w:rsidR="00843F53" w:rsidRPr="00DF26AE" w:rsidRDefault="00843F53" w:rsidP="00843F53">
      <w:pPr>
        <w:pStyle w:val="Heading2"/>
        <w:rPr>
          <w:rFonts w:ascii="Arial" w:hAnsi="Arial" w:cs="Arial"/>
        </w:rPr>
      </w:pPr>
      <w:bookmarkStart w:id="26" w:name="_Toc187409701"/>
      <w:r w:rsidRPr="00DF26AE">
        <w:rPr>
          <w:rFonts w:ascii="Arial" w:hAnsi="Arial" w:cs="Arial"/>
        </w:rPr>
        <w:t>Povzetek v slovenskem jeziku</w:t>
      </w:r>
      <w:bookmarkEnd w:id="26"/>
    </w:p>
    <w:p w14:paraId="6FA66E40"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6D000B5A" w14:textId="77777777" w:rsidR="00843F53" w:rsidRPr="00DF26AE" w:rsidRDefault="00843F53" w:rsidP="00843F53">
      <w:pPr>
        <w:pBdr>
          <w:top w:val="nil"/>
          <w:left w:val="nil"/>
          <w:bottom w:val="nil"/>
          <w:right w:val="nil"/>
          <w:between w:val="nil"/>
        </w:pBdr>
        <w:spacing w:after="0" w:line="240" w:lineRule="auto"/>
        <w:rPr>
          <w:rFonts w:ascii="Arial" w:hAnsi="Arial" w:cs="Arial"/>
        </w:rPr>
      </w:pPr>
      <w:r w:rsidRPr="00DF26AE">
        <w:rPr>
          <w:rFonts w:ascii="Arial" w:hAnsi="Arial" w:cs="Arial"/>
        </w:rPr>
        <w:t>Projektna naloga Wellness Princesa raziskuje in razvija inovativni turistični produkt, ki združuje grajsko kulinariko, velnes storitve in lokalno kulturno dediščino. Cilj projekta je obiskovalcem ponuditi edinstveno doživetje sprostitve in razvajanja v ambientu, ki prepleta zgodovino in sodobne wellness trende. Poseben poudarek je namenjen razvoju izvirne zgodbe, pripravi promocijskih aktivnosti ter oblikovanju interaktivne stojnice za predstavitev na mednarodnem festivalu Turistične zveze Slovenije.</w:t>
      </w:r>
    </w:p>
    <w:p w14:paraId="35C05D2E"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66F2F4A5" w14:textId="2FC36D54" w:rsidR="00843F53" w:rsidRPr="00DF26AE" w:rsidRDefault="00843F53" w:rsidP="00843F53">
      <w:pPr>
        <w:pBdr>
          <w:top w:val="nil"/>
          <w:left w:val="nil"/>
          <w:bottom w:val="nil"/>
          <w:right w:val="nil"/>
          <w:between w:val="nil"/>
        </w:pBdr>
        <w:spacing w:after="0" w:line="240" w:lineRule="auto"/>
        <w:rPr>
          <w:rFonts w:ascii="Arial" w:hAnsi="Arial" w:cs="Arial"/>
        </w:rPr>
      </w:pPr>
      <w:r w:rsidRPr="00DF26AE">
        <w:rPr>
          <w:rFonts w:ascii="Arial" w:hAnsi="Arial" w:cs="Arial"/>
        </w:rPr>
        <w:t>Projekt vključuje podrobno analizo lokalnega okolja, načrtovanje tržnih strategij ter pripravo finančnega in terminskega načrta. Na stojnici bodo obiskovalci lahko preizkusili velnes produkte, sodelovali v nagradnih igrah in doživeli kraljevsko razvajanje. S tem projekt ne le prispeva k promociji slovenskega turizma, temveč spodbuja tudi kreativno uporabo lokalne dediščine za razvoj sodobnih turističnih rešitev.</w:t>
      </w:r>
    </w:p>
    <w:p w14:paraId="040F65CA"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4540D793" w14:textId="5C73086D" w:rsidR="00843F53" w:rsidRPr="00DF26AE" w:rsidRDefault="00843F53" w:rsidP="00843F53">
      <w:pPr>
        <w:pBdr>
          <w:top w:val="nil"/>
          <w:left w:val="nil"/>
          <w:bottom w:val="nil"/>
          <w:right w:val="nil"/>
          <w:between w:val="nil"/>
        </w:pBdr>
        <w:spacing w:after="0" w:line="240" w:lineRule="auto"/>
        <w:rPr>
          <w:rFonts w:ascii="Arial" w:hAnsi="Arial" w:cs="Arial"/>
        </w:rPr>
      </w:pPr>
      <w:r w:rsidRPr="00DF26AE">
        <w:rPr>
          <w:rFonts w:ascii="Arial" w:hAnsi="Arial" w:cs="Arial"/>
        </w:rPr>
        <w:t>Ključne besede: wellness, princesa, stres</w:t>
      </w:r>
    </w:p>
    <w:p w14:paraId="4B0830FD"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4C194B06"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5A0F3CC4"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76541D2F"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4E8AD509"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79070BFA" w14:textId="32D4C53A" w:rsidR="00843F53" w:rsidRPr="00DF26AE" w:rsidRDefault="00843F53" w:rsidP="00843F53">
      <w:pPr>
        <w:pStyle w:val="Heading2"/>
        <w:rPr>
          <w:rFonts w:ascii="Arial" w:hAnsi="Arial" w:cs="Arial"/>
        </w:rPr>
      </w:pPr>
      <w:bookmarkStart w:id="27" w:name="_Toc187409702"/>
      <w:r w:rsidRPr="00DF26AE">
        <w:rPr>
          <w:rFonts w:ascii="Arial" w:hAnsi="Arial" w:cs="Arial"/>
        </w:rPr>
        <w:lastRenderedPageBreak/>
        <w:t>Summary</w:t>
      </w:r>
      <w:bookmarkEnd w:id="27"/>
    </w:p>
    <w:p w14:paraId="105EC5BC" w14:textId="77777777" w:rsidR="00843F53" w:rsidRPr="00DF26AE" w:rsidRDefault="00843F53" w:rsidP="00EF1196">
      <w:pPr>
        <w:pBdr>
          <w:top w:val="nil"/>
          <w:left w:val="nil"/>
          <w:bottom w:val="nil"/>
          <w:right w:val="nil"/>
          <w:between w:val="nil"/>
        </w:pBdr>
        <w:spacing w:after="0" w:line="240" w:lineRule="auto"/>
        <w:rPr>
          <w:rFonts w:ascii="Arial" w:hAnsi="Arial" w:cs="Arial"/>
        </w:rPr>
      </w:pPr>
    </w:p>
    <w:p w14:paraId="44DB162B" w14:textId="77777777" w:rsidR="00843F53" w:rsidRPr="00DF26AE" w:rsidRDefault="00843F53" w:rsidP="00843F53">
      <w:pPr>
        <w:pBdr>
          <w:top w:val="nil"/>
          <w:left w:val="nil"/>
          <w:bottom w:val="nil"/>
          <w:right w:val="nil"/>
          <w:between w:val="nil"/>
        </w:pBdr>
        <w:spacing w:after="0" w:line="240" w:lineRule="auto"/>
        <w:rPr>
          <w:rFonts w:ascii="Arial" w:hAnsi="Arial" w:cs="Arial"/>
        </w:rPr>
      </w:pPr>
      <w:r w:rsidRPr="00DF26AE">
        <w:rPr>
          <w:rFonts w:ascii="Arial" w:hAnsi="Arial" w:cs="Arial"/>
        </w:rPr>
        <w:t>The project Wellness Princess explores and develops an innovative tourism product that combines castle-inspired cuisine, wellness services, and local cultural heritage. The aim is to offer visitors a unique experience of relaxation and indulgence in an environment that blends history with modern wellness trends. The project focuses on creating an original narrative, planning promotional activities, and designing an interactive stand for presentation at the international festival of the Slovenian Tourist Board.</w:t>
      </w:r>
    </w:p>
    <w:p w14:paraId="23EE414C"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7613F489" w14:textId="064BB3A4" w:rsidR="00843F53" w:rsidRPr="00DF26AE" w:rsidRDefault="00843F53" w:rsidP="00843F53">
      <w:pPr>
        <w:pBdr>
          <w:top w:val="nil"/>
          <w:left w:val="nil"/>
          <w:bottom w:val="nil"/>
          <w:right w:val="nil"/>
          <w:between w:val="nil"/>
        </w:pBdr>
        <w:spacing w:after="0" w:line="240" w:lineRule="auto"/>
        <w:rPr>
          <w:rFonts w:ascii="Arial" w:hAnsi="Arial" w:cs="Arial"/>
        </w:rPr>
      </w:pPr>
      <w:r w:rsidRPr="00DF26AE">
        <w:rPr>
          <w:rFonts w:ascii="Arial" w:hAnsi="Arial" w:cs="Arial"/>
        </w:rPr>
        <w:t>The project includes a detailed analysis of the local environment, marketing strategies, and the preparation of financial and timeline plans. At the stand, visitors will be able to experience wellness products, participate in prize games, and enjoy royal pampering. This project not only contributes to the promotion of Slovenian tourism but also encourages creative use of local heritage to develop modern tourism solutions.</w:t>
      </w:r>
    </w:p>
    <w:p w14:paraId="479CD652" w14:textId="77777777" w:rsidR="00843F53" w:rsidRPr="00DF26AE" w:rsidRDefault="00843F53" w:rsidP="00843F53">
      <w:pPr>
        <w:pBdr>
          <w:top w:val="nil"/>
          <w:left w:val="nil"/>
          <w:bottom w:val="nil"/>
          <w:right w:val="nil"/>
          <w:between w:val="nil"/>
        </w:pBdr>
        <w:spacing w:after="0" w:line="240" w:lineRule="auto"/>
        <w:rPr>
          <w:rFonts w:ascii="Arial" w:hAnsi="Arial" w:cs="Arial"/>
        </w:rPr>
      </w:pPr>
    </w:p>
    <w:p w14:paraId="5DCB6173" w14:textId="15DAAD5B" w:rsidR="00843F53" w:rsidRPr="00DF26AE" w:rsidRDefault="00843F53" w:rsidP="00843F53">
      <w:pPr>
        <w:pBdr>
          <w:top w:val="nil"/>
          <w:left w:val="nil"/>
          <w:bottom w:val="nil"/>
          <w:right w:val="nil"/>
          <w:between w:val="nil"/>
        </w:pBdr>
        <w:spacing w:after="0" w:line="240" w:lineRule="auto"/>
        <w:rPr>
          <w:rFonts w:ascii="Arial" w:hAnsi="Arial" w:cs="Arial"/>
        </w:rPr>
      </w:pPr>
      <w:r w:rsidRPr="00DF26AE">
        <w:rPr>
          <w:rFonts w:ascii="Arial" w:hAnsi="Arial" w:cs="Arial"/>
        </w:rPr>
        <w:t>Keywords: Wellness, Princess, Stress</w:t>
      </w:r>
    </w:p>
    <w:p w14:paraId="1A24FD5E" w14:textId="5AD8FCC6" w:rsidR="009C1E93" w:rsidRPr="00DF26AE" w:rsidRDefault="009C1E93">
      <w:pPr>
        <w:rPr>
          <w:rFonts w:ascii="Arial" w:hAnsi="Arial" w:cs="Arial"/>
        </w:rPr>
      </w:pPr>
    </w:p>
    <w:sectPr w:rsidR="009C1E93" w:rsidRPr="00DF26AE">
      <w:footerReference w:type="defaul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0B874" w14:textId="77777777" w:rsidR="00A55730" w:rsidRDefault="00A55730">
      <w:pPr>
        <w:spacing w:after="0" w:line="240" w:lineRule="auto"/>
      </w:pPr>
      <w:r>
        <w:separator/>
      </w:r>
    </w:p>
  </w:endnote>
  <w:endnote w:type="continuationSeparator" w:id="0">
    <w:p w14:paraId="658804FC" w14:textId="77777777" w:rsidR="00A55730" w:rsidRDefault="00A5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9704AA5D-5BDF-EF4C-BFA1-2A4ADBE0BADC}"/>
    <w:embedBold r:id="rId2" w:fontKey="{B4A60686-6DCF-8942-B2D3-7A1CD5EFC1C8}"/>
    <w:embedItalic r:id="rId3" w:fontKey="{06C0668E-D7A9-C643-948B-BDA32251AE15}"/>
    <w:embedBoldItalic r:id="rId4" w:fontKey="{F46D2FE4-91C8-2A49-B4F5-18EF0BF900AD}"/>
  </w:font>
  <w:font w:name="Courier New">
    <w:panose1 w:val="02070309020205020404"/>
    <w:charset w:val="00"/>
    <w:family w:val="modern"/>
    <w:pitch w:val="fixed"/>
    <w:sig w:usb0="E0002AFF" w:usb1="C0007843" w:usb2="00000009" w:usb3="00000000" w:csb0="000001FF" w:csb1="00000000"/>
    <w:embedRegular r:id="rId5" w:fontKey="{651AD575-7DA5-2F4E-9F02-540A4AAC2735}"/>
  </w:font>
  <w:font w:name="Times New Roman">
    <w:panose1 w:val="02020603050405020304"/>
    <w:charset w:val="EE"/>
    <w:family w:val="roman"/>
    <w:pitch w:val="variable"/>
    <w:sig w:usb0="E0002EFF" w:usb1="C000785B" w:usb2="00000009" w:usb3="00000000" w:csb0="000001FF" w:csb1="00000000"/>
    <w:embedRegular r:id="rId6" w:fontKey="{02AF26E3-69CE-AC4D-9C68-BB9186F8AE7B}"/>
    <w:embedBold r:id="rId7" w:fontKey="{0BCBCE9E-564C-7545-822A-A301C459DCC1}"/>
    <w:embedItalic r:id="rId8" w:fontKey="{16C50B1D-D3FE-9448-8DE3-4E0E882C81E8}"/>
  </w:font>
  <w:font w:name="Wingdings">
    <w:panose1 w:val="05000000000000000000"/>
    <w:charset w:val="4D"/>
    <w:family w:val="decorative"/>
    <w:pitch w:val="variable"/>
    <w:sig w:usb0="00000003" w:usb1="00000000" w:usb2="00000000" w:usb3="00000000" w:csb0="80000001" w:csb1="00000000"/>
    <w:embedRegular r:id="rId9" w:fontKey="{1D62DCBA-172D-604F-B4AA-EF4D535C5E75}"/>
  </w:font>
  <w:font w:name="Symbol">
    <w:panose1 w:val="05050102010706020507"/>
    <w:charset w:val="02"/>
    <w:family w:val="decorative"/>
    <w:pitch w:val="variable"/>
    <w:sig w:usb0="00000000" w:usb1="10000000" w:usb2="00000000" w:usb3="00000000" w:csb0="80000000" w:csb1="00000000"/>
    <w:embedRegular r:id="rId10" w:fontKey="{393270D2-BE1F-CE4A-9B92-1E17858F3290}"/>
  </w:font>
  <w:font w:name="Noto Sans Symbols">
    <w:panose1 w:val="020B0604020202020204"/>
    <w:charset w:val="00"/>
    <w:family w:val="auto"/>
    <w:pitch w:val="default"/>
    <w:embedRegular r:id="rId11" w:fontKey="{7641777B-1D9A-B943-A561-CA75A4CD3938}"/>
  </w:font>
  <w:font w:name="Arial">
    <w:panose1 w:val="020B0604020202020204"/>
    <w:charset w:val="00"/>
    <w:family w:val="swiss"/>
    <w:pitch w:val="variable"/>
    <w:sig w:usb0="E0002AFF" w:usb1="C0007843" w:usb2="00000009" w:usb3="00000000" w:csb0="000001FF" w:csb1="00000000"/>
    <w:embedRegular r:id="rId12" w:fontKey="{9E10F69B-140A-A54D-8CD1-24CF2A4FBEB4}"/>
    <w:embedBold r:id="rId13" w:fontKey="{EB71AD83-5C73-2A42-9A1D-E6DCAD73534D}"/>
    <w:embedItalic r:id="rId14" w:fontKey="{842989DB-037C-1343-B4B8-6DE78FB2FB94}"/>
    <w:embedBoldItalic r:id="rId15" w:fontKey="{1FA1801F-B70D-2747-93AB-9949822F6C49}"/>
  </w:font>
  <w:font w:name="Calibri Light">
    <w:panose1 w:val="020F0302020204030204"/>
    <w:charset w:val="00"/>
    <w:family w:val="swiss"/>
    <w:pitch w:val="variable"/>
    <w:sig w:usb0="E0002AFF" w:usb1="C000247B" w:usb2="00000009" w:usb3="00000000" w:csb0="000001FF" w:csb1="00000000"/>
    <w:embedRegular r:id="rId16" w:fontKey="{D64B85D7-9DC9-8443-B8FC-F2097259FD64}"/>
  </w:font>
  <w:font w:name="Georgia">
    <w:panose1 w:val="02040502050405020303"/>
    <w:charset w:val="EE"/>
    <w:family w:val="roman"/>
    <w:pitch w:val="variable"/>
    <w:sig w:usb0="00000287" w:usb1="00000000" w:usb2="00000000" w:usb3="00000000" w:csb0="0000009F" w:csb1="00000000"/>
    <w:embedRegular r:id="rId17" w:fontKey="{B2689492-7154-654E-BE1D-BE0980E80228}"/>
    <w:embedItalic r:id="rId18" w:fontKey="{0AA8F684-BC31-7B47-9009-64D319583C01}"/>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2E2B" w14:textId="6BDB6814" w:rsidR="00114B23" w:rsidRDefault="00B11082">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073BE">
      <w:rPr>
        <w:noProof/>
        <w:color w:val="000000"/>
      </w:rPr>
      <w:t>15</w:t>
    </w:r>
    <w:r>
      <w:rPr>
        <w:color w:val="000000"/>
      </w:rPr>
      <w:fldChar w:fldCharType="end"/>
    </w:r>
  </w:p>
  <w:p w14:paraId="595F18C3" w14:textId="77777777" w:rsidR="00114B23" w:rsidRDefault="00114B2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BBFBA" w14:textId="77777777" w:rsidR="00A55730" w:rsidRDefault="00A55730">
      <w:pPr>
        <w:spacing w:after="0" w:line="240" w:lineRule="auto"/>
      </w:pPr>
      <w:r>
        <w:separator/>
      </w:r>
    </w:p>
  </w:footnote>
  <w:footnote w:type="continuationSeparator" w:id="0">
    <w:p w14:paraId="3B5C0881" w14:textId="77777777" w:rsidR="00A55730" w:rsidRDefault="00A55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18D2"/>
    <w:multiLevelType w:val="hybridMultilevel"/>
    <w:tmpl w:val="93F6B08A"/>
    <w:lvl w:ilvl="0" w:tplc="B2D6360A">
      <w:start w:val="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B64410"/>
    <w:multiLevelType w:val="multilevel"/>
    <w:tmpl w:val="1A84B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BA0D92"/>
    <w:multiLevelType w:val="multilevel"/>
    <w:tmpl w:val="9A72B20E"/>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145F34"/>
    <w:multiLevelType w:val="multilevel"/>
    <w:tmpl w:val="1A84B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F93F3A"/>
    <w:multiLevelType w:val="multilevel"/>
    <w:tmpl w:val="91760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E34A16"/>
    <w:multiLevelType w:val="multilevel"/>
    <w:tmpl w:val="CE786780"/>
    <w:lvl w:ilvl="0">
      <w:start w:val="2"/>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5E1E7B3D"/>
    <w:multiLevelType w:val="multilevel"/>
    <w:tmpl w:val="6896996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5A358AB"/>
    <w:multiLevelType w:val="multilevel"/>
    <w:tmpl w:val="1A84B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7D491B"/>
    <w:multiLevelType w:val="multilevel"/>
    <w:tmpl w:val="C6E8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8306218">
    <w:abstractNumId w:val="5"/>
  </w:num>
  <w:num w:numId="2" w16cid:durableId="929697842">
    <w:abstractNumId w:val="6"/>
  </w:num>
  <w:num w:numId="3" w16cid:durableId="1823081673">
    <w:abstractNumId w:val="3"/>
  </w:num>
  <w:num w:numId="4" w16cid:durableId="253638529">
    <w:abstractNumId w:val="2"/>
  </w:num>
  <w:num w:numId="5" w16cid:durableId="1884098955">
    <w:abstractNumId w:val="0"/>
  </w:num>
  <w:num w:numId="6" w16cid:durableId="442071112">
    <w:abstractNumId w:val="8"/>
  </w:num>
  <w:num w:numId="7" w16cid:durableId="714816842">
    <w:abstractNumId w:val="4"/>
  </w:num>
  <w:num w:numId="8" w16cid:durableId="918175269">
    <w:abstractNumId w:val="1"/>
  </w:num>
  <w:num w:numId="9" w16cid:durableId="7940590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B23"/>
    <w:rsid w:val="00045B79"/>
    <w:rsid w:val="000745EA"/>
    <w:rsid w:val="00092E60"/>
    <w:rsid w:val="00114B23"/>
    <w:rsid w:val="00290CDA"/>
    <w:rsid w:val="002C32E4"/>
    <w:rsid w:val="003C289F"/>
    <w:rsid w:val="00452AFF"/>
    <w:rsid w:val="004D4858"/>
    <w:rsid w:val="004F6DB5"/>
    <w:rsid w:val="00703D3D"/>
    <w:rsid w:val="007D79AC"/>
    <w:rsid w:val="007F31A6"/>
    <w:rsid w:val="00802BBE"/>
    <w:rsid w:val="008073BE"/>
    <w:rsid w:val="00843F53"/>
    <w:rsid w:val="009C1E93"/>
    <w:rsid w:val="009E2275"/>
    <w:rsid w:val="009F311C"/>
    <w:rsid w:val="00A55730"/>
    <w:rsid w:val="00A929B1"/>
    <w:rsid w:val="00B11082"/>
    <w:rsid w:val="00B732EE"/>
    <w:rsid w:val="00BD200D"/>
    <w:rsid w:val="00C51A7F"/>
    <w:rsid w:val="00C5262F"/>
    <w:rsid w:val="00CF611F"/>
    <w:rsid w:val="00D669D3"/>
    <w:rsid w:val="00DA6D59"/>
    <w:rsid w:val="00DF26AE"/>
    <w:rsid w:val="00DF5E11"/>
    <w:rsid w:val="00EF1196"/>
    <w:rsid w:val="00F36352"/>
    <w:rsid w:val="00F433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93E33"/>
  <w15:docId w15:val="{53479124-55E7-4BA1-8EE3-02BA3D55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sl-SI" w:eastAsia="sl-SI"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B79"/>
  </w:style>
  <w:style w:type="paragraph" w:styleId="Heading1">
    <w:name w:val="heading 1"/>
    <w:basedOn w:val="Normal"/>
    <w:next w:val="Normal"/>
    <w:link w:val="Heading1Char"/>
    <w:uiPriority w:val="9"/>
    <w:qFormat/>
    <w:rsid w:val="0051765B"/>
    <w:pPr>
      <w:keepNext/>
      <w:keepLines/>
      <w:spacing w:before="240" w:after="0"/>
      <w:jc w:val="left"/>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51765B"/>
    <w:pPr>
      <w:keepNext/>
      <w:keepLines/>
      <w:spacing w:before="40" w:after="0"/>
      <w:jc w:val="left"/>
      <w:outlineLvl w:val="1"/>
    </w:pPr>
    <w:rPr>
      <w:rFonts w:eastAsiaTheme="majorEastAsia" w:cstheme="majorBidi"/>
      <w:b/>
      <w:color w:val="000000" w:themeColor="text1"/>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1765B"/>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51765B"/>
    <w:rPr>
      <w:rFonts w:eastAsiaTheme="majorEastAsia" w:cstheme="majorBidi"/>
      <w:b/>
      <w:color w:val="000000" w:themeColor="text1"/>
      <w:sz w:val="28"/>
      <w:szCs w:val="26"/>
    </w:rPr>
  </w:style>
  <w:style w:type="paragraph" w:styleId="ListParagraph">
    <w:name w:val="List Paragraph"/>
    <w:basedOn w:val="Normal"/>
    <w:uiPriority w:val="34"/>
    <w:qFormat/>
    <w:rsid w:val="0051765B"/>
    <w:pPr>
      <w:ind w:left="720"/>
      <w:contextualSpacing/>
    </w:pPr>
  </w:style>
  <w:style w:type="character" w:styleId="Hyperlink">
    <w:name w:val="Hyperlink"/>
    <w:basedOn w:val="DefaultParagraphFont"/>
    <w:uiPriority w:val="99"/>
    <w:unhideWhenUsed/>
    <w:rsid w:val="0051765B"/>
    <w:rPr>
      <w:color w:val="0000FF"/>
      <w:u w:val="single"/>
    </w:rPr>
  </w:style>
  <w:style w:type="paragraph" w:styleId="Caption">
    <w:name w:val="caption"/>
    <w:basedOn w:val="Normal"/>
    <w:next w:val="Normal"/>
    <w:uiPriority w:val="35"/>
    <w:unhideWhenUsed/>
    <w:qFormat/>
    <w:rsid w:val="00180B1E"/>
    <w:pPr>
      <w:spacing w:after="200" w:line="240" w:lineRule="auto"/>
    </w:pPr>
    <w:rPr>
      <w:i/>
      <w:iCs/>
      <w:color w:val="44546A" w:themeColor="text2"/>
      <w:sz w:val="18"/>
      <w:szCs w:val="18"/>
    </w:rPr>
  </w:style>
  <w:style w:type="table" w:styleId="TableGrid">
    <w:name w:val="Table Grid"/>
    <w:basedOn w:val="TableNormal"/>
    <w:uiPriority w:val="39"/>
    <w:rsid w:val="00381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618E"/>
    <w:pPr>
      <w:spacing w:after="0" w:line="240" w:lineRule="auto"/>
    </w:pPr>
  </w:style>
  <w:style w:type="character" w:styleId="FollowedHyperlink">
    <w:name w:val="FollowedHyperlink"/>
    <w:basedOn w:val="DefaultParagraphFont"/>
    <w:uiPriority w:val="99"/>
    <w:semiHidden/>
    <w:unhideWhenUsed/>
    <w:rsid w:val="00F86A4D"/>
    <w:rPr>
      <w:color w:val="954F72" w:themeColor="followedHyperlink"/>
      <w:u w:val="single"/>
    </w:rPr>
  </w:style>
  <w:style w:type="paragraph" w:styleId="Header">
    <w:name w:val="header"/>
    <w:basedOn w:val="Normal"/>
    <w:link w:val="HeaderChar"/>
    <w:uiPriority w:val="99"/>
    <w:unhideWhenUsed/>
    <w:rsid w:val="00DD3E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D3E90"/>
    <w:rPr>
      <w:sz w:val="24"/>
    </w:rPr>
  </w:style>
  <w:style w:type="paragraph" w:styleId="Footer">
    <w:name w:val="footer"/>
    <w:basedOn w:val="Normal"/>
    <w:link w:val="FooterChar"/>
    <w:uiPriority w:val="99"/>
    <w:unhideWhenUsed/>
    <w:rsid w:val="00DD3E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D3E90"/>
    <w:rPr>
      <w:sz w:val="24"/>
    </w:rPr>
  </w:style>
  <w:style w:type="paragraph" w:styleId="TOCHeading">
    <w:name w:val="TOC Heading"/>
    <w:basedOn w:val="Heading1"/>
    <w:next w:val="Normal"/>
    <w:uiPriority w:val="39"/>
    <w:unhideWhenUsed/>
    <w:qFormat/>
    <w:rsid w:val="00DD3E90"/>
    <w:p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3E90"/>
    <w:pPr>
      <w:spacing w:after="100"/>
    </w:pPr>
  </w:style>
  <w:style w:type="paragraph" w:styleId="TOC2">
    <w:name w:val="toc 2"/>
    <w:basedOn w:val="Normal"/>
    <w:next w:val="Normal"/>
    <w:autoRedefine/>
    <w:uiPriority w:val="39"/>
    <w:unhideWhenUsed/>
    <w:rsid w:val="00045B79"/>
    <w:pPr>
      <w:tabs>
        <w:tab w:val="right" w:leader="dot" w:pos="9062"/>
      </w:tabs>
      <w:spacing w:after="100"/>
    </w:pPr>
  </w:style>
  <w:style w:type="paragraph" w:styleId="TableofFigures">
    <w:name w:val="table of figures"/>
    <w:basedOn w:val="Normal"/>
    <w:next w:val="Normal"/>
    <w:uiPriority w:val="99"/>
    <w:unhideWhenUsed/>
    <w:rsid w:val="00DD3E90"/>
    <w:pPr>
      <w:spacing w:after="0"/>
    </w:pPr>
  </w:style>
  <w:style w:type="paragraph" w:styleId="NormalWeb">
    <w:name w:val="Normal (Web)"/>
    <w:basedOn w:val="Normal"/>
    <w:uiPriority w:val="99"/>
    <w:unhideWhenUsed/>
    <w:rsid w:val="000F106B"/>
    <w:pPr>
      <w:spacing w:before="100" w:beforeAutospacing="1" w:after="100" w:afterAutospacing="1" w:line="240" w:lineRule="auto"/>
      <w:jc w:val="left"/>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4F6DB5"/>
    <w:rPr>
      <w:color w:val="605E5C"/>
      <w:shd w:val="clear" w:color="auto" w:fill="E1DFDD"/>
    </w:rPr>
  </w:style>
  <w:style w:type="character" w:styleId="UnresolvedMention">
    <w:name w:val="Unresolved Mention"/>
    <w:basedOn w:val="DefaultParagraphFont"/>
    <w:uiPriority w:val="99"/>
    <w:semiHidden/>
    <w:unhideWhenUsed/>
    <w:rsid w:val="00DF2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505078">
      <w:bodyDiv w:val="1"/>
      <w:marLeft w:val="0"/>
      <w:marRight w:val="0"/>
      <w:marTop w:val="0"/>
      <w:marBottom w:val="0"/>
      <w:divBdr>
        <w:top w:val="none" w:sz="0" w:space="0" w:color="auto"/>
        <w:left w:val="none" w:sz="0" w:space="0" w:color="auto"/>
        <w:bottom w:val="none" w:sz="0" w:space="0" w:color="auto"/>
        <w:right w:val="none" w:sz="0" w:space="0" w:color="auto"/>
      </w:divBdr>
    </w:div>
    <w:div w:id="873732293">
      <w:bodyDiv w:val="1"/>
      <w:marLeft w:val="0"/>
      <w:marRight w:val="0"/>
      <w:marTop w:val="0"/>
      <w:marBottom w:val="0"/>
      <w:divBdr>
        <w:top w:val="none" w:sz="0" w:space="0" w:color="auto"/>
        <w:left w:val="none" w:sz="0" w:space="0" w:color="auto"/>
        <w:bottom w:val="none" w:sz="0" w:space="0" w:color="auto"/>
        <w:right w:val="none" w:sz="0" w:space="0" w:color="auto"/>
      </w:divBdr>
    </w:div>
    <w:div w:id="1983777201">
      <w:bodyDiv w:val="1"/>
      <w:marLeft w:val="0"/>
      <w:marRight w:val="0"/>
      <w:marTop w:val="0"/>
      <w:marBottom w:val="0"/>
      <w:divBdr>
        <w:top w:val="none" w:sz="0" w:space="0" w:color="auto"/>
        <w:left w:val="none" w:sz="0" w:space="0" w:color="auto"/>
        <w:bottom w:val="none" w:sz="0" w:space="0" w:color="auto"/>
        <w:right w:val="none" w:sz="0" w:space="0" w:color="auto"/>
      </w:divBdr>
    </w:div>
    <w:div w:id="2088189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vssbrezice.si/cms/vec-znanja-za-vec-turizma/" TargetMode="External"/><Relationship Id="rId10" Type="http://schemas.openxmlformats.org/officeDocument/2006/relationships/image" Target="media/image2.png"/><Relationship Id="rId19" Type="http://schemas.openxmlformats.org/officeDocument/2006/relationships/hyperlink" Target="https://www.visitbrezice.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ffg7OPyXpUxEzxzrJcyv+eN6g==">CgMxLjAaHwoBMBIaChgICVIUChJ0YWJsZS50cWljdTl4bGZmamkyDmgueGhyODRpYWhteXJ0Mg5oLnJ2Mmd4NjV4OTd1MjIOaC42bWZtNG5rNDIxazIyDmgudjBnNDN3eHF5Mm85Mg5oLjQ1aXA3dnVzYWN6MTIOaC40djkxeTN2a3ViZXAyCGguZ2pkZ3hzMgloLjMwajB6bGwyCWguMWZvYjl0ZTIJaC4zem55c2g3MgloLjJldDkycDAyCGgudHlqY3d0MgloLjE3ZHA4dnUyCWguMjZpbjFyZzIIaC5sbnhiejkyCWguMzVua3VuMjIJaC4xa3N2NHV2MgloLjNyZGNyam4yCWguNDRzaW5pbzIJaC4yanhzeHFoOAByITFIMVlYNXlhbXZZV1IwRGtvSHNEQU9BYmtZU0E5bm5G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30DD29-F5CF-4586-AD2F-E78CFA0C2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2533</Words>
  <Characters>14440</Characters>
  <Application>Microsoft Office Word</Application>
  <DocSecurity>0</DocSecurity>
  <Lines>120</Lines>
  <Paragraphs>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Stanko Levičar</cp:lastModifiedBy>
  <cp:revision>2</cp:revision>
  <dcterms:created xsi:type="dcterms:W3CDTF">2025-01-10T14:52:00Z</dcterms:created>
  <dcterms:modified xsi:type="dcterms:W3CDTF">2025-01-10T14:52:00Z</dcterms:modified>
</cp:coreProperties>
</file>